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FFECC" w14:textId="77777777" w:rsidR="00F17EA7" w:rsidRPr="00AC6D7C" w:rsidRDefault="00F17EA7" w:rsidP="00F17EA7">
      <w:pPr>
        <w:spacing w:line="360" w:lineRule="auto"/>
        <w:jc w:val="center"/>
        <w:rPr>
          <w:sz w:val="28"/>
          <w:szCs w:val="28"/>
          <w:lang w:val="uk-UA"/>
        </w:rPr>
      </w:pPr>
      <w:r w:rsidRPr="00AC6D7C">
        <w:rPr>
          <w:sz w:val="28"/>
          <w:szCs w:val="28"/>
          <w:lang w:val="uk-UA"/>
        </w:rPr>
        <w:t>РЕФЕРАТ</w:t>
      </w:r>
    </w:p>
    <w:p w14:paraId="54CE8FA1" w14:textId="77777777" w:rsidR="00F17EA7" w:rsidRPr="00AC6D7C" w:rsidRDefault="00F17EA7" w:rsidP="00F17EA7">
      <w:pPr>
        <w:spacing w:line="360" w:lineRule="auto"/>
        <w:rPr>
          <w:sz w:val="28"/>
          <w:szCs w:val="28"/>
          <w:lang w:val="uk-UA"/>
        </w:rPr>
      </w:pPr>
    </w:p>
    <w:p w14:paraId="1369042F" w14:textId="77777777" w:rsidR="00F17EA7" w:rsidRPr="00B13832" w:rsidRDefault="00F17EA7" w:rsidP="00F17EA7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21531A">
        <w:rPr>
          <w:rFonts w:eastAsia="Calibri"/>
          <w:noProof/>
          <w:sz w:val="28"/>
          <w:szCs w:val="22"/>
          <w:lang w:val="uk-UA" w:eastAsia="en-US"/>
        </w:rPr>
        <w:t>Дипломна робота магістра: 1</w:t>
      </w:r>
      <w:r>
        <w:rPr>
          <w:rFonts w:eastAsia="Calibri"/>
          <w:noProof/>
          <w:sz w:val="28"/>
          <w:szCs w:val="22"/>
          <w:lang w:val="uk-UA" w:eastAsia="en-US"/>
        </w:rPr>
        <w:t>20</w:t>
      </w:r>
      <w:r w:rsidRPr="0021531A">
        <w:rPr>
          <w:rFonts w:eastAsia="Calibri"/>
          <w:noProof/>
          <w:sz w:val="28"/>
          <w:szCs w:val="22"/>
          <w:lang w:val="uk-UA" w:eastAsia="en-US"/>
        </w:rPr>
        <w:t xml:space="preserve"> с., 4 рис., 15 </w:t>
      </w:r>
      <w:r w:rsidRPr="00B13832">
        <w:rPr>
          <w:rFonts w:eastAsia="Calibri"/>
          <w:noProof/>
          <w:sz w:val="28"/>
          <w:szCs w:val="22"/>
          <w:lang w:val="uk-UA" w:eastAsia="en-US"/>
        </w:rPr>
        <w:t xml:space="preserve">табл., </w:t>
      </w:r>
      <w:r>
        <w:rPr>
          <w:rFonts w:eastAsia="Calibri"/>
          <w:noProof/>
          <w:sz w:val="28"/>
          <w:szCs w:val="22"/>
          <w:lang w:val="uk-UA" w:eastAsia="en-US"/>
        </w:rPr>
        <w:t>4</w:t>
      </w:r>
      <w:r w:rsidRPr="00B13832">
        <w:rPr>
          <w:rFonts w:eastAsia="Calibri"/>
          <w:noProof/>
          <w:sz w:val="28"/>
          <w:szCs w:val="22"/>
          <w:lang w:val="uk-UA" w:eastAsia="en-US"/>
        </w:rPr>
        <w:t xml:space="preserve"> додат., </w:t>
      </w:r>
      <w:r>
        <w:rPr>
          <w:rFonts w:eastAsia="Calibri"/>
          <w:noProof/>
          <w:sz w:val="28"/>
          <w:szCs w:val="22"/>
          <w:lang w:val="uk-UA" w:eastAsia="en-US"/>
        </w:rPr>
        <w:t xml:space="preserve">16 </w:t>
      </w:r>
      <w:r w:rsidRPr="00B13832">
        <w:rPr>
          <w:rFonts w:eastAsia="Calibri"/>
          <w:noProof/>
          <w:sz w:val="28"/>
          <w:szCs w:val="22"/>
          <w:lang w:val="uk-UA" w:eastAsia="en-US"/>
        </w:rPr>
        <w:t>джерел.</w:t>
      </w:r>
    </w:p>
    <w:p w14:paraId="3ED239BE" w14:textId="77777777" w:rsidR="00F17EA7" w:rsidRPr="007C141F" w:rsidRDefault="00F17EA7" w:rsidP="00F17EA7">
      <w:pPr>
        <w:widowControl w:val="0"/>
        <w:spacing w:line="360" w:lineRule="auto"/>
        <w:ind w:firstLine="709"/>
        <w:jc w:val="both"/>
        <w:rPr>
          <w:rFonts w:eastAsia="Calibri"/>
          <w:caps/>
          <w:noProof/>
          <w:sz w:val="28"/>
          <w:szCs w:val="22"/>
          <w:lang w:val="uk-UA" w:eastAsia="en-US"/>
        </w:rPr>
      </w:pPr>
      <w:r w:rsidRPr="007C141F">
        <w:rPr>
          <w:rFonts w:eastAsia="Calibri"/>
          <w:caps/>
          <w:noProof/>
          <w:sz w:val="28"/>
          <w:szCs w:val="22"/>
          <w:lang w:val="uk-UA" w:eastAsia="en-US"/>
        </w:rPr>
        <w:t>АВТОБУС, Громадський транспорт, ЕФЕКТИВНІСТЬ, МАРШРУТ, ПАСАЖИРОПОТОКИ</w:t>
      </w:r>
      <w:r>
        <w:rPr>
          <w:rFonts w:eastAsia="Calibri"/>
          <w:caps/>
          <w:noProof/>
          <w:sz w:val="28"/>
          <w:szCs w:val="22"/>
          <w:lang w:val="uk-UA" w:eastAsia="en-US"/>
        </w:rPr>
        <w:t>.</w:t>
      </w:r>
    </w:p>
    <w:p w14:paraId="21FE107B" w14:textId="77777777" w:rsidR="00F17EA7" w:rsidRPr="007C141F" w:rsidRDefault="00F17EA7" w:rsidP="00F17EA7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7C141F">
        <w:rPr>
          <w:rFonts w:eastAsia="Calibri"/>
          <w:noProof/>
          <w:sz w:val="28"/>
          <w:szCs w:val="22"/>
          <w:lang w:val="uk-UA" w:eastAsia="en-US"/>
        </w:rPr>
        <w:t xml:space="preserve">Об’єкт дослідження – процес перевезень пасажирів на маршруті </w:t>
      </w:r>
      <w:bookmarkStart w:id="0" w:name="_Hlk58182067"/>
      <w:r w:rsidRPr="007C141F">
        <w:rPr>
          <w:rFonts w:eastAsia="Calibri"/>
          <w:noProof/>
          <w:sz w:val="28"/>
          <w:szCs w:val="22"/>
          <w:lang w:val="uk-UA" w:eastAsia="en-US"/>
        </w:rPr>
        <w:t>№ 152Е «вул. Барабашова – Аеропорт»</w:t>
      </w:r>
      <w:bookmarkEnd w:id="0"/>
      <w:r w:rsidRPr="007C141F">
        <w:rPr>
          <w:rFonts w:eastAsia="Calibri"/>
          <w:noProof/>
          <w:sz w:val="28"/>
          <w:szCs w:val="22"/>
          <w:lang w:val="uk-UA" w:eastAsia="en-US"/>
        </w:rPr>
        <w:t xml:space="preserve"> міста Харкова.</w:t>
      </w:r>
    </w:p>
    <w:p w14:paraId="2ACB0C16" w14:textId="77777777" w:rsidR="00F17EA7" w:rsidRPr="007C141F" w:rsidRDefault="00F17EA7" w:rsidP="00F17EA7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7C141F">
        <w:rPr>
          <w:rFonts w:eastAsia="Calibri"/>
          <w:noProof/>
          <w:sz w:val="28"/>
          <w:szCs w:val="22"/>
          <w:lang w:val="uk-UA" w:eastAsia="en-US"/>
        </w:rPr>
        <w:t>Мета роботи – підвищення ефективності функціонування системи доставки пасажирів на маршруті № 152Е «вул. Барабашова – Аеропорт».</w:t>
      </w:r>
    </w:p>
    <w:p w14:paraId="4A9B73D2" w14:textId="77777777" w:rsidR="00F17EA7" w:rsidRPr="007C141F" w:rsidRDefault="00F17EA7" w:rsidP="00F17EA7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7C141F">
        <w:rPr>
          <w:rFonts w:eastAsia="Calibri"/>
          <w:noProof/>
          <w:sz w:val="28"/>
          <w:szCs w:val="22"/>
          <w:lang w:val="uk-UA" w:eastAsia="en-US"/>
        </w:rPr>
        <w:t>Метод дослідження – натурно-аналітичний.</w:t>
      </w:r>
    </w:p>
    <w:p w14:paraId="48B7123C" w14:textId="77777777" w:rsidR="00F17EA7" w:rsidRPr="00581BD8" w:rsidRDefault="00F17EA7" w:rsidP="00F17EA7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581BD8">
        <w:rPr>
          <w:rFonts w:eastAsia="Calibri"/>
          <w:noProof/>
          <w:sz w:val="28"/>
          <w:szCs w:val="22"/>
          <w:lang w:val="uk-UA" w:eastAsia="en-US"/>
        </w:rPr>
        <w:t>На основі результатів проведеного вибірков</w:t>
      </w:r>
      <w:r>
        <w:rPr>
          <w:rFonts w:eastAsia="Calibri"/>
          <w:noProof/>
          <w:sz w:val="28"/>
          <w:szCs w:val="22"/>
          <w:lang w:val="uk-UA" w:eastAsia="en-US"/>
        </w:rPr>
        <w:t>о</w:t>
      </w:r>
      <w:r w:rsidRPr="00581BD8">
        <w:rPr>
          <w:rFonts w:eastAsia="Calibri"/>
          <w:noProof/>
          <w:sz w:val="28"/>
          <w:szCs w:val="22"/>
          <w:lang w:val="uk-UA" w:eastAsia="en-US"/>
        </w:rPr>
        <w:t>го табличного обстеження пасажиропотоків у ранковий період «пік» виявлено недоліки в роботі маршруту № 152Е, серед яких основним є переповнення салонів автобусів. Для усунення встановленого недоліку за критерієм мінімуму собівартості перевезення пасажиру обрано раціональну марку автобусу (</w:t>
      </w:r>
      <w:bookmarkStart w:id="1" w:name="_Hlk58182218"/>
      <w:r w:rsidRPr="00581BD8">
        <w:rPr>
          <w:sz w:val="28"/>
          <w:szCs w:val="28"/>
          <w:lang w:val="uk-UA"/>
        </w:rPr>
        <w:t xml:space="preserve">ЗАЗ-А07А </w:t>
      </w:r>
      <w:r w:rsidRPr="00581BD8">
        <w:rPr>
          <w:sz w:val="28"/>
          <w:szCs w:val="28"/>
          <w:lang w:val="uk-UA"/>
        </w:rPr>
        <w:br/>
        <w:t>«I-VAN»</w:t>
      </w:r>
      <w:bookmarkEnd w:id="1"/>
      <w:r w:rsidRPr="00581BD8">
        <w:rPr>
          <w:rFonts w:eastAsia="Calibri"/>
          <w:noProof/>
          <w:sz w:val="28"/>
          <w:szCs w:val="22"/>
          <w:lang w:val="uk-UA" w:eastAsia="en-US"/>
        </w:rPr>
        <w:t xml:space="preserve">), місткість якого відповідає потужності існуючого пасажиропотоку; виходячі з необхідності покращення умов перевезення пасажирів встановлено потрібну їх кількість. В роботі економічно </w:t>
      </w:r>
      <w:bookmarkStart w:id="2" w:name="_Hlk56368730"/>
      <w:r w:rsidRPr="00581BD8">
        <w:rPr>
          <w:rFonts w:eastAsia="Calibri"/>
          <w:noProof/>
          <w:sz w:val="28"/>
          <w:szCs w:val="22"/>
          <w:lang w:val="uk-UA" w:eastAsia="en-US"/>
        </w:rPr>
        <w:t>о</w:t>
      </w:r>
      <w:bookmarkStart w:id="3" w:name="_Hlk56368706"/>
      <w:r w:rsidRPr="00581BD8">
        <w:rPr>
          <w:rFonts w:eastAsia="Calibri"/>
          <w:noProof/>
          <w:sz w:val="28"/>
          <w:szCs w:val="22"/>
          <w:lang w:val="uk-UA" w:eastAsia="en-US"/>
        </w:rPr>
        <w:t>бгрунтовано</w:t>
      </w:r>
      <w:bookmarkEnd w:id="2"/>
      <w:bookmarkEnd w:id="3"/>
      <w:r w:rsidRPr="00581BD8">
        <w:rPr>
          <w:rFonts w:eastAsia="Calibri"/>
          <w:noProof/>
          <w:sz w:val="28"/>
          <w:szCs w:val="22"/>
          <w:lang w:val="uk-UA" w:eastAsia="en-US"/>
        </w:rPr>
        <w:t xml:space="preserve"> доцільність придбання обраного рухомого складу в кількості трьох одиниць, що підтверджується достатньо високими значення показників ефективності інвестиційного проєкту.</w:t>
      </w:r>
    </w:p>
    <w:p w14:paraId="3243648F" w14:textId="77777777" w:rsidR="00F17EA7" w:rsidRPr="00581BD8" w:rsidRDefault="00F17EA7" w:rsidP="00F17EA7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581BD8">
        <w:rPr>
          <w:rFonts w:eastAsia="Calibri"/>
          <w:noProof/>
          <w:sz w:val="28"/>
          <w:szCs w:val="22"/>
          <w:lang w:val="uk-UA" w:eastAsia="en-US"/>
        </w:rPr>
        <w:t xml:space="preserve">Інформація щодо впровадження: запропоновані заходи можуть бути розглянуті керівництвом </w:t>
      </w:r>
      <w:r w:rsidRPr="00581BD8">
        <w:rPr>
          <w:sz w:val="28"/>
          <w:szCs w:val="28"/>
          <w:lang w:val="uk-UA"/>
        </w:rPr>
        <w:t>ТОВ «Трансмейл-2012»</w:t>
      </w:r>
      <w:r w:rsidRPr="00581BD8">
        <w:rPr>
          <w:sz w:val="28"/>
          <w:lang w:val="uk-UA"/>
        </w:rPr>
        <w:t xml:space="preserve"> на питання впровадження в 2021 році</w:t>
      </w:r>
      <w:r w:rsidRPr="00581BD8">
        <w:rPr>
          <w:rFonts w:eastAsia="Calibri"/>
          <w:noProof/>
          <w:sz w:val="28"/>
          <w:szCs w:val="22"/>
          <w:lang w:val="uk-UA" w:eastAsia="en-US"/>
        </w:rPr>
        <w:t>.</w:t>
      </w:r>
    </w:p>
    <w:p w14:paraId="5E7596D7" w14:textId="77777777" w:rsidR="00F17EA7" w:rsidRPr="00581BD8" w:rsidRDefault="00F17EA7" w:rsidP="00F17EA7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581BD8">
        <w:rPr>
          <w:rFonts w:eastAsia="Calibri"/>
          <w:noProof/>
          <w:sz w:val="28"/>
          <w:szCs w:val="22"/>
          <w:lang w:val="uk-UA" w:eastAsia="en-US"/>
        </w:rPr>
        <w:t>Рекомендації щодо використання результатів роботи: отримані результати можуть бути використанні при вирішенні питання підвищення ефективності перевезення пасажирів у містах.</w:t>
      </w:r>
    </w:p>
    <w:p w14:paraId="36A81DA0" w14:textId="6028AE97" w:rsidR="004F7050" w:rsidRDefault="00F17EA7" w:rsidP="00F17EA7">
      <w:r w:rsidRPr="00581BD8">
        <w:rPr>
          <w:rFonts w:eastAsia="Calibri"/>
          <w:noProof/>
          <w:sz w:val="28"/>
          <w:szCs w:val="22"/>
          <w:lang w:val="uk-UA" w:eastAsia="en-US"/>
        </w:rPr>
        <w:t>Сфера застосування: міські пасажирські перевезення.</w:t>
      </w:r>
    </w:p>
    <w:sectPr w:rsidR="004F7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A7"/>
    <w:rsid w:val="00103D7E"/>
    <w:rsid w:val="00147053"/>
    <w:rsid w:val="001F0CDC"/>
    <w:rsid w:val="00213A5B"/>
    <w:rsid w:val="00454215"/>
    <w:rsid w:val="004F7050"/>
    <w:rsid w:val="005416E4"/>
    <w:rsid w:val="006342D6"/>
    <w:rsid w:val="00705D1A"/>
    <w:rsid w:val="00850D05"/>
    <w:rsid w:val="009210AE"/>
    <w:rsid w:val="009617FE"/>
    <w:rsid w:val="00BC19A3"/>
    <w:rsid w:val="00D653B8"/>
    <w:rsid w:val="00E0766E"/>
    <w:rsid w:val="00F17EA7"/>
    <w:rsid w:val="00F3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3E842"/>
  <w15:chartTrackingRefBased/>
  <w15:docId w15:val="{51255463-9AB5-47F8-887E-75E8FD1A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Любый</dc:creator>
  <cp:keywords/>
  <dc:description/>
  <cp:lastModifiedBy>Евгений Любый</cp:lastModifiedBy>
  <cp:revision>1</cp:revision>
  <dcterms:created xsi:type="dcterms:W3CDTF">2021-03-02T10:52:00Z</dcterms:created>
  <dcterms:modified xsi:type="dcterms:W3CDTF">2021-03-02T10:52:00Z</dcterms:modified>
</cp:coreProperties>
</file>