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D17703" w14:textId="77777777" w:rsidR="00161FBA" w:rsidRPr="00161FBA" w:rsidRDefault="00161FBA" w:rsidP="00161FBA">
      <w:pPr>
        <w:spacing w:after="0" w:line="276" w:lineRule="auto"/>
        <w:jc w:val="center"/>
        <w:rPr>
          <w:rFonts w:ascii="Times New Roman" w:eastAsia="Times New Roman" w:hAnsi="Times New Roman" w:cs="Times New Roman"/>
          <w:sz w:val="28"/>
          <w:szCs w:val="28"/>
          <w:lang w:val="uk-UA" w:eastAsia="ru-RU"/>
        </w:rPr>
      </w:pPr>
      <w:r w:rsidRPr="00161FBA">
        <w:rPr>
          <w:rFonts w:ascii="Times New Roman" w:eastAsia="Times New Roman" w:hAnsi="Times New Roman" w:cs="Times New Roman"/>
          <w:sz w:val="28"/>
          <w:szCs w:val="28"/>
          <w:lang w:val="uk-UA" w:eastAsia="ru-RU"/>
        </w:rPr>
        <w:t>РЕФЕРАТ</w:t>
      </w:r>
    </w:p>
    <w:p w14:paraId="7CCF769E" w14:textId="77777777" w:rsidR="00161FBA" w:rsidRPr="00161FBA" w:rsidRDefault="00161FBA" w:rsidP="00161FBA">
      <w:pPr>
        <w:widowControl w:val="0"/>
        <w:suppressAutoHyphens/>
        <w:spacing w:after="0" w:line="360" w:lineRule="auto"/>
        <w:jc w:val="center"/>
        <w:rPr>
          <w:rFonts w:ascii="Times New Roman" w:eastAsia="Times New Roman" w:hAnsi="Times New Roman" w:cs="Times New Roman"/>
          <w:sz w:val="28"/>
          <w:szCs w:val="28"/>
          <w:lang w:val="uk-UA" w:eastAsia="ru-RU"/>
        </w:rPr>
      </w:pPr>
    </w:p>
    <w:p w14:paraId="3E068502" w14:textId="77777777" w:rsidR="00161FBA" w:rsidRPr="00161FBA" w:rsidRDefault="00161FBA" w:rsidP="00161FBA">
      <w:pPr>
        <w:spacing w:after="0" w:line="360" w:lineRule="auto"/>
        <w:ind w:firstLine="709"/>
        <w:jc w:val="both"/>
        <w:rPr>
          <w:rFonts w:ascii="Times New Roman" w:eastAsia="Times New Roman" w:hAnsi="Times New Roman" w:cs="Times New Roman"/>
          <w:sz w:val="28"/>
          <w:szCs w:val="24"/>
          <w:lang w:val="uk-UA" w:eastAsia="ru-RU"/>
        </w:rPr>
      </w:pPr>
      <w:r w:rsidRPr="00161FBA">
        <w:rPr>
          <w:rFonts w:ascii="Times New Roman" w:eastAsia="Times New Roman" w:hAnsi="Times New Roman" w:cs="Times New Roman"/>
          <w:sz w:val="28"/>
          <w:szCs w:val="24"/>
          <w:lang w:val="uk-UA" w:eastAsia="ru-RU"/>
        </w:rPr>
        <w:t>Дипломна робота магістра: 124 с., 17 рис., 15 табл., 3 додатка, 34 джерел.</w:t>
      </w:r>
    </w:p>
    <w:p w14:paraId="1B297013" w14:textId="77777777" w:rsidR="00161FBA" w:rsidRPr="00161FBA" w:rsidRDefault="00161FBA" w:rsidP="00161FBA">
      <w:pPr>
        <w:spacing w:after="0" w:line="360" w:lineRule="auto"/>
        <w:ind w:firstLine="709"/>
        <w:jc w:val="both"/>
        <w:rPr>
          <w:rFonts w:ascii="Times New Roman" w:eastAsia="Times New Roman" w:hAnsi="Times New Roman" w:cs="Times New Roman"/>
          <w:sz w:val="28"/>
          <w:szCs w:val="24"/>
          <w:lang w:val="uk-UA" w:eastAsia="ru-RU"/>
        </w:rPr>
      </w:pPr>
      <w:r w:rsidRPr="00161FBA">
        <w:rPr>
          <w:rFonts w:ascii="Times New Roman" w:eastAsia="Times New Roman" w:hAnsi="Times New Roman" w:cs="Times New Roman"/>
          <w:sz w:val="28"/>
          <w:szCs w:val="28"/>
          <w:lang w:val="uk-UA" w:eastAsia="ru-RU"/>
        </w:rPr>
        <w:t>ЛОГІСТИЧНА СИСТЕМА, ЕФЕКТИВНІСТЬ, АУТСОРСІНГ, КЛЮЧОВІ ПОКАЗНИКИ ЕФЕКТИВНОСТІ, СИСТЕМА ЗБАЛАНСОВАНИХ ПОКАЗНИКІВ</w:t>
      </w:r>
    </w:p>
    <w:p w14:paraId="1FBD5448" w14:textId="77777777" w:rsidR="00161FBA" w:rsidRPr="00161FBA" w:rsidRDefault="00161FBA" w:rsidP="00161FBA">
      <w:pPr>
        <w:widowControl w:val="0"/>
        <w:suppressAutoHyphens/>
        <w:spacing w:after="0" w:line="360" w:lineRule="auto"/>
        <w:ind w:firstLine="709"/>
        <w:jc w:val="both"/>
        <w:rPr>
          <w:rFonts w:ascii="Times New Roman" w:eastAsia="Times New Roman" w:hAnsi="Times New Roman" w:cs="Times New Roman"/>
          <w:sz w:val="28"/>
          <w:szCs w:val="28"/>
          <w:lang w:val="uk-UA" w:eastAsia="ru-RU"/>
        </w:rPr>
      </w:pPr>
      <w:r w:rsidRPr="00161FBA">
        <w:rPr>
          <w:rFonts w:ascii="Times New Roman" w:eastAsia="Times New Roman" w:hAnsi="Times New Roman" w:cs="Times New Roman"/>
          <w:sz w:val="28"/>
          <w:szCs w:val="28"/>
          <w:lang w:val="uk-UA" w:eastAsia="ru-RU"/>
        </w:rPr>
        <w:t xml:space="preserve">Мета роботи – підвищення  ефективності функціонування логістичної системи </w:t>
      </w:r>
      <w:proofErr w:type="spellStart"/>
      <w:r w:rsidRPr="00161FBA">
        <w:rPr>
          <w:rFonts w:ascii="Times New Roman" w:eastAsia="Times New Roman" w:hAnsi="Times New Roman" w:cs="Times New Roman"/>
          <w:sz w:val="28"/>
          <w:szCs w:val="28"/>
          <w:lang w:val="uk-UA" w:eastAsia="ru-RU"/>
        </w:rPr>
        <w:t>Агробудівельного</w:t>
      </w:r>
      <w:proofErr w:type="spellEnd"/>
      <w:r w:rsidRPr="00161FBA">
        <w:rPr>
          <w:rFonts w:ascii="Times New Roman" w:eastAsia="Times New Roman" w:hAnsi="Times New Roman" w:cs="Times New Roman"/>
          <w:sz w:val="28"/>
          <w:szCs w:val="28"/>
          <w:lang w:val="uk-UA" w:eastAsia="ru-RU"/>
        </w:rPr>
        <w:t xml:space="preserve"> альянсу за рахунок раціонального використання транспортних послуг та впровадження системи контролінгу функціонування департаменту логістики.</w:t>
      </w:r>
    </w:p>
    <w:p w14:paraId="3D571DA8" w14:textId="77777777" w:rsidR="00161FBA" w:rsidRPr="00161FBA" w:rsidRDefault="00161FBA" w:rsidP="00161FBA">
      <w:pPr>
        <w:widowControl w:val="0"/>
        <w:spacing w:after="0" w:line="360" w:lineRule="auto"/>
        <w:ind w:firstLine="709"/>
        <w:jc w:val="both"/>
        <w:rPr>
          <w:rFonts w:ascii="Times New Roman" w:eastAsia="Times New Roman" w:hAnsi="Times New Roman" w:cs="Times New Roman"/>
          <w:sz w:val="28"/>
          <w:szCs w:val="28"/>
          <w:lang w:val="uk-UA" w:eastAsia="ru-RU"/>
        </w:rPr>
      </w:pPr>
      <w:r w:rsidRPr="00161FBA">
        <w:rPr>
          <w:rFonts w:ascii="Times New Roman" w:eastAsia="Times New Roman" w:hAnsi="Times New Roman" w:cs="Times New Roman"/>
          <w:sz w:val="28"/>
          <w:szCs w:val="28"/>
          <w:lang w:val="uk-UA" w:eastAsia="ru-RU"/>
        </w:rPr>
        <w:t xml:space="preserve">Об’єкт дослідження – процес функціонування логістичної системи </w:t>
      </w:r>
      <w:proofErr w:type="spellStart"/>
      <w:r w:rsidRPr="00161FBA">
        <w:rPr>
          <w:rFonts w:ascii="Times New Roman" w:eastAsia="Times New Roman" w:hAnsi="Times New Roman" w:cs="Times New Roman"/>
          <w:sz w:val="28"/>
          <w:szCs w:val="28"/>
          <w:lang w:val="uk-UA" w:eastAsia="ru-RU"/>
        </w:rPr>
        <w:t>Агробудівельного</w:t>
      </w:r>
      <w:proofErr w:type="spellEnd"/>
      <w:r w:rsidRPr="00161FBA">
        <w:rPr>
          <w:rFonts w:ascii="Times New Roman" w:eastAsia="Times New Roman" w:hAnsi="Times New Roman" w:cs="Times New Roman"/>
          <w:sz w:val="28"/>
          <w:szCs w:val="28"/>
          <w:lang w:val="uk-UA" w:eastAsia="ru-RU"/>
        </w:rPr>
        <w:t xml:space="preserve"> альянсу.</w:t>
      </w:r>
    </w:p>
    <w:p w14:paraId="52198528" w14:textId="77777777" w:rsidR="00161FBA" w:rsidRPr="00161FBA" w:rsidRDefault="00161FBA" w:rsidP="00161FBA">
      <w:pPr>
        <w:widowControl w:val="0"/>
        <w:spacing w:after="0" w:line="360" w:lineRule="auto"/>
        <w:ind w:firstLine="709"/>
        <w:jc w:val="both"/>
        <w:rPr>
          <w:rFonts w:ascii="Times New Roman" w:eastAsia="Times New Roman" w:hAnsi="Times New Roman" w:cs="Times New Roman"/>
          <w:sz w:val="28"/>
          <w:szCs w:val="28"/>
          <w:lang w:val="uk-UA" w:eastAsia="ru-RU"/>
        </w:rPr>
      </w:pPr>
      <w:r w:rsidRPr="00161FBA">
        <w:rPr>
          <w:rFonts w:ascii="Times New Roman" w:eastAsia="Times New Roman" w:hAnsi="Times New Roman" w:cs="Times New Roman"/>
          <w:sz w:val="28"/>
          <w:szCs w:val="28"/>
          <w:lang w:val="uk-UA" w:eastAsia="ru-RU"/>
        </w:rPr>
        <w:t xml:space="preserve">Мета роботи – підвищення  ефективності функціонування логістичної системи </w:t>
      </w:r>
      <w:proofErr w:type="spellStart"/>
      <w:r w:rsidRPr="00161FBA">
        <w:rPr>
          <w:rFonts w:ascii="Times New Roman" w:eastAsia="Times New Roman" w:hAnsi="Times New Roman" w:cs="Times New Roman"/>
          <w:sz w:val="28"/>
          <w:szCs w:val="28"/>
          <w:lang w:val="uk-UA" w:eastAsia="ru-RU"/>
        </w:rPr>
        <w:t>Агробудівельного</w:t>
      </w:r>
      <w:proofErr w:type="spellEnd"/>
      <w:r w:rsidRPr="00161FBA">
        <w:rPr>
          <w:rFonts w:ascii="Times New Roman" w:eastAsia="Times New Roman" w:hAnsi="Times New Roman" w:cs="Times New Roman"/>
          <w:sz w:val="28"/>
          <w:szCs w:val="28"/>
          <w:lang w:val="uk-UA" w:eastAsia="ru-RU"/>
        </w:rPr>
        <w:t xml:space="preserve"> альянсу за рахунок раціонального використання транспортних послуг та впровадження системи контролінгу функціонування департаменту логістики.</w:t>
      </w:r>
    </w:p>
    <w:p w14:paraId="1C208AD6" w14:textId="77777777" w:rsidR="00161FBA" w:rsidRDefault="00161FBA" w:rsidP="00161FBA">
      <w:pPr>
        <w:widowControl w:val="0"/>
        <w:spacing w:after="0" w:line="360" w:lineRule="auto"/>
        <w:ind w:firstLine="709"/>
        <w:jc w:val="both"/>
        <w:rPr>
          <w:rFonts w:ascii="Times New Roman" w:eastAsia="Times New Roman" w:hAnsi="Times New Roman" w:cs="Times New Roman"/>
          <w:noProof/>
          <w:sz w:val="28"/>
          <w:szCs w:val="24"/>
          <w:lang w:val="uk-UA" w:eastAsia="ru-RU"/>
        </w:rPr>
      </w:pPr>
      <w:r w:rsidRPr="00161FBA">
        <w:rPr>
          <w:rFonts w:ascii="Times New Roman" w:eastAsia="Times New Roman" w:hAnsi="Times New Roman" w:cs="Times New Roman"/>
          <w:noProof/>
          <w:sz w:val="28"/>
          <w:szCs w:val="24"/>
          <w:lang w:val="uk-UA" w:eastAsia="ru-RU"/>
        </w:rPr>
        <w:t>Інформація щодо впровадження: керівництво підприємства Агробудівельний альянс прийняло до розгляду питання про впровадження результатів дослідження в 2021 р.</w:t>
      </w:r>
    </w:p>
    <w:p w14:paraId="115F56B9" w14:textId="0F9D2EFE" w:rsidR="004F7050" w:rsidRPr="00161FBA" w:rsidRDefault="00161FBA" w:rsidP="00161FBA">
      <w:pPr>
        <w:widowControl w:val="0"/>
        <w:spacing w:after="0" w:line="360" w:lineRule="auto"/>
        <w:ind w:firstLine="709"/>
        <w:jc w:val="both"/>
        <w:rPr>
          <w:lang w:val="uk-UA"/>
        </w:rPr>
      </w:pPr>
      <w:r w:rsidRPr="00161FBA">
        <w:rPr>
          <w:rFonts w:ascii="Times New Roman" w:eastAsia="Times New Roman" w:hAnsi="Times New Roman" w:cs="Times New Roman"/>
          <w:noProof/>
          <w:sz w:val="28"/>
          <w:szCs w:val="24"/>
          <w:lang w:val="uk-UA" w:eastAsia="ru-RU"/>
        </w:rPr>
        <w:t xml:space="preserve">Рекомендації щодо використання результатів роботи: результати дослідження можуть бути використані торговими підприємствами, що здійснюють перевезення негабаритної техніки для конкретних умов перевезень. Використання методики дозволить підвищити продуктивність виконання транспортних послуг, за рахунок перерозподілу їх між третіми особами та власними потужностями, підвищити ефективність функціонування логістичної системи за рахунок </w:t>
      </w:r>
      <w:r w:rsidRPr="00161FBA">
        <w:rPr>
          <w:rFonts w:ascii="Times New Roman" w:eastAsia="Times New Roman" w:hAnsi="Times New Roman" w:cs="Times New Roman"/>
          <w:sz w:val="28"/>
          <w:szCs w:val="28"/>
          <w:lang w:val="uk-UA" w:eastAsia="ru-RU"/>
        </w:rPr>
        <w:t>впровадження системи контролінгу функціонування департаменту логістики</w:t>
      </w:r>
      <w:r w:rsidRPr="00161FBA">
        <w:rPr>
          <w:rFonts w:ascii="Times New Roman" w:eastAsia="Times New Roman" w:hAnsi="Times New Roman" w:cs="Times New Roman"/>
          <w:noProof/>
          <w:sz w:val="28"/>
          <w:szCs w:val="24"/>
          <w:lang w:val="uk-UA" w:eastAsia="ru-RU"/>
        </w:rPr>
        <w:t>.</w:t>
      </w:r>
    </w:p>
    <w:sectPr w:rsidR="004F7050" w:rsidRPr="00161F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FBA"/>
    <w:rsid w:val="00103D7E"/>
    <w:rsid w:val="00147053"/>
    <w:rsid w:val="00161FBA"/>
    <w:rsid w:val="001F0CDC"/>
    <w:rsid w:val="00213A5B"/>
    <w:rsid w:val="00454215"/>
    <w:rsid w:val="004F7050"/>
    <w:rsid w:val="005416E4"/>
    <w:rsid w:val="006342D6"/>
    <w:rsid w:val="00705D1A"/>
    <w:rsid w:val="00850D05"/>
    <w:rsid w:val="009210AE"/>
    <w:rsid w:val="009617FE"/>
    <w:rsid w:val="00BC19A3"/>
    <w:rsid w:val="00D653B8"/>
    <w:rsid w:val="00E0766E"/>
    <w:rsid w:val="00F35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9710E"/>
  <w15:chartTrackingRefBased/>
  <w15:docId w15:val="{22746503-C603-4DD8-8588-6675AC35A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210</Words>
  <Characters>1202</Characters>
  <Application>Microsoft Office Word</Application>
  <DocSecurity>0</DocSecurity>
  <Lines>10</Lines>
  <Paragraphs>2</Paragraphs>
  <ScaleCrop>false</ScaleCrop>
  <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Любый</dc:creator>
  <cp:keywords/>
  <dc:description/>
  <cp:lastModifiedBy>Евгений Любый</cp:lastModifiedBy>
  <cp:revision>1</cp:revision>
  <dcterms:created xsi:type="dcterms:W3CDTF">2021-03-02T10:49:00Z</dcterms:created>
  <dcterms:modified xsi:type="dcterms:W3CDTF">2021-03-02T10:50:00Z</dcterms:modified>
</cp:coreProperties>
</file>