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950" w:rsidRPr="009C4537" w:rsidRDefault="00061950" w:rsidP="00061950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>РЕФЕРАТ</w:t>
      </w:r>
    </w:p>
    <w:p w:rsidR="00061950" w:rsidRPr="009C4537" w:rsidRDefault="00061950" w:rsidP="00061950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lang w:val="uk-UA"/>
        </w:rPr>
      </w:pPr>
      <w:r w:rsidRPr="009C4537">
        <w:rPr>
          <w:sz w:val="28"/>
          <w:lang w:val="uk-UA"/>
        </w:rPr>
        <w:t xml:space="preserve">Дипломна робота магістра: </w:t>
      </w:r>
      <w:r w:rsidRPr="008647F0">
        <w:rPr>
          <w:sz w:val="28"/>
          <w:highlight w:val="yellow"/>
          <w:lang w:val="uk-UA"/>
        </w:rPr>
        <w:t xml:space="preserve">125 с., </w:t>
      </w:r>
      <w:r w:rsidRPr="00935DF4">
        <w:rPr>
          <w:sz w:val="28"/>
          <w:lang w:val="uk-UA"/>
        </w:rPr>
        <w:t>5 рис., 25 табл., 2 додатка, 22 джерела.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СИСТЕМА УПРАВЛІННЯ ЗАПАСАМИ, БАГАТОНОМЕНКЛАТУРНІ </w:t>
      </w:r>
      <w:r>
        <w:rPr>
          <w:sz w:val="28"/>
          <w:szCs w:val="28"/>
          <w:lang w:val="uk-UA"/>
        </w:rPr>
        <w:t>ЗАПАСИ</w:t>
      </w:r>
      <w:r w:rsidRPr="009C4537">
        <w:rPr>
          <w:sz w:val="28"/>
          <w:szCs w:val="28"/>
          <w:lang w:val="uk-UA"/>
        </w:rPr>
        <w:t xml:space="preserve">, </w:t>
      </w:r>
      <w:proofErr w:type="spellStart"/>
      <w:r w:rsidRPr="009C4537">
        <w:rPr>
          <w:sz w:val="28"/>
          <w:szCs w:val="28"/>
          <w:lang w:val="uk-UA"/>
        </w:rPr>
        <w:t>АВС-XYZ</w:t>
      </w:r>
      <w:proofErr w:type="spellEnd"/>
      <w:r w:rsidRPr="009C4537">
        <w:rPr>
          <w:sz w:val="28"/>
          <w:szCs w:val="28"/>
          <w:lang w:val="uk-UA"/>
        </w:rPr>
        <w:t xml:space="preserve"> АНАЛІЗ, </w:t>
      </w:r>
      <w:r>
        <w:rPr>
          <w:sz w:val="28"/>
          <w:szCs w:val="28"/>
          <w:lang w:val="uk-UA"/>
        </w:rPr>
        <w:t>ВИТРАТИ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Мета роботи – підвищення ефективності функціонування системи управління запасами ПАТ Укргазвидобування філія БУ </w:t>
      </w:r>
      <w:proofErr w:type="spellStart"/>
      <w:r w:rsidRPr="009C4537">
        <w:rPr>
          <w:sz w:val="28"/>
          <w:szCs w:val="28"/>
          <w:lang w:val="uk-UA"/>
        </w:rPr>
        <w:t>Укрбургаз</w:t>
      </w:r>
      <w:proofErr w:type="spellEnd"/>
      <w:r w:rsidRPr="009C4537">
        <w:rPr>
          <w:sz w:val="28"/>
          <w:szCs w:val="28"/>
          <w:lang w:val="uk-UA"/>
        </w:rPr>
        <w:t xml:space="preserve"> </w:t>
      </w:r>
      <w:proofErr w:type="spellStart"/>
      <w:r w:rsidRPr="009C4537">
        <w:rPr>
          <w:sz w:val="28"/>
          <w:szCs w:val="28"/>
          <w:lang w:val="uk-UA"/>
        </w:rPr>
        <w:t>Шебелинське</w:t>
      </w:r>
      <w:proofErr w:type="spellEnd"/>
      <w:r w:rsidRPr="009C4537">
        <w:rPr>
          <w:sz w:val="28"/>
          <w:szCs w:val="28"/>
          <w:lang w:val="uk-UA"/>
        </w:rPr>
        <w:t xml:space="preserve"> </w:t>
      </w:r>
      <w:proofErr w:type="spellStart"/>
      <w:r w:rsidRPr="009C4537">
        <w:rPr>
          <w:sz w:val="28"/>
          <w:szCs w:val="28"/>
          <w:lang w:val="uk-UA"/>
        </w:rPr>
        <w:t>ВТТ</w:t>
      </w:r>
      <w:proofErr w:type="spellEnd"/>
      <w:r w:rsidRPr="009C4537">
        <w:rPr>
          <w:sz w:val="28"/>
          <w:szCs w:val="28"/>
          <w:lang w:val="uk-UA"/>
        </w:rPr>
        <w:t xml:space="preserve"> і С Т</w:t>
      </w:r>
      <w:r w:rsidRPr="009C4537">
        <w:rPr>
          <w:sz w:val="20"/>
          <w:szCs w:val="20"/>
          <w:lang w:val="uk-UA"/>
        </w:rPr>
        <w:t>.</w:t>
      </w:r>
      <w:r w:rsidRPr="009C4537">
        <w:rPr>
          <w:sz w:val="28"/>
          <w:szCs w:val="28"/>
          <w:lang w:val="uk-UA"/>
        </w:rPr>
        <w:t xml:space="preserve">. 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Об’єкт дослідження – </w:t>
      </w:r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процес функціонування системи управління запасами на ПАТ Укргазвидобування філія БУ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Укрбургаз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Шебелинське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ВТТ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і СТ.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>Предметом дослідження – витрати на управління запасами.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Гіпотеза: можливо підвищити ефективність системи </w:t>
      </w:r>
      <w:r>
        <w:rPr>
          <w:sz w:val="28"/>
          <w:szCs w:val="28"/>
          <w:lang w:val="uk-UA"/>
        </w:rPr>
        <w:t xml:space="preserve">управління запасами </w:t>
      </w:r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ПАТ Укргазвидобування філія БУ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Укрбургаз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Шебелинське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ВТТ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і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СТ</w:t>
      </w:r>
      <w:proofErr w:type="spellEnd"/>
      <w:r w:rsidRPr="009C4537">
        <w:rPr>
          <w:sz w:val="28"/>
          <w:szCs w:val="28"/>
          <w:lang w:val="uk-UA"/>
        </w:rPr>
        <w:t xml:space="preserve"> за рахунок зменшення витрат при </w:t>
      </w:r>
      <w:r>
        <w:rPr>
          <w:sz w:val="28"/>
          <w:szCs w:val="28"/>
          <w:lang w:val="uk-UA"/>
        </w:rPr>
        <w:t xml:space="preserve">замовленні та зберіганні </w:t>
      </w:r>
      <w:r w:rsidRPr="009C4537">
        <w:rPr>
          <w:sz w:val="28"/>
          <w:szCs w:val="28"/>
          <w:lang w:val="uk-UA"/>
        </w:rPr>
        <w:t>запасів.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У роботі здійснено аналіз літературних джерел з питання </w:t>
      </w:r>
      <w:r>
        <w:rPr>
          <w:sz w:val="28"/>
          <w:szCs w:val="28"/>
          <w:lang w:val="uk-UA"/>
        </w:rPr>
        <w:t xml:space="preserve">підвищення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ефективність управління запасами</w:t>
      </w:r>
      <w:r w:rsidRPr="009C4537">
        <w:rPr>
          <w:sz w:val="28"/>
          <w:szCs w:val="28"/>
          <w:lang w:val="uk-UA"/>
        </w:rPr>
        <w:t xml:space="preserve">. Розглянуто типи систем управління запасами. </w:t>
      </w:r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Запропонована модель визначення оптимальний інтервал часу між замовлення який забезпечує максимальний прибуток з урахуванням часової вартості грошей та з використанням процентної ставки нарощення</w:t>
      </w:r>
      <w:r w:rsidRPr="009C4537">
        <w:rPr>
          <w:sz w:val="28"/>
          <w:szCs w:val="28"/>
          <w:lang w:val="uk-UA"/>
        </w:rPr>
        <w:t>.</w:t>
      </w:r>
      <w:r w:rsidRPr="009C4537">
        <w:rPr>
          <w:sz w:val="28"/>
          <w:szCs w:val="22"/>
          <w:lang w:val="uk-UA" w:eastAsia="en-US"/>
        </w:rPr>
        <w:t xml:space="preserve"> Впровадження запропонованої моделі дозволить отримати економічний ефект у розмірі </w:t>
      </w:r>
      <w:bookmarkStart w:id="0" w:name="_GoBack"/>
      <w:bookmarkEnd w:id="0"/>
      <w:r w:rsidRPr="009C4537">
        <w:rPr>
          <w:sz w:val="28"/>
          <w:szCs w:val="28"/>
          <w:lang w:val="uk-UA"/>
        </w:rPr>
        <w:t>2434596</w:t>
      </w:r>
      <w:r w:rsidRPr="009C4537">
        <w:rPr>
          <w:sz w:val="28"/>
          <w:szCs w:val="22"/>
          <w:lang w:val="uk-UA" w:eastAsia="en-US"/>
        </w:rPr>
        <w:t xml:space="preserve"> грн</w:t>
      </w:r>
      <w:r w:rsidRPr="009C4537">
        <w:rPr>
          <w:sz w:val="28"/>
          <w:szCs w:val="28"/>
          <w:lang w:val="uk-UA" w:eastAsia="en-US"/>
        </w:rPr>
        <w:t>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lang w:val="uk-UA"/>
        </w:rPr>
        <w:t xml:space="preserve">Інформація щодо впровадження: </w:t>
      </w:r>
      <w:r w:rsidRPr="009C4537">
        <w:rPr>
          <w:sz w:val="28"/>
          <w:szCs w:val="22"/>
          <w:lang w:val="uk-UA" w:eastAsia="en-US"/>
        </w:rPr>
        <w:t xml:space="preserve">керівництво підприємства </w:t>
      </w:r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ПАТ Укргазвидобування філія БУ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Укрбургаз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Шебелинське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ВТТ</w:t>
      </w:r>
      <w:proofErr w:type="spellEnd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 xml:space="preserve"> і </w:t>
      </w:r>
      <w:proofErr w:type="spellStart"/>
      <w:r w:rsidRPr="009C4537">
        <w:rPr>
          <w:rFonts w:ascii="Times New Roman CYR" w:hAnsi="Times New Roman CYR" w:cs="Times New Roman CYR"/>
          <w:sz w:val="28"/>
          <w:szCs w:val="28"/>
          <w:lang w:val="uk-UA"/>
        </w:rPr>
        <w:t>СТ</w:t>
      </w:r>
      <w:proofErr w:type="spellEnd"/>
      <w:r w:rsidRPr="009C4537">
        <w:rPr>
          <w:sz w:val="28"/>
          <w:szCs w:val="22"/>
          <w:lang w:val="uk-UA" w:eastAsia="en-US"/>
        </w:rPr>
        <w:t xml:space="preserve"> прийняло до розгляду питання про впровадження результатів дослідження</w:t>
      </w:r>
      <w:r w:rsidRPr="009C4537">
        <w:rPr>
          <w:sz w:val="28"/>
          <w:szCs w:val="28"/>
          <w:lang w:val="uk-UA"/>
        </w:rPr>
        <w:t>.</w:t>
      </w:r>
    </w:p>
    <w:p w:rsidR="00061950" w:rsidRPr="009C4537" w:rsidRDefault="00061950" w:rsidP="00061950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9C4537">
        <w:rPr>
          <w:sz w:val="28"/>
          <w:lang w:val="uk-UA"/>
        </w:rPr>
        <w:t>Рекомендації щодо використання результатів роботи: результати дослідження можуть бути використані у виробничих та торгівельних підприємствах України.</w:t>
      </w:r>
    </w:p>
    <w:p w:rsidR="00061950" w:rsidRPr="009C4537" w:rsidRDefault="00061950" w:rsidP="0006195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537">
        <w:rPr>
          <w:sz w:val="28"/>
          <w:szCs w:val="28"/>
          <w:lang w:val="uk-UA"/>
        </w:rPr>
        <w:t xml:space="preserve">Сфера застосування: </w:t>
      </w:r>
      <w:r w:rsidRPr="009C4537">
        <w:rPr>
          <w:sz w:val="28"/>
          <w:szCs w:val="28"/>
          <w:lang w:val="uk-UA" w:eastAsia="en-US"/>
        </w:rPr>
        <w:t>автомобільний транспорт, склади</w:t>
      </w:r>
      <w:r w:rsidRPr="009C4537">
        <w:rPr>
          <w:sz w:val="28"/>
          <w:szCs w:val="28"/>
          <w:lang w:val="uk-UA"/>
        </w:rPr>
        <w:t>.</w:t>
      </w:r>
    </w:p>
    <w:p w:rsidR="008D23C8" w:rsidRPr="00061950" w:rsidRDefault="008D23C8">
      <w:pPr>
        <w:rPr>
          <w:lang w:val="uk-UA"/>
        </w:rPr>
      </w:pPr>
    </w:p>
    <w:sectPr w:rsidR="008D23C8" w:rsidRPr="00061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50"/>
    <w:rsid w:val="00061950"/>
    <w:rsid w:val="002F0927"/>
    <w:rsid w:val="008D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74669-1A1A-4413-9503-5C370D52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2021-03-03T20:35:00Z</dcterms:created>
  <dcterms:modified xsi:type="dcterms:W3CDTF">2021-03-03T20:36:00Z</dcterms:modified>
</cp:coreProperties>
</file>