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36513D" w14:textId="77777777" w:rsidR="004737BF" w:rsidRPr="004737BF" w:rsidRDefault="004737BF" w:rsidP="004737BF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37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РЕФЕРАТ</w:t>
      </w:r>
    </w:p>
    <w:p w14:paraId="1AD73893" w14:textId="77777777" w:rsidR="004737BF" w:rsidRPr="004737BF" w:rsidRDefault="004737BF" w:rsidP="004737B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DA227B5" w14:textId="77777777" w:rsidR="004737BF" w:rsidRPr="004737BF" w:rsidRDefault="004737BF" w:rsidP="004737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4737B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Дипломна робота магістра: 121 с., 12 рис., 8 табл., 1 додаток, 34 джерел.</w:t>
      </w:r>
    </w:p>
    <w:p w14:paraId="60DA2F75" w14:textId="77777777" w:rsidR="004737BF" w:rsidRPr="004737BF" w:rsidRDefault="004737BF" w:rsidP="004737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37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ЛАНЦЮГ ПОСТАЧАНЬ, РОЗПОДІЛЬЧИЙ ЦЕНТР, ТРАНСПОРТНІ ВИТРАТИ, СКЛАДСЬКІ ВИТРАТИ, РОЗПОДІЛЬЧИЙ ЦЕНТР, УПРАВЛІННЯ ЗАПАСАМИ</w:t>
      </w:r>
    </w:p>
    <w:p w14:paraId="2D5B7A24" w14:textId="77777777" w:rsidR="004737BF" w:rsidRPr="004737BF" w:rsidRDefault="004737BF" w:rsidP="004737BF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37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Мета роботи – мінімізація витрат логістичної системи доставки плодово-овочевої продукції за рахунок раціоналізації параметрів транспортних і складських складових логістичної системи для альтернативних варіантів структури ланцюга постачань.</w:t>
      </w:r>
    </w:p>
    <w:p w14:paraId="29697A5E" w14:textId="77777777" w:rsidR="004737BF" w:rsidRPr="004737BF" w:rsidRDefault="004737BF" w:rsidP="004737BF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37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Об’єкт дослідження – логістична системи доставки плодово-овочевої продукції </w:t>
      </w:r>
      <w:r w:rsidRPr="004737BF">
        <w:rPr>
          <w:rFonts w:ascii="Times New Roman" w:eastAsia="Times New Roman" w:hAnsi="Times New Roman" w:cs="Times New Roman"/>
          <w:noProof/>
          <w:sz w:val="28"/>
          <w:szCs w:val="24"/>
          <w:lang w:val="uk-UA" w:eastAsia="ru-RU"/>
        </w:rPr>
        <w:t>Торгового Дому</w:t>
      </w:r>
      <w:r w:rsidRPr="004737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«Калинівка-Преміум» в роздрібну торгівельну мережу.</w:t>
      </w:r>
    </w:p>
    <w:p w14:paraId="4E881FF8" w14:textId="77777777" w:rsidR="004737BF" w:rsidRPr="004737BF" w:rsidRDefault="004737BF" w:rsidP="004737B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37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 дослідження – аналітичний, системний аналіз.</w:t>
      </w:r>
    </w:p>
    <w:p w14:paraId="573F534B" w14:textId="77777777" w:rsidR="004737BF" w:rsidRPr="004737BF" w:rsidRDefault="004737BF" w:rsidP="004737B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4"/>
          <w:lang w:val="uk-UA" w:eastAsia="ru-RU"/>
        </w:rPr>
      </w:pPr>
      <w:r w:rsidRPr="004737BF">
        <w:rPr>
          <w:rFonts w:ascii="Times New Roman" w:eastAsia="Calibri" w:hAnsi="Times New Roman" w:cs="Times New Roman"/>
          <w:noProof/>
          <w:sz w:val="28"/>
          <w:lang w:val="uk-UA"/>
        </w:rPr>
        <w:t xml:space="preserve">В результаті аналізу літературних і Інтернет джерел визнечено недоліки існуючих </w:t>
      </w:r>
      <w:r w:rsidRPr="004737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методів формування розподільчих систем постачань</w:t>
      </w:r>
      <w:r w:rsidRPr="004737BF">
        <w:rPr>
          <w:rFonts w:ascii="Times New Roman" w:eastAsia="Calibri" w:hAnsi="Times New Roman" w:cs="Times New Roman"/>
          <w:noProof/>
          <w:sz w:val="28"/>
          <w:lang w:val="uk-UA"/>
        </w:rPr>
        <w:t xml:space="preserve">. В роботі представлено методику </w:t>
      </w:r>
      <w:r w:rsidRPr="004737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підвищення ефективності логістичної розподільчої системи.</w:t>
      </w:r>
      <w:r w:rsidRPr="004737BF">
        <w:rPr>
          <w:rFonts w:ascii="Times New Roman" w:eastAsia="Times New Roman" w:hAnsi="Times New Roman" w:cs="Times New Roman"/>
          <w:noProof/>
          <w:sz w:val="28"/>
          <w:szCs w:val="24"/>
          <w:lang w:val="uk-UA" w:eastAsia="ru-RU"/>
        </w:rPr>
        <w:t xml:space="preserve"> Визначено раціональну довжину ланцюга постачань продукції Торгового Дому «Калинівка-Преміум» в м. Полтава  по запропонованій методиці та отримано екномічний ефект.</w:t>
      </w:r>
    </w:p>
    <w:p w14:paraId="336B5B29" w14:textId="77777777" w:rsidR="004737BF" w:rsidRPr="004737BF" w:rsidRDefault="004737BF" w:rsidP="004737B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4"/>
          <w:lang w:val="uk-UA" w:eastAsia="ru-RU"/>
        </w:rPr>
      </w:pPr>
      <w:r w:rsidRPr="004737BF">
        <w:rPr>
          <w:rFonts w:ascii="Times New Roman" w:eastAsia="Times New Roman" w:hAnsi="Times New Roman" w:cs="Times New Roman"/>
          <w:noProof/>
          <w:sz w:val="28"/>
          <w:szCs w:val="24"/>
          <w:lang w:val="uk-UA" w:eastAsia="ru-RU"/>
        </w:rPr>
        <w:t>Інформація щодо впровадження: керівництво підприємства Торгового Дому «Калинівка-Преміум» прийняло до розгляду питання про впровадження результатів дослідження в 2021 р.</w:t>
      </w:r>
    </w:p>
    <w:p w14:paraId="3894F17D" w14:textId="77777777" w:rsidR="004737BF" w:rsidRPr="004737BF" w:rsidRDefault="004737BF" w:rsidP="004737B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4"/>
          <w:lang w:val="uk-UA" w:eastAsia="ru-RU"/>
        </w:rPr>
      </w:pPr>
      <w:r w:rsidRPr="004737BF">
        <w:rPr>
          <w:rFonts w:ascii="Times New Roman" w:eastAsia="Times New Roman" w:hAnsi="Times New Roman" w:cs="Times New Roman"/>
          <w:noProof/>
          <w:sz w:val="28"/>
          <w:szCs w:val="24"/>
          <w:lang w:val="uk-UA" w:eastAsia="ru-RU"/>
        </w:rPr>
        <w:t>Рекомендації щодо використання результатів роботи: результати дослідження можуть бути використані підприємствами, що виконують функції виробництва або дистрибюції, що здійснюють розвезення товарів у роздрібну торгівельну мережу для конкретних умов перевезень. Використання методики дозволить знизити витрати, пов'язані з доставкою продукції і його зберіганням на складі.</w:t>
      </w:r>
    </w:p>
    <w:p w14:paraId="449B4F6D" w14:textId="2A6343D5" w:rsidR="009C1E5A" w:rsidRPr="004737BF" w:rsidRDefault="004737BF" w:rsidP="004737BF">
      <w:pPr>
        <w:widowControl w:val="0"/>
        <w:spacing w:after="0" w:line="360" w:lineRule="auto"/>
        <w:ind w:firstLine="709"/>
        <w:jc w:val="both"/>
        <w:rPr>
          <w:rFonts w:ascii="Calibri" w:eastAsia="Calibri" w:hAnsi="Calibri" w:cs="Times New Roman"/>
          <w:bCs/>
          <w:caps/>
          <w:highlight w:val="yellow"/>
          <w:lang w:val="uk-UA"/>
        </w:rPr>
      </w:pPr>
      <w:r w:rsidRPr="004737BF">
        <w:rPr>
          <w:rFonts w:ascii="Times New Roman" w:eastAsia="Times New Roman" w:hAnsi="Times New Roman" w:cs="Times New Roman"/>
          <w:noProof/>
          <w:sz w:val="28"/>
          <w:szCs w:val="24"/>
          <w:lang w:val="uk-UA" w:eastAsia="ru-RU"/>
        </w:rPr>
        <w:t>Сфера застосування: автомобільний транспорт.</w:t>
      </w:r>
    </w:p>
    <w:sectPr w:rsidR="009C1E5A" w:rsidRPr="004737BF" w:rsidSect="00F1596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068"/>
    <w:rsid w:val="00424068"/>
    <w:rsid w:val="004737BF"/>
    <w:rsid w:val="00557B90"/>
    <w:rsid w:val="009C1E5A"/>
    <w:rsid w:val="00CA2E54"/>
    <w:rsid w:val="00CD3357"/>
    <w:rsid w:val="00E50B1E"/>
    <w:rsid w:val="00E95B37"/>
    <w:rsid w:val="00F15962"/>
    <w:rsid w:val="00F2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57F9C"/>
  <w15:chartTrackingRefBased/>
  <w15:docId w15:val="{61D29A51-EA4A-4A6E-81C8-019337EFA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Kovtsur</dc:creator>
  <cp:keywords/>
  <dc:description/>
  <cp:lastModifiedBy>Kovtsur</cp:lastModifiedBy>
  <cp:revision>6</cp:revision>
  <dcterms:created xsi:type="dcterms:W3CDTF">2021-03-04T07:30:00Z</dcterms:created>
  <dcterms:modified xsi:type="dcterms:W3CDTF">2021-03-04T07:40:00Z</dcterms:modified>
</cp:coreProperties>
</file>