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5A" w:rsidRPr="001D3FEC" w:rsidRDefault="00F0335A" w:rsidP="00F0335A">
      <w:pPr>
        <w:pStyle w:val="a3"/>
        <w:spacing w:line="360" w:lineRule="auto"/>
        <w:rPr>
          <w:szCs w:val="28"/>
        </w:rPr>
      </w:pPr>
      <w:r w:rsidRPr="001D3FEC">
        <w:rPr>
          <w:szCs w:val="28"/>
        </w:rPr>
        <w:t>Міністерство освіти і науки, молоді та спорту України</w:t>
      </w:r>
    </w:p>
    <w:p w:rsidR="00F0335A" w:rsidRPr="001D3FEC" w:rsidRDefault="00F0335A" w:rsidP="00F0335A">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Харківський національний автомобільно-дорожній університет</w:t>
      </w: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ind w:left="4956"/>
        <w:jc w:val="both"/>
        <w:rPr>
          <w:rFonts w:ascii="Times New Roman" w:hAnsi="Times New Roman"/>
          <w:sz w:val="28"/>
          <w:szCs w:val="28"/>
          <w:lang w:val="uk-UA"/>
        </w:rPr>
      </w:pPr>
      <w:r w:rsidRPr="001D3FEC">
        <w:rPr>
          <w:rFonts w:ascii="Times New Roman" w:hAnsi="Times New Roman"/>
          <w:sz w:val="28"/>
          <w:szCs w:val="28"/>
        </w:rPr>
        <w:tab/>
      </w:r>
      <w:r w:rsidRPr="001D3FEC">
        <w:rPr>
          <w:rFonts w:ascii="Times New Roman" w:hAnsi="Times New Roman"/>
          <w:sz w:val="28"/>
          <w:szCs w:val="28"/>
        </w:rPr>
        <w:tab/>
      </w:r>
      <w:r w:rsidRPr="001D3FEC">
        <w:rPr>
          <w:rFonts w:ascii="Times New Roman" w:hAnsi="Times New Roman"/>
          <w:sz w:val="28"/>
          <w:szCs w:val="28"/>
        </w:rPr>
        <w:tab/>
      </w:r>
      <w:r w:rsidRPr="001D3FEC">
        <w:rPr>
          <w:rFonts w:ascii="Times New Roman" w:hAnsi="Times New Roman"/>
          <w:sz w:val="28"/>
          <w:szCs w:val="28"/>
        </w:rPr>
        <w:tab/>
      </w:r>
    </w:p>
    <w:p w:rsidR="00F0335A" w:rsidRPr="001D3FEC" w:rsidRDefault="00F0335A" w:rsidP="00F0335A">
      <w:pPr>
        <w:spacing w:after="0" w:line="360" w:lineRule="auto"/>
        <w:ind w:left="4956"/>
        <w:jc w:val="both"/>
        <w:rPr>
          <w:rFonts w:ascii="Times New Roman" w:hAnsi="Times New Roman"/>
          <w:sz w:val="28"/>
          <w:szCs w:val="28"/>
          <w:lang w:val="uk-UA"/>
        </w:rPr>
      </w:pPr>
      <w:r w:rsidRPr="001D3FEC">
        <w:rPr>
          <w:rFonts w:ascii="Times New Roman" w:hAnsi="Times New Roman"/>
          <w:sz w:val="28"/>
          <w:szCs w:val="28"/>
          <w:lang w:val="uk-UA"/>
        </w:rPr>
        <w:t>ЗАТВЕРДЖУЮ</w:t>
      </w:r>
    </w:p>
    <w:p w:rsidR="00F0335A" w:rsidRPr="001D3FEC" w:rsidRDefault="00F0335A" w:rsidP="00F0335A">
      <w:pPr>
        <w:spacing w:after="0" w:line="360" w:lineRule="auto"/>
        <w:ind w:left="4956"/>
        <w:jc w:val="both"/>
        <w:rPr>
          <w:rFonts w:ascii="Times New Roman" w:hAnsi="Times New Roman"/>
          <w:sz w:val="28"/>
          <w:szCs w:val="28"/>
          <w:lang w:val="uk-UA"/>
        </w:rPr>
      </w:pPr>
      <w:r w:rsidRPr="001D3FEC">
        <w:rPr>
          <w:rFonts w:ascii="Times New Roman" w:hAnsi="Times New Roman"/>
          <w:sz w:val="28"/>
          <w:szCs w:val="28"/>
          <w:lang w:val="uk-UA"/>
        </w:rPr>
        <w:t>Заступник ректора</w:t>
      </w:r>
    </w:p>
    <w:p w:rsidR="00F0335A" w:rsidRPr="001D3FEC" w:rsidRDefault="00F0335A" w:rsidP="00F0335A">
      <w:pPr>
        <w:spacing w:after="0" w:line="360" w:lineRule="auto"/>
        <w:ind w:left="4956"/>
        <w:jc w:val="both"/>
        <w:rPr>
          <w:rFonts w:ascii="Times New Roman" w:hAnsi="Times New Roman"/>
          <w:sz w:val="28"/>
          <w:szCs w:val="28"/>
          <w:lang w:val="uk-UA"/>
        </w:rPr>
      </w:pPr>
      <w:r w:rsidRPr="001D3FEC">
        <w:rPr>
          <w:rFonts w:ascii="Times New Roman" w:hAnsi="Times New Roman"/>
          <w:sz w:val="28"/>
          <w:szCs w:val="28"/>
          <w:lang w:val="uk-UA"/>
        </w:rPr>
        <w:t>професор __________І.П. Гладкий</w:t>
      </w:r>
    </w:p>
    <w:p w:rsidR="00F0335A" w:rsidRPr="001D3FEC" w:rsidRDefault="00F0335A" w:rsidP="00F0335A">
      <w:pPr>
        <w:spacing w:after="0" w:line="360" w:lineRule="auto"/>
        <w:ind w:left="4956"/>
        <w:jc w:val="both"/>
        <w:rPr>
          <w:rFonts w:ascii="Times New Roman" w:hAnsi="Times New Roman"/>
          <w:sz w:val="28"/>
          <w:szCs w:val="28"/>
          <w:lang w:val="uk-UA"/>
        </w:rPr>
      </w:pPr>
    </w:p>
    <w:p w:rsidR="00F0335A" w:rsidRPr="001D3FEC" w:rsidRDefault="00F0335A" w:rsidP="00F0335A">
      <w:pPr>
        <w:spacing w:after="0" w:line="360" w:lineRule="auto"/>
        <w:ind w:left="4956"/>
        <w:jc w:val="both"/>
        <w:rPr>
          <w:rFonts w:ascii="Times New Roman" w:hAnsi="Times New Roman"/>
          <w:sz w:val="28"/>
          <w:szCs w:val="28"/>
          <w:lang w:val="uk-UA"/>
        </w:rPr>
      </w:pPr>
      <w:r w:rsidRPr="001D3FEC">
        <w:rPr>
          <w:rFonts w:ascii="Times New Roman" w:hAnsi="Times New Roman"/>
          <w:sz w:val="28"/>
          <w:szCs w:val="28"/>
          <w:lang w:val="uk-UA"/>
        </w:rPr>
        <w:t>«___» ________________ 201</w:t>
      </w:r>
      <w:r>
        <w:rPr>
          <w:rFonts w:ascii="Times New Roman" w:hAnsi="Times New Roman"/>
          <w:sz w:val="28"/>
          <w:szCs w:val="28"/>
          <w:lang w:val="uk-UA"/>
        </w:rPr>
        <w:t>2</w:t>
      </w:r>
      <w:r w:rsidRPr="001D3FEC">
        <w:rPr>
          <w:rFonts w:ascii="Times New Roman" w:hAnsi="Times New Roman"/>
          <w:sz w:val="28"/>
          <w:szCs w:val="28"/>
          <w:lang w:val="uk-UA"/>
        </w:rPr>
        <w:t xml:space="preserve"> р.</w:t>
      </w:r>
    </w:p>
    <w:p w:rsidR="00F0335A" w:rsidRPr="001D3FEC" w:rsidRDefault="00F0335A" w:rsidP="00F0335A">
      <w:pPr>
        <w:spacing w:after="0" w:line="360" w:lineRule="auto"/>
        <w:rPr>
          <w:rFonts w:ascii="Times New Roman" w:hAnsi="Times New Roman"/>
          <w:sz w:val="28"/>
          <w:szCs w:val="28"/>
          <w:lang w:val="uk-UA"/>
        </w:rPr>
      </w:pPr>
    </w:p>
    <w:p w:rsidR="00F0335A" w:rsidRPr="001D3FEC" w:rsidRDefault="00F0335A" w:rsidP="00F0335A">
      <w:pPr>
        <w:pStyle w:val="2"/>
        <w:spacing w:line="360" w:lineRule="auto"/>
        <w:rPr>
          <w:szCs w:val="28"/>
          <w:lang w:val="ru-RU"/>
        </w:rPr>
      </w:pPr>
    </w:p>
    <w:p w:rsidR="00F0335A" w:rsidRPr="001D3FEC" w:rsidRDefault="00F0335A" w:rsidP="00F0335A">
      <w:pPr>
        <w:pStyle w:val="2"/>
        <w:spacing w:line="360" w:lineRule="auto"/>
        <w:rPr>
          <w:szCs w:val="28"/>
        </w:rPr>
      </w:pPr>
      <w:r w:rsidRPr="001D3FEC">
        <w:rPr>
          <w:szCs w:val="28"/>
        </w:rPr>
        <w:t>РОБОЧА НАВЧАЛЬНА ПРОГРАМА</w:t>
      </w: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pStyle w:val="1"/>
        <w:spacing w:line="360" w:lineRule="auto"/>
        <w:ind w:firstLine="708"/>
        <w:jc w:val="center"/>
        <w:rPr>
          <w:b/>
          <w:bCs/>
          <w:szCs w:val="28"/>
          <w:lang w:val="ru-RU"/>
        </w:rPr>
      </w:pPr>
      <w:r w:rsidRPr="001D3FEC">
        <w:rPr>
          <w:b/>
          <w:bCs/>
          <w:szCs w:val="28"/>
          <w:lang w:val="ru-RU"/>
        </w:rPr>
        <w:t>з</w:t>
      </w:r>
      <w:r w:rsidRPr="001D3FEC">
        <w:rPr>
          <w:b/>
          <w:bCs/>
          <w:szCs w:val="28"/>
        </w:rPr>
        <w:t xml:space="preserve"> дисципліни</w:t>
      </w:r>
    </w:p>
    <w:p w:rsidR="00F0335A" w:rsidRPr="001D3FEC" w:rsidRDefault="00F0335A" w:rsidP="00F0335A">
      <w:pPr>
        <w:pStyle w:val="1"/>
        <w:spacing w:line="360" w:lineRule="auto"/>
        <w:ind w:firstLine="708"/>
        <w:jc w:val="center"/>
        <w:rPr>
          <w:b/>
          <w:bCs/>
          <w:szCs w:val="28"/>
          <w:lang w:val="ru-RU"/>
        </w:rPr>
      </w:pPr>
      <w:r w:rsidRPr="001D3FEC">
        <w:rPr>
          <w:b/>
          <w:bCs/>
          <w:szCs w:val="28"/>
          <w:lang w:val="ru-RU"/>
        </w:rPr>
        <w:t>«</w:t>
      </w:r>
      <w:r>
        <w:rPr>
          <w:b/>
          <w:bCs/>
          <w:szCs w:val="28"/>
        </w:rPr>
        <w:t xml:space="preserve">ОСНОВИ </w:t>
      </w:r>
      <w:r w:rsidRPr="001D3FEC">
        <w:rPr>
          <w:b/>
          <w:bCs/>
          <w:szCs w:val="28"/>
        </w:rPr>
        <w:t>ПЕДАГОГІК</w:t>
      </w:r>
      <w:r>
        <w:rPr>
          <w:b/>
          <w:bCs/>
          <w:szCs w:val="28"/>
        </w:rPr>
        <w:t>И</w:t>
      </w:r>
      <w:r w:rsidRPr="001D3FEC">
        <w:rPr>
          <w:b/>
          <w:bCs/>
          <w:szCs w:val="28"/>
        </w:rPr>
        <w:t xml:space="preserve"> ТА</w:t>
      </w:r>
      <w:r w:rsidRPr="001D3FEC">
        <w:rPr>
          <w:b/>
          <w:bCs/>
          <w:szCs w:val="28"/>
          <w:lang w:val="ru-RU"/>
        </w:rPr>
        <w:t xml:space="preserve"> ПСИХОЛОГІ</w:t>
      </w:r>
      <w:r>
        <w:rPr>
          <w:b/>
          <w:bCs/>
          <w:szCs w:val="28"/>
          <w:lang w:val="ru-RU"/>
        </w:rPr>
        <w:t>Ї</w:t>
      </w:r>
      <w:r w:rsidRPr="001D3FEC">
        <w:rPr>
          <w:b/>
          <w:bCs/>
          <w:szCs w:val="28"/>
        </w:rPr>
        <w:t xml:space="preserve"> ВИЩОЇ ШКОЛИ</w:t>
      </w:r>
      <w:r w:rsidRPr="001D3FEC">
        <w:rPr>
          <w:b/>
          <w:bCs/>
          <w:szCs w:val="28"/>
          <w:lang w:val="ru-RU"/>
        </w:rPr>
        <w:t>»</w:t>
      </w:r>
    </w:p>
    <w:p w:rsidR="00F0335A" w:rsidRPr="001D3FEC" w:rsidRDefault="00F0335A" w:rsidP="00F0335A">
      <w:pPr>
        <w:pStyle w:val="1"/>
        <w:spacing w:line="360" w:lineRule="auto"/>
        <w:ind w:firstLine="708"/>
        <w:jc w:val="center"/>
        <w:rPr>
          <w:b/>
          <w:bCs/>
          <w:szCs w:val="28"/>
          <w:lang w:val="ru-RU"/>
        </w:rPr>
      </w:pPr>
      <w:r w:rsidRPr="001D3FEC">
        <w:rPr>
          <w:szCs w:val="28"/>
        </w:rPr>
        <w:t>(за вимогами кредитно-модульної системи)</w:t>
      </w: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201</w:t>
      </w:r>
      <w:r>
        <w:rPr>
          <w:rFonts w:ascii="Times New Roman" w:hAnsi="Times New Roman"/>
          <w:sz w:val="28"/>
          <w:szCs w:val="28"/>
          <w:lang w:val="uk-UA"/>
        </w:rPr>
        <w:t>2</w:t>
      </w:r>
    </w:p>
    <w:p w:rsidR="00F0335A" w:rsidRPr="00F0335A" w:rsidRDefault="00F0335A" w:rsidP="00F0335A">
      <w:pPr>
        <w:pStyle w:val="3"/>
        <w:spacing w:before="0" w:after="0" w:line="360" w:lineRule="auto"/>
        <w:ind w:firstLine="709"/>
        <w:jc w:val="both"/>
        <w:rPr>
          <w:rFonts w:ascii="Times New Roman" w:hAnsi="Times New Roman" w:cs="Times New Roman"/>
          <w:b w:val="0"/>
          <w:sz w:val="28"/>
          <w:szCs w:val="28"/>
          <w:lang w:val="uk-UA"/>
        </w:rPr>
      </w:pPr>
      <w:r w:rsidRPr="00F0335A">
        <w:rPr>
          <w:rFonts w:ascii="Times New Roman" w:hAnsi="Times New Roman" w:cs="Times New Roman"/>
          <w:b w:val="0"/>
          <w:sz w:val="28"/>
          <w:szCs w:val="28"/>
          <w:lang w:val="uk-UA"/>
        </w:rPr>
        <w:lastRenderedPageBreak/>
        <w:t>Робочу прогр</w:t>
      </w:r>
      <w:r w:rsidR="00020D2F">
        <w:rPr>
          <w:rFonts w:ascii="Times New Roman" w:hAnsi="Times New Roman" w:cs="Times New Roman"/>
          <w:b w:val="0"/>
          <w:sz w:val="28"/>
          <w:szCs w:val="28"/>
          <w:lang w:val="uk-UA"/>
        </w:rPr>
        <w:t xml:space="preserve">аму склала </w:t>
      </w:r>
      <w:r w:rsidR="002428BE">
        <w:rPr>
          <w:rFonts w:ascii="Times New Roman" w:hAnsi="Times New Roman" w:cs="Times New Roman"/>
          <w:b w:val="0"/>
          <w:sz w:val="28"/>
          <w:szCs w:val="28"/>
          <w:lang w:val="uk-UA"/>
        </w:rPr>
        <w:t>доцент</w:t>
      </w:r>
      <w:r w:rsidR="00020D2F">
        <w:rPr>
          <w:rFonts w:ascii="Times New Roman" w:hAnsi="Times New Roman" w:cs="Times New Roman"/>
          <w:b w:val="0"/>
          <w:sz w:val="28"/>
          <w:szCs w:val="28"/>
          <w:lang w:val="uk-UA"/>
        </w:rPr>
        <w:t xml:space="preserve"> кафедри</w:t>
      </w:r>
      <w:r w:rsidRPr="00F0335A">
        <w:rPr>
          <w:rFonts w:ascii="Times New Roman" w:hAnsi="Times New Roman" w:cs="Times New Roman"/>
          <w:b w:val="0"/>
          <w:sz w:val="28"/>
          <w:szCs w:val="28"/>
          <w:lang w:val="uk-UA"/>
        </w:rPr>
        <w:t xml:space="preserve"> педагогіки та психології професійної підготовки на підставі ОПП та навчального плану факультету </w:t>
      </w:r>
      <w:proofErr w:type="spellStart"/>
      <w:r w:rsidRPr="00F0335A">
        <w:rPr>
          <w:rFonts w:ascii="Times New Roman" w:hAnsi="Times New Roman" w:cs="Times New Roman"/>
          <w:b w:val="0"/>
          <w:sz w:val="28"/>
          <w:szCs w:val="28"/>
          <w:lang w:val="uk-UA"/>
        </w:rPr>
        <w:t>мехатроніки</w:t>
      </w:r>
      <w:proofErr w:type="spellEnd"/>
      <w:r w:rsidRPr="00F0335A">
        <w:rPr>
          <w:rFonts w:ascii="Times New Roman" w:hAnsi="Times New Roman" w:cs="Times New Roman"/>
          <w:b w:val="0"/>
          <w:sz w:val="28"/>
          <w:szCs w:val="28"/>
          <w:lang w:val="uk-UA"/>
        </w:rPr>
        <w:t xml:space="preserve"> транспортних засобів для освітньо-кваліфікаційного рівня «магістр» 8.05020102 «Автоматизоване управління технологічними процесами»</w:t>
      </w:r>
      <w:r>
        <w:rPr>
          <w:rFonts w:ascii="Times New Roman" w:hAnsi="Times New Roman" w:cs="Times New Roman"/>
          <w:b w:val="0"/>
          <w:sz w:val="28"/>
          <w:szCs w:val="28"/>
          <w:lang w:val="uk-UA"/>
        </w:rPr>
        <w:t xml:space="preserve"> та </w:t>
      </w:r>
      <w:r w:rsidRPr="00F0335A">
        <w:rPr>
          <w:rFonts w:ascii="Times New Roman" w:hAnsi="Times New Roman" w:cs="Times New Roman"/>
          <w:b w:val="0"/>
          <w:sz w:val="28"/>
          <w:szCs w:val="28"/>
          <w:lang w:val="uk-UA"/>
        </w:rPr>
        <w:t xml:space="preserve">8.05020201 «Комп’ютеризовані та </w:t>
      </w:r>
      <w:proofErr w:type="spellStart"/>
      <w:r w:rsidRPr="00F0335A">
        <w:rPr>
          <w:rFonts w:ascii="Times New Roman" w:hAnsi="Times New Roman" w:cs="Times New Roman"/>
          <w:b w:val="0"/>
          <w:sz w:val="28"/>
          <w:szCs w:val="28"/>
          <w:lang w:val="uk-UA"/>
        </w:rPr>
        <w:t>робототехнічні</w:t>
      </w:r>
      <w:proofErr w:type="spellEnd"/>
      <w:r w:rsidRPr="00F0335A">
        <w:rPr>
          <w:rFonts w:ascii="Times New Roman" w:hAnsi="Times New Roman" w:cs="Times New Roman"/>
          <w:b w:val="0"/>
          <w:sz w:val="28"/>
          <w:szCs w:val="28"/>
          <w:lang w:val="uk-UA"/>
        </w:rPr>
        <w:t xml:space="preserve"> системи»</w:t>
      </w:r>
    </w:p>
    <w:p w:rsidR="00F0335A" w:rsidRPr="001D3FEC" w:rsidRDefault="00F0335A" w:rsidP="00F0335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Pr="00FF7B97">
        <w:rPr>
          <w:rFonts w:ascii="Times New Roman" w:hAnsi="Times New Roman"/>
          <w:sz w:val="28"/>
          <w:szCs w:val="28"/>
          <w:lang w:val="uk-UA"/>
        </w:rPr>
        <w:t>_______В.О.Чепур</w:t>
      </w:r>
      <w:proofErr w:type="spellEnd"/>
      <w:r w:rsidRPr="00FF7B97">
        <w:rPr>
          <w:rFonts w:ascii="Times New Roman" w:hAnsi="Times New Roman"/>
          <w:sz w:val="28"/>
          <w:szCs w:val="28"/>
          <w:lang w:val="uk-UA"/>
        </w:rPr>
        <w:t xml:space="preserve">на </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Розглянуто на засіданні кафедри педагогіки</w:t>
      </w:r>
      <w:r>
        <w:rPr>
          <w:rFonts w:ascii="Times New Roman" w:hAnsi="Times New Roman"/>
          <w:sz w:val="28"/>
          <w:szCs w:val="28"/>
          <w:lang w:val="uk-UA"/>
        </w:rPr>
        <w:t xml:space="preserve"> та</w:t>
      </w:r>
      <w:r w:rsidRPr="001D3FEC">
        <w:rPr>
          <w:rFonts w:ascii="Times New Roman" w:hAnsi="Times New Roman"/>
          <w:sz w:val="28"/>
          <w:szCs w:val="28"/>
          <w:lang w:val="uk-UA"/>
        </w:rPr>
        <w:t xml:space="preserve"> психології </w:t>
      </w:r>
      <w:r>
        <w:rPr>
          <w:rFonts w:ascii="Times New Roman" w:hAnsi="Times New Roman"/>
          <w:sz w:val="28"/>
          <w:szCs w:val="28"/>
          <w:lang w:val="uk-UA"/>
        </w:rPr>
        <w:t>професійної підготовки</w:t>
      </w:r>
    </w:p>
    <w:p w:rsidR="00F0335A" w:rsidRPr="001D3FEC"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Протокол №                         </w:t>
      </w:r>
      <w:r>
        <w:rPr>
          <w:rFonts w:ascii="Times New Roman" w:hAnsi="Times New Roman"/>
          <w:sz w:val="28"/>
          <w:szCs w:val="28"/>
          <w:lang w:val="uk-UA"/>
        </w:rPr>
        <w:t xml:space="preserve">від </w:t>
      </w:r>
    </w:p>
    <w:p w:rsidR="00F0335A" w:rsidRPr="00754F56"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Зав. кафедри                                                 </w:t>
      </w:r>
      <w:r>
        <w:rPr>
          <w:rFonts w:ascii="Times New Roman" w:hAnsi="Times New Roman"/>
          <w:sz w:val="28"/>
          <w:szCs w:val="28"/>
          <w:lang w:val="uk-UA"/>
        </w:rPr>
        <w:t xml:space="preserve">        </w:t>
      </w:r>
      <w:r w:rsidRPr="001D3FEC">
        <w:rPr>
          <w:rFonts w:ascii="Times New Roman" w:hAnsi="Times New Roman"/>
          <w:sz w:val="28"/>
          <w:szCs w:val="28"/>
          <w:lang w:val="uk-UA"/>
        </w:rPr>
        <w:t xml:space="preserve">  _______ доц. Бондаренко</w:t>
      </w:r>
      <w:r w:rsidRPr="00C17F0E">
        <w:rPr>
          <w:rFonts w:ascii="Times New Roman" w:hAnsi="Times New Roman"/>
          <w:sz w:val="28"/>
          <w:szCs w:val="28"/>
          <w:lang w:val="uk-UA"/>
        </w:rPr>
        <w:t xml:space="preserve"> </w:t>
      </w:r>
      <w:r w:rsidRPr="001D3FEC">
        <w:rPr>
          <w:rFonts w:ascii="Times New Roman" w:hAnsi="Times New Roman"/>
          <w:sz w:val="28"/>
          <w:szCs w:val="28"/>
          <w:lang w:val="uk-UA"/>
        </w:rPr>
        <w:t>В.В. </w:t>
      </w:r>
    </w:p>
    <w:p w:rsidR="00F0335A" w:rsidRPr="00754F56"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Розглянуто на засіданні методичної комісії  ФМТЗ</w:t>
      </w:r>
    </w:p>
    <w:p w:rsidR="00F0335A" w:rsidRPr="00754F56"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Протокол № ___                     від ___                     ___________ 2012 р.</w:t>
      </w:r>
    </w:p>
    <w:p w:rsidR="00F0335A" w:rsidRPr="00754F56"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Голова методичної комісії ФМТЗ                          ___________</w:t>
      </w:r>
    </w:p>
    <w:p w:rsidR="00F0335A" w:rsidRPr="00754F56"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Схвалено Радою ФМТЗ</w:t>
      </w:r>
    </w:p>
    <w:p w:rsidR="00F0335A" w:rsidRPr="00754F56"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Протокол № ___                  від ___ _____________2012 р.</w:t>
      </w:r>
    </w:p>
    <w:p w:rsidR="00F0335A" w:rsidRPr="00020D2F"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 xml:space="preserve">Голова Ради ФМТЗ                                     _________ проф. </w:t>
      </w:r>
      <w:proofErr w:type="spellStart"/>
      <w:r w:rsidRPr="00754F56">
        <w:rPr>
          <w:rFonts w:ascii="Times New Roman" w:hAnsi="Times New Roman"/>
          <w:sz w:val="28"/>
          <w:szCs w:val="28"/>
          <w:lang w:val="uk-UA"/>
        </w:rPr>
        <w:t>Левтеров</w:t>
      </w:r>
      <w:proofErr w:type="spellEnd"/>
      <w:r w:rsidRPr="00754F56">
        <w:rPr>
          <w:rFonts w:ascii="Times New Roman" w:hAnsi="Times New Roman"/>
          <w:sz w:val="28"/>
          <w:szCs w:val="28"/>
          <w:lang w:val="uk-UA"/>
        </w:rPr>
        <w:t xml:space="preserve"> А.І</w:t>
      </w:r>
      <w:r>
        <w:rPr>
          <w:rFonts w:ascii="Times New Roman" w:hAnsi="Times New Roman"/>
          <w:sz w:val="28"/>
          <w:szCs w:val="28"/>
          <w:lang w:val="uk-UA"/>
        </w:rPr>
        <w:t>.</w:t>
      </w:r>
    </w:p>
    <w:p w:rsidR="00F0335A"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 xml:space="preserve">Узгоджено </w:t>
      </w:r>
    </w:p>
    <w:p w:rsidR="00F0335A" w:rsidRPr="00754F56"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lang w:val="uk-UA"/>
        </w:rPr>
        <w:t xml:space="preserve">Завідувач кафедри </w:t>
      </w:r>
      <w:r w:rsidRPr="00C17F0E">
        <w:rPr>
          <w:rFonts w:ascii="Times New Roman" w:hAnsi="Times New Roman"/>
          <w:sz w:val="28"/>
          <w:szCs w:val="28"/>
          <w:lang w:val="uk-UA"/>
        </w:rPr>
        <w:t xml:space="preserve">автоматизації </w:t>
      </w:r>
      <w:r w:rsidRPr="00754F56">
        <w:rPr>
          <w:rFonts w:ascii="Times New Roman" w:hAnsi="Times New Roman"/>
          <w:sz w:val="28"/>
          <w:szCs w:val="28"/>
          <w:lang w:val="uk-UA"/>
        </w:rPr>
        <w:t>та</w:t>
      </w:r>
    </w:p>
    <w:p w:rsidR="00F0335A" w:rsidRPr="00754F56" w:rsidRDefault="00F0335A" w:rsidP="00F0335A">
      <w:pPr>
        <w:pStyle w:val="align-center"/>
        <w:spacing w:before="0" w:beforeAutospacing="0" w:after="0" w:afterAutospacing="0" w:line="360" w:lineRule="auto"/>
        <w:rPr>
          <w:sz w:val="28"/>
          <w:szCs w:val="28"/>
          <w:lang w:val="uk-UA"/>
        </w:rPr>
      </w:pPr>
      <w:r w:rsidRPr="00C17F0E">
        <w:rPr>
          <w:sz w:val="28"/>
          <w:szCs w:val="28"/>
          <w:lang w:val="uk-UA"/>
        </w:rPr>
        <w:t xml:space="preserve"> </w:t>
      </w:r>
      <w:proofErr w:type="spellStart"/>
      <w:r w:rsidRPr="00C17F0E">
        <w:rPr>
          <w:sz w:val="28"/>
          <w:szCs w:val="28"/>
          <w:lang w:val="uk-UA"/>
        </w:rPr>
        <w:t>компю’терно-інтегрованих</w:t>
      </w:r>
      <w:proofErr w:type="spellEnd"/>
      <w:r w:rsidRPr="00C17F0E">
        <w:rPr>
          <w:sz w:val="28"/>
          <w:szCs w:val="28"/>
          <w:lang w:val="uk-UA"/>
        </w:rPr>
        <w:t xml:space="preserve"> технологій</w:t>
      </w:r>
      <w:r>
        <w:rPr>
          <w:sz w:val="28"/>
          <w:szCs w:val="28"/>
          <w:lang w:val="uk-UA"/>
        </w:rPr>
        <w:t xml:space="preserve"> </w:t>
      </w:r>
      <w:r>
        <w:rPr>
          <w:sz w:val="28"/>
          <w:szCs w:val="28"/>
          <w:lang w:val="uk-UA"/>
        </w:rPr>
        <w:softHyphen/>
      </w:r>
      <w:r>
        <w:rPr>
          <w:sz w:val="28"/>
          <w:szCs w:val="28"/>
          <w:lang w:val="uk-UA"/>
        </w:rPr>
        <w:softHyphen/>
        <w:t xml:space="preserve">______ проф., </w:t>
      </w:r>
      <w:proofErr w:type="spellStart"/>
      <w:r>
        <w:rPr>
          <w:sz w:val="28"/>
          <w:szCs w:val="28"/>
          <w:lang w:val="uk-UA"/>
        </w:rPr>
        <w:t>д.т.н</w:t>
      </w:r>
      <w:proofErr w:type="spellEnd"/>
      <w:r>
        <w:rPr>
          <w:sz w:val="28"/>
          <w:szCs w:val="28"/>
          <w:lang w:val="uk-UA"/>
        </w:rPr>
        <w:t xml:space="preserve">. </w:t>
      </w:r>
      <w:proofErr w:type="spellStart"/>
      <w:r w:rsidRPr="00C17F0E">
        <w:rPr>
          <w:sz w:val="28"/>
          <w:szCs w:val="28"/>
          <w:lang w:val="uk-UA"/>
        </w:rPr>
        <w:t>Нефьодов</w:t>
      </w:r>
      <w:proofErr w:type="spellEnd"/>
      <w:r w:rsidRPr="00C17F0E">
        <w:rPr>
          <w:sz w:val="28"/>
          <w:szCs w:val="28"/>
          <w:lang w:val="uk-UA"/>
        </w:rPr>
        <w:t xml:space="preserve"> Л. </w:t>
      </w:r>
      <w:r w:rsidRPr="00754F56">
        <w:rPr>
          <w:sz w:val="28"/>
          <w:szCs w:val="28"/>
          <w:lang w:val="uk-UA"/>
        </w:rPr>
        <w:t>І</w:t>
      </w:r>
      <w:r w:rsidRPr="00C17F0E">
        <w:rPr>
          <w:sz w:val="28"/>
          <w:szCs w:val="28"/>
          <w:lang w:val="uk-UA"/>
        </w:rPr>
        <w:t>.</w:t>
      </w:r>
    </w:p>
    <w:p w:rsidR="00F0335A" w:rsidRPr="00754F56" w:rsidRDefault="00F0335A" w:rsidP="00F0335A">
      <w:pPr>
        <w:spacing w:after="0" w:line="360" w:lineRule="auto"/>
        <w:jc w:val="both"/>
        <w:rPr>
          <w:rFonts w:ascii="Times New Roman" w:hAnsi="Times New Roman"/>
          <w:sz w:val="28"/>
          <w:szCs w:val="28"/>
          <w:lang w:val="uk-UA"/>
        </w:rPr>
      </w:pPr>
      <w:r w:rsidRPr="00754F56">
        <w:rPr>
          <w:rFonts w:ascii="Times New Roman" w:hAnsi="Times New Roman"/>
          <w:sz w:val="28"/>
          <w:szCs w:val="28"/>
          <w:lang w:val="uk-UA"/>
        </w:rPr>
        <w:t>«___» _________________ 201</w:t>
      </w:r>
      <w:r>
        <w:rPr>
          <w:rFonts w:ascii="Times New Roman" w:hAnsi="Times New Roman"/>
          <w:sz w:val="28"/>
          <w:szCs w:val="28"/>
          <w:lang w:val="uk-UA"/>
        </w:rPr>
        <w:t>2</w:t>
      </w:r>
      <w:r w:rsidRPr="00754F56">
        <w:rPr>
          <w:rFonts w:ascii="Times New Roman" w:hAnsi="Times New Roman"/>
          <w:sz w:val="28"/>
          <w:szCs w:val="28"/>
          <w:lang w:val="uk-UA"/>
        </w:rPr>
        <w:t>р.</w:t>
      </w:r>
    </w:p>
    <w:p w:rsidR="00F0335A" w:rsidRDefault="00F0335A" w:rsidP="00F0335A">
      <w:pPr>
        <w:spacing w:after="0" w:line="360" w:lineRule="auto"/>
        <w:jc w:val="center"/>
        <w:rPr>
          <w:rFonts w:ascii="Times New Roman" w:hAnsi="Times New Roman"/>
          <w:sz w:val="28"/>
          <w:szCs w:val="28"/>
          <w:lang w:val="uk-UA"/>
        </w:rPr>
      </w:pPr>
    </w:p>
    <w:p w:rsidR="00F0335A" w:rsidRDefault="00F0335A" w:rsidP="00F0335A">
      <w:pPr>
        <w:spacing w:after="0" w:line="360" w:lineRule="auto"/>
        <w:jc w:val="center"/>
        <w:rPr>
          <w:rFonts w:ascii="Times New Roman" w:hAnsi="Times New Roman"/>
          <w:sz w:val="28"/>
          <w:szCs w:val="28"/>
          <w:lang w:val="uk-UA"/>
        </w:rPr>
      </w:pPr>
    </w:p>
    <w:p w:rsidR="00BD6FF6" w:rsidRDefault="00BD6FF6" w:rsidP="00F0335A">
      <w:pPr>
        <w:spacing w:after="0" w:line="360" w:lineRule="auto"/>
        <w:jc w:val="center"/>
        <w:rPr>
          <w:rFonts w:ascii="Times New Roman" w:hAnsi="Times New Roman"/>
          <w:b/>
          <w:sz w:val="28"/>
          <w:szCs w:val="28"/>
          <w:lang w:val="uk-UA"/>
        </w:rPr>
      </w:pPr>
    </w:p>
    <w:p w:rsidR="00BD6FF6" w:rsidRDefault="00BD6FF6" w:rsidP="00F0335A">
      <w:pPr>
        <w:spacing w:after="0" w:line="360" w:lineRule="auto"/>
        <w:jc w:val="center"/>
        <w:rPr>
          <w:rFonts w:ascii="Times New Roman" w:hAnsi="Times New Roman"/>
          <w:b/>
          <w:sz w:val="28"/>
          <w:szCs w:val="28"/>
          <w:lang w:val="uk-UA"/>
        </w:rPr>
      </w:pPr>
    </w:p>
    <w:p w:rsidR="00BD6FF6" w:rsidRDefault="00BD6FF6" w:rsidP="00F0335A">
      <w:pPr>
        <w:spacing w:after="0" w:line="360" w:lineRule="auto"/>
        <w:jc w:val="center"/>
        <w:rPr>
          <w:rFonts w:ascii="Times New Roman" w:hAnsi="Times New Roman"/>
          <w:b/>
          <w:sz w:val="28"/>
          <w:szCs w:val="28"/>
          <w:lang w:val="uk-UA"/>
        </w:rPr>
      </w:pPr>
    </w:p>
    <w:p w:rsidR="00BD6FF6" w:rsidRDefault="00BD6FF6" w:rsidP="00F0335A">
      <w:pPr>
        <w:spacing w:after="0" w:line="360" w:lineRule="auto"/>
        <w:jc w:val="center"/>
        <w:rPr>
          <w:rFonts w:ascii="Times New Roman" w:hAnsi="Times New Roman"/>
          <w:b/>
          <w:sz w:val="28"/>
          <w:szCs w:val="28"/>
          <w:lang w:val="uk-UA"/>
        </w:rPr>
      </w:pPr>
    </w:p>
    <w:p w:rsidR="00BD6FF6" w:rsidRDefault="00BD6FF6" w:rsidP="00F0335A">
      <w:pPr>
        <w:spacing w:after="0" w:line="360" w:lineRule="auto"/>
        <w:jc w:val="center"/>
        <w:rPr>
          <w:rFonts w:ascii="Times New Roman" w:hAnsi="Times New Roman"/>
          <w:b/>
          <w:sz w:val="28"/>
          <w:szCs w:val="28"/>
          <w:lang w:val="uk-UA"/>
        </w:rPr>
      </w:pPr>
    </w:p>
    <w:p w:rsidR="00BD6FF6" w:rsidRDefault="00BD6FF6" w:rsidP="00F0335A">
      <w:pPr>
        <w:spacing w:after="0" w:line="360" w:lineRule="auto"/>
        <w:jc w:val="center"/>
        <w:rPr>
          <w:rFonts w:ascii="Times New Roman" w:hAnsi="Times New Roman"/>
          <w:b/>
          <w:sz w:val="28"/>
          <w:szCs w:val="28"/>
          <w:lang w:val="uk-UA"/>
        </w:rPr>
      </w:pPr>
    </w:p>
    <w:p w:rsidR="00BD6FF6" w:rsidRDefault="00BD6FF6" w:rsidP="00F0335A">
      <w:pPr>
        <w:spacing w:after="0" w:line="360" w:lineRule="auto"/>
        <w:jc w:val="center"/>
        <w:rPr>
          <w:rFonts w:ascii="Times New Roman" w:hAnsi="Times New Roman"/>
          <w:b/>
          <w:sz w:val="28"/>
          <w:szCs w:val="28"/>
          <w:lang w:val="uk-UA"/>
        </w:rPr>
      </w:pPr>
    </w:p>
    <w:p w:rsidR="00555172" w:rsidRDefault="00555172" w:rsidP="00F0335A">
      <w:pPr>
        <w:spacing w:after="0" w:line="360" w:lineRule="auto"/>
        <w:jc w:val="center"/>
        <w:rPr>
          <w:rFonts w:ascii="Times New Roman" w:hAnsi="Times New Roman"/>
          <w:b/>
          <w:sz w:val="28"/>
          <w:szCs w:val="28"/>
          <w:lang w:val="uk-UA"/>
        </w:rPr>
      </w:pPr>
    </w:p>
    <w:p w:rsidR="00F0335A" w:rsidRPr="001D3FEC" w:rsidRDefault="00F0335A" w:rsidP="00F0335A">
      <w:pPr>
        <w:spacing w:after="0" w:line="360" w:lineRule="auto"/>
        <w:jc w:val="center"/>
        <w:rPr>
          <w:rFonts w:ascii="Times New Roman" w:hAnsi="Times New Roman"/>
          <w:b/>
          <w:sz w:val="28"/>
          <w:szCs w:val="28"/>
          <w:lang w:val="uk-UA"/>
        </w:rPr>
      </w:pPr>
      <w:r w:rsidRPr="001D3FEC">
        <w:rPr>
          <w:rFonts w:ascii="Times New Roman" w:hAnsi="Times New Roman"/>
          <w:b/>
          <w:sz w:val="28"/>
          <w:szCs w:val="28"/>
          <w:lang w:val="uk-UA"/>
        </w:rPr>
        <w:lastRenderedPageBreak/>
        <w:t>СТРУКТУРА НАВЧАЛЬНОЇ ДИСЦИПЛІНИ</w:t>
      </w:r>
    </w:p>
    <w:p w:rsidR="00F0335A" w:rsidRPr="001D3FEC" w:rsidRDefault="00F0335A" w:rsidP="00F0335A">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(системний змістовий модуль)</w:t>
      </w:r>
    </w:p>
    <w:p w:rsidR="00F0335A" w:rsidRPr="001D3FEC" w:rsidRDefault="00F0335A" w:rsidP="00F0335A">
      <w:pPr>
        <w:spacing w:after="0" w:line="360" w:lineRule="auto"/>
        <w:jc w:val="both"/>
        <w:rPr>
          <w:rFonts w:ascii="Times New Roman" w:hAnsi="Times New Roman"/>
          <w:sz w:val="28"/>
          <w:szCs w:val="28"/>
          <w:u w:val="single"/>
          <w:lang w:val="uk-UA"/>
        </w:rPr>
      </w:pPr>
      <w:r w:rsidRPr="001D3FEC">
        <w:rPr>
          <w:rFonts w:ascii="Times New Roman" w:hAnsi="Times New Roman"/>
          <w:sz w:val="28"/>
          <w:szCs w:val="28"/>
          <w:u w:val="single"/>
          <w:lang w:val="uk-UA"/>
        </w:rPr>
        <w:t>1. Опис навчальної дисципліни «</w:t>
      </w:r>
      <w:r>
        <w:rPr>
          <w:rFonts w:ascii="Times New Roman" w:hAnsi="Times New Roman"/>
          <w:sz w:val="28"/>
          <w:szCs w:val="28"/>
          <w:u w:val="single"/>
          <w:lang w:val="uk-UA"/>
        </w:rPr>
        <w:t>Основи педагогіки та психології</w:t>
      </w:r>
      <w:r w:rsidRPr="001D3FEC">
        <w:rPr>
          <w:rFonts w:ascii="Times New Roman" w:hAnsi="Times New Roman"/>
          <w:sz w:val="28"/>
          <w:szCs w:val="28"/>
          <w:u w:val="single"/>
          <w:lang w:val="uk-UA"/>
        </w:rPr>
        <w:t xml:space="preserve"> вищої школи»</w:t>
      </w:r>
    </w:p>
    <w:p w:rsidR="00F0335A" w:rsidRPr="001D3FEC" w:rsidRDefault="00F0335A" w:rsidP="00F0335A">
      <w:pPr>
        <w:spacing w:after="0" w:line="360" w:lineRule="auto"/>
        <w:jc w:val="both"/>
        <w:rPr>
          <w:rFonts w:ascii="Times New Roman" w:hAnsi="Times New Roman"/>
          <w:sz w:val="28"/>
          <w:szCs w:val="28"/>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4634"/>
        <w:gridCol w:w="2800"/>
      </w:tblGrid>
      <w:tr w:rsidR="00F0335A" w:rsidRPr="001D3FEC" w:rsidTr="002347D8">
        <w:tc>
          <w:tcPr>
            <w:tcW w:w="2137"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Характеристика обсягів підготовки</w:t>
            </w:r>
          </w:p>
        </w:tc>
        <w:tc>
          <w:tcPr>
            <w:tcW w:w="4634"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Характеристика лекційного потоку</w:t>
            </w:r>
          </w:p>
        </w:tc>
        <w:tc>
          <w:tcPr>
            <w:tcW w:w="2800"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Характеристика навчального процесу</w:t>
            </w:r>
          </w:p>
        </w:tc>
      </w:tr>
      <w:tr w:rsidR="00F0335A" w:rsidRPr="001D3FEC" w:rsidTr="002347D8">
        <w:tc>
          <w:tcPr>
            <w:tcW w:w="2137"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lang w:val="uk-UA"/>
              </w:rPr>
            </w:pPr>
          </w:p>
          <w:p w:rsidR="007025D3"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Загальний обсяг –</w:t>
            </w:r>
            <w:r w:rsidR="00AD00DF">
              <w:rPr>
                <w:rFonts w:ascii="Times New Roman" w:hAnsi="Times New Roman"/>
                <w:sz w:val="28"/>
                <w:szCs w:val="28"/>
                <w:lang w:val="uk-UA"/>
              </w:rPr>
              <w:t xml:space="preserve"> 1,0</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кредиту</w:t>
            </w:r>
          </w:p>
          <w:p w:rsidR="007025D3"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Усього годин – </w:t>
            </w:r>
            <w:r w:rsidR="00AD00DF">
              <w:rPr>
                <w:rFonts w:ascii="Times New Roman" w:hAnsi="Times New Roman"/>
                <w:sz w:val="28"/>
                <w:szCs w:val="28"/>
                <w:lang w:val="uk-UA"/>
              </w:rPr>
              <w:t>36</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Усього блоків змістових модулів – 2</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Усього змістових модулів – 1</w:t>
            </w:r>
            <w:r>
              <w:rPr>
                <w:rFonts w:ascii="Times New Roman" w:hAnsi="Times New Roman"/>
                <w:sz w:val="28"/>
                <w:szCs w:val="28"/>
                <w:lang w:val="uk-UA"/>
              </w:rPr>
              <w:t>3</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Один змістовий модуль –</w:t>
            </w:r>
            <w:r>
              <w:rPr>
                <w:rFonts w:ascii="Times New Roman" w:hAnsi="Times New Roman"/>
                <w:sz w:val="28"/>
                <w:szCs w:val="28"/>
                <w:lang w:val="uk-UA"/>
              </w:rPr>
              <w:t xml:space="preserve"> 6-5 </w:t>
            </w:r>
            <w:r w:rsidRPr="001D3FEC">
              <w:rPr>
                <w:rFonts w:ascii="Times New Roman" w:hAnsi="Times New Roman"/>
                <w:sz w:val="28"/>
                <w:szCs w:val="28"/>
                <w:lang w:val="uk-UA"/>
              </w:rPr>
              <w:t>год.</w:t>
            </w:r>
          </w:p>
          <w:p w:rsidR="00F0335A" w:rsidRPr="001D3FEC" w:rsidRDefault="00F0335A" w:rsidP="007025D3">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Всього аудиторних годин на тиждень –</w:t>
            </w:r>
            <w:r>
              <w:rPr>
                <w:rFonts w:ascii="Times New Roman" w:hAnsi="Times New Roman"/>
                <w:sz w:val="28"/>
                <w:szCs w:val="28"/>
                <w:lang w:val="uk-UA"/>
              </w:rPr>
              <w:t xml:space="preserve"> 1,5     </w:t>
            </w:r>
            <w:proofErr w:type="spellStart"/>
            <w:r>
              <w:rPr>
                <w:rFonts w:ascii="Times New Roman" w:hAnsi="Times New Roman"/>
                <w:sz w:val="28"/>
                <w:szCs w:val="28"/>
                <w:lang w:val="uk-UA"/>
              </w:rPr>
              <w:t>год</w:t>
            </w:r>
            <w:proofErr w:type="spellEnd"/>
            <w:r w:rsidR="007025D3">
              <w:rPr>
                <w:rFonts w:ascii="Times New Roman" w:hAnsi="Times New Roman"/>
                <w:sz w:val="28"/>
                <w:szCs w:val="28"/>
                <w:lang w:val="uk-UA"/>
              </w:rPr>
              <w:t xml:space="preserve"> </w:t>
            </w:r>
          </w:p>
        </w:tc>
        <w:tc>
          <w:tcPr>
            <w:tcW w:w="4634" w:type="dxa"/>
            <w:tcBorders>
              <w:top w:val="single" w:sz="4" w:space="0" w:color="auto"/>
              <w:left w:val="single" w:sz="4" w:space="0" w:color="auto"/>
              <w:bottom w:val="single" w:sz="4" w:space="0" w:color="auto"/>
              <w:right w:val="single" w:sz="4" w:space="0" w:color="auto"/>
            </w:tcBorders>
          </w:tcPr>
          <w:p w:rsidR="00F0335A" w:rsidRPr="00FD58AC" w:rsidRDefault="00F0335A" w:rsidP="00FD58AC">
            <w:pPr>
              <w:spacing w:after="0" w:line="360" w:lineRule="auto"/>
              <w:jc w:val="both"/>
              <w:rPr>
                <w:rFonts w:ascii="Times New Roman" w:hAnsi="Times New Roman"/>
                <w:sz w:val="28"/>
                <w:szCs w:val="28"/>
                <w:lang w:val="uk-UA"/>
              </w:rPr>
            </w:pPr>
            <w:r w:rsidRPr="00FD58AC">
              <w:rPr>
                <w:rFonts w:ascii="Times New Roman" w:hAnsi="Times New Roman"/>
                <w:sz w:val="28"/>
                <w:szCs w:val="28"/>
                <w:lang w:val="uk-UA"/>
              </w:rPr>
              <w:t xml:space="preserve">Галузь знань - </w:t>
            </w:r>
            <w:r w:rsidR="00FD58AC" w:rsidRPr="00FD58AC">
              <w:rPr>
                <w:rFonts w:ascii="Times New Roman" w:hAnsi="Times New Roman"/>
                <w:sz w:val="28"/>
                <w:szCs w:val="28"/>
                <w:lang w:val="uk-UA"/>
              </w:rPr>
              <w:t>0502 Автоматика та управління</w:t>
            </w:r>
            <w:r w:rsidRPr="00FD58AC">
              <w:rPr>
                <w:rFonts w:ascii="Times New Roman" w:hAnsi="Times New Roman"/>
                <w:sz w:val="28"/>
                <w:szCs w:val="28"/>
                <w:lang w:val="uk-UA"/>
              </w:rPr>
              <w:t>, освітньо-кваліфікаційний рівень «магістр»</w:t>
            </w:r>
            <w:r w:rsidR="00DD33B2" w:rsidRPr="00FD58AC">
              <w:rPr>
                <w:rFonts w:ascii="Times New Roman" w:hAnsi="Times New Roman"/>
                <w:sz w:val="28"/>
                <w:szCs w:val="28"/>
                <w:lang w:val="uk-UA"/>
              </w:rPr>
              <w:t xml:space="preserve"> </w:t>
            </w:r>
            <w:r w:rsidR="00FD58AC" w:rsidRPr="00FD58AC">
              <w:rPr>
                <w:rFonts w:ascii="Times New Roman" w:hAnsi="Times New Roman"/>
                <w:sz w:val="28"/>
                <w:szCs w:val="28"/>
                <w:lang w:val="uk-UA"/>
              </w:rPr>
              <w:t xml:space="preserve">8.05020102 </w:t>
            </w:r>
            <w:proofErr w:type="spellStart"/>
            <w:r w:rsidR="00FD58AC" w:rsidRPr="00FD58AC">
              <w:rPr>
                <w:rFonts w:ascii="Times New Roman" w:hAnsi="Times New Roman"/>
                <w:sz w:val="28"/>
                <w:szCs w:val="28"/>
                <w:lang w:val="uk-UA"/>
              </w:rPr>
              <w:t>Комп’ютерізовані</w:t>
            </w:r>
            <w:proofErr w:type="spellEnd"/>
            <w:r w:rsidR="00FD58AC" w:rsidRPr="00FD58AC">
              <w:rPr>
                <w:rFonts w:ascii="Times New Roman" w:hAnsi="Times New Roman"/>
                <w:sz w:val="28"/>
                <w:szCs w:val="28"/>
                <w:lang w:val="uk-UA"/>
              </w:rPr>
              <w:t xml:space="preserve"> та робото технічні системи</w:t>
            </w:r>
            <w:r w:rsidRPr="00FD58AC">
              <w:rPr>
                <w:rFonts w:ascii="Times New Roman" w:hAnsi="Times New Roman"/>
                <w:sz w:val="28"/>
                <w:szCs w:val="28"/>
                <w:lang w:val="uk-UA"/>
              </w:rPr>
              <w:t>;</w:t>
            </w:r>
          </w:p>
          <w:p w:rsidR="00F0335A" w:rsidRPr="00FD58AC" w:rsidRDefault="00FD58AC" w:rsidP="00FD58AC">
            <w:pPr>
              <w:spacing w:after="0" w:line="360" w:lineRule="auto"/>
              <w:jc w:val="both"/>
              <w:rPr>
                <w:rFonts w:ascii="Times New Roman" w:hAnsi="Times New Roman"/>
                <w:sz w:val="28"/>
                <w:szCs w:val="28"/>
                <w:lang w:val="uk-UA"/>
              </w:rPr>
            </w:pPr>
            <w:bookmarkStart w:id="0" w:name="_GoBack"/>
            <w:bookmarkEnd w:id="0"/>
            <w:r w:rsidRPr="00FD58AC">
              <w:rPr>
                <w:rFonts w:ascii="Times New Roman" w:hAnsi="Times New Roman"/>
                <w:sz w:val="28"/>
                <w:szCs w:val="28"/>
                <w:lang w:val="uk-UA"/>
              </w:rPr>
              <w:t>8.05020201 Автоматизоване управління технологічними процесами</w:t>
            </w:r>
            <w:r w:rsidR="00F0335A" w:rsidRPr="00FD58AC">
              <w:rPr>
                <w:rFonts w:ascii="Times New Roman" w:hAnsi="Times New Roman"/>
                <w:sz w:val="28"/>
                <w:szCs w:val="28"/>
                <w:lang w:val="uk-UA"/>
              </w:rPr>
              <w:t>;</w:t>
            </w:r>
          </w:p>
          <w:p w:rsidR="00F0335A" w:rsidRPr="001D3FEC" w:rsidRDefault="00F0335A" w:rsidP="00FD58AC">
            <w:pPr>
              <w:spacing w:after="0" w:line="360" w:lineRule="auto"/>
              <w:jc w:val="both"/>
              <w:rPr>
                <w:rFonts w:ascii="Times New Roman" w:hAnsi="Times New Roman"/>
                <w:sz w:val="28"/>
                <w:szCs w:val="28"/>
                <w:lang w:val="uk-UA"/>
              </w:rPr>
            </w:pPr>
            <w:r w:rsidRPr="00FD58AC">
              <w:rPr>
                <w:rFonts w:ascii="Times New Roman" w:hAnsi="Times New Roman"/>
                <w:sz w:val="28"/>
                <w:szCs w:val="28"/>
                <w:lang w:val="uk-UA"/>
              </w:rPr>
              <w:t xml:space="preserve">Викладач – </w:t>
            </w:r>
            <w:r w:rsidR="00DD33B2" w:rsidRPr="00FD58AC">
              <w:rPr>
                <w:rFonts w:ascii="Times New Roman" w:hAnsi="Times New Roman"/>
                <w:sz w:val="28"/>
                <w:szCs w:val="28"/>
                <w:lang w:val="uk-UA"/>
              </w:rPr>
              <w:t xml:space="preserve">доцент, </w:t>
            </w:r>
            <w:proofErr w:type="spellStart"/>
            <w:r w:rsidRPr="00FD58AC">
              <w:rPr>
                <w:rFonts w:ascii="Times New Roman" w:hAnsi="Times New Roman"/>
                <w:sz w:val="28"/>
                <w:szCs w:val="28"/>
                <w:lang w:val="uk-UA"/>
              </w:rPr>
              <w:t>к.</w:t>
            </w:r>
            <w:r w:rsidR="00DD33B2" w:rsidRPr="00FD58AC">
              <w:rPr>
                <w:rFonts w:ascii="Times New Roman" w:hAnsi="Times New Roman"/>
                <w:sz w:val="28"/>
                <w:szCs w:val="28"/>
                <w:lang w:val="uk-UA"/>
              </w:rPr>
              <w:t>іст</w:t>
            </w:r>
            <w:r w:rsidRPr="00FD58AC">
              <w:rPr>
                <w:rFonts w:ascii="Times New Roman" w:hAnsi="Times New Roman"/>
                <w:sz w:val="28"/>
                <w:szCs w:val="28"/>
                <w:lang w:val="uk-UA"/>
              </w:rPr>
              <w:t>.н</w:t>
            </w:r>
            <w:proofErr w:type="spellEnd"/>
            <w:r w:rsidRPr="00FD58AC">
              <w:rPr>
                <w:rFonts w:ascii="Times New Roman" w:hAnsi="Times New Roman"/>
                <w:sz w:val="28"/>
                <w:szCs w:val="28"/>
                <w:lang w:val="uk-UA"/>
              </w:rPr>
              <w:t xml:space="preserve">. </w:t>
            </w:r>
            <w:proofErr w:type="spellStart"/>
            <w:r w:rsidR="00DD33B2" w:rsidRPr="00FD58AC">
              <w:rPr>
                <w:rFonts w:ascii="Times New Roman" w:hAnsi="Times New Roman"/>
                <w:sz w:val="28"/>
                <w:szCs w:val="28"/>
                <w:lang w:val="uk-UA"/>
              </w:rPr>
              <w:t>Бєсєдін</w:t>
            </w:r>
            <w:proofErr w:type="spellEnd"/>
            <w:r w:rsidR="00DD33B2" w:rsidRPr="00FD58AC">
              <w:rPr>
                <w:rFonts w:ascii="Times New Roman" w:hAnsi="Times New Roman"/>
                <w:sz w:val="28"/>
                <w:szCs w:val="28"/>
                <w:lang w:val="uk-UA"/>
              </w:rPr>
              <w:t xml:space="preserve"> Олександр Миколайович</w:t>
            </w:r>
          </w:p>
        </w:tc>
        <w:tc>
          <w:tcPr>
            <w:tcW w:w="2800"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lang w:val="uk-UA"/>
              </w:rPr>
            </w:pP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Навчальний курс – обов’язковий</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Рік підготовки –5-й</w:t>
            </w:r>
          </w:p>
          <w:p w:rsidR="00F0335A"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Семестр навчання – 10-й</w:t>
            </w:r>
          </w:p>
          <w:p w:rsidR="00BD6FF6" w:rsidRPr="001D3FEC" w:rsidRDefault="00BD6FF6" w:rsidP="002347D8">
            <w:pPr>
              <w:spacing w:after="0" w:line="360" w:lineRule="auto"/>
              <w:jc w:val="both"/>
              <w:rPr>
                <w:rFonts w:ascii="Times New Roman" w:hAnsi="Times New Roman"/>
                <w:sz w:val="28"/>
                <w:szCs w:val="28"/>
                <w:lang w:val="uk-UA"/>
              </w:rPr>
            </w:pPr>
            <w:r>
              <w:rPr>
                <w:rFonts w:ascii="Times New Roman" w:hAnsi="Times New Roman"/>
                <w:sz w:val="28"/>
                <w:szCs w:val="28"/>
                <w:lang w:val="uk-UA"/>
              </w:rPr>
              <w:t>Лекції - 18 годин</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Практичні заняття, годин – </w:t>
            </w:r>
            <w:r w:rsidR="00BD6FF6">
              <w:rPr>
                <w:rFonts w:ascii="Times New Roman" w:hAnsi="Times New Roman"/>
                <w:sz w:val="28"/>
                <w:szCs w:val="28"/>
                <w:lang w:val="uk-UA"/>
              </w:rPr>
              <w:t>12</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Самостійна робота, годин – </w:t>
            </w:r>
            <w:r w:rsidR="00AD00DF" w:rsidRPr="00AD00DF">
              <w:rPr>
                <w:rFonts w:ascii="Times New Roman" w:hAnsi="Times New Roman"/>
                <w:sz w:val="28"/>
                <w:szCs w:val="28"/>
                <w:lang w:val="uk-UA"/>
              </w:rPr>
              <w:t>6</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Індивідуальна робота (консультації), годин – </w:t>
            </w:r>
            <w:r w:rsidR="00DD33B2">
              <w:rPr>
                <w:rFonts w:ascii="Times New Roman" w:hAnsi="Times New Roman"/>
                <w:sz w:val="28"/>
                <w:szCs w:val="28"/>
                <w:lang w:val="uk-UA"/>
              </w:rPr>
              <w:t>3</w:t>
            </w:r>
            <w:r>
              <w:rPr>
                <w:rFonts w:ascii="Times New Roman" w:hAnsi="Times New Roman"/>
                <w:sz w:val="28"/>
                <w:szCs w:val="28"/>
                <w:lang w:val="uk-UA"/>
              </w:rPr>
              <w:t>.</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Поточний контроль   модульний – </w:t>
            </w:r>
            <w:r w:rsidR="00DD33B2">
              <w:rPr>
                <w:rFonts w:ascii="Times New Roman" w:hAnsi="Times New Roman"/>
                <w:sz w:val="28"/>
                <w:szCs w:val="28"/>
                <w:lang w:val="uk-UA"/>
              </w:rPr>
              <w:t>24</w:t>
            </w:r>
            <w:r w:rsidRPr="001D3FEC">
              <w:rPr>
                <w:rFonts w:ascii="Times New Roman" w:hAnsi="Times New Roman"/>
                <w:sz w:val="28"/>
                <w:szCs w:val="28"/>
                <w:lang w:val="uk-UA"/>
              </w:rPr>
              <w:t xml:space="preserve"> </w:t>
            </w:r>
          </w:p>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Підсумковий контроль –</w:t>
            </w:r>
            <w:r>
              <w:rPr>
                <w:rFonts w:ascii="Times New Roman" w:hAnsi="Times New Roman"/>
                <w:sz w:val="28"/>
                <w:szCs w:val="28"/>
                <w:lang w:val="uk-UA"/>
              </w:rPr>
              <w:t xml:space="preserve"> </w:t>
            </w:r>
            <w:r w:rsidRPr="001D3FEC">
              <w:rPr>
                <w:rFonts w:ascii="Times New Roman" w:hAnsi="Times New Roman"/>
                <w:sz w:val="28"/>
                <w:szCs w:val="28"/>
                <w:lang w:val="uk-UA"/>
              </w:rPr>
              <w:t>залік.</w:t>
            </w:r>
          </w:p>
          <w:p w:rsidR="00F0335A" w:rsidRPr="001D3FEC" w:rsidRDefault="00F0335A" w:rsidP="002347D8">
            <w:pPr>
              <w:spacing w:after="0" w:line="360" w:lineRule="auto"/>
              <w:jc w:val="both"/>
              <w:rPr>
                <w:rFonts w:ascii="Times New Roman" w:hAnsi="Times New Roman"/>
                <w:sz w:val="28"/>
                <w:szCs w:val="28"/>
                <w:lang w:val="uk-UA"/>
              </w:rPr>
            </w:pPr>
          </w:p>
        </w:tc>
      </w:tr>
    </w:tbl>
    <w:p w:rsidR="00F0335A" w:rsidRPr="004A3589" w:rsidRDefault="00F0335A" w:rsidP="004A3589">
      <w:pPr>
        <w:spacing w:after="0" w:line="360" w:lineRule="auto"/>
        <w:jc w:val="both"/>
        <w:rPr>
          <w:rFonts w:ascii="Times New Roman" w:hAnsi="Times New Roman"/>
          <w:sz w:val="28"/>
          <w:szCs w:val="28"/>
          <w:lang w:val="uk-UA"/>
        </w:rPr>
      </w:pPr>
    </w:p>
    <w:p w:rsidR="00F0335A" w:rsidRPr="001D3FEC" w:rsidRDefault="00F0335A" w:rsidP="00F0335A">
      <w:pPr>
        <w:spacing w:after="0" w:line="360" w:lineRule="auto"/>
        <w:jc w:val="center"/>
        <w:rPr>
          <w:rFonts w:ascii="Times New Roman" w:hAnsi="Times New Roman"/>
          <w:sz w:val="28"/>
          <w:szCs w:val="28"/>
          <w:u w:val="single"/>
          <w:lang w:val="uk-UA"/>
        </w:rPr>
      </w:pPr>
    </w:p>
    <w:p w:rsidR="00F0335A" w:rsidRPr="001D3FEC" w:rsidRDefault="00F0335A" w:rsidP="00F0335A">
      <w:pPr>
        <w:spacing w:after="0" w:line="360" w:lineRule="auto"/>
        <w:jc w:val="center"/>
        <w:rPr>
          <w:rFonts w:ascii="Times New Roman" w:hAnsi="Times New Roman"/>
          <w:sz w:val="28"/>
          <w:szCs w:val="28"/>
          <w:u w:val="single"/>
          <w:lang w:val="uk-UA"/>
        </w:rPr>
      </w:pPr>
      <w:r w:rsidRPr="001D3FEC">
        <w:rPr>
          <w:rFonts w:ascii="Times New Roman" w:hAnsi="Times New Roman"/>
          <w:sz w:val="28"/>
          <w:szCs w:val="28"/>
          <w:u w:val="single"/>
          <w:lang w:val="uk-UA"/>
        </w:rPr>
        <w:lastRenderedPageBreak/>
        <w:t>2. Зміст навчальної програми</w:t>
      </w:r>
    </w:p>
    <w:p w:rsidR="00F0335A" w:rsidRPr="001D3FEC"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ab/>
        <w:t>Навчальна дисципліна «</w:t>
      </w:r>
      <w:r>
        <w:rPr>
          <w:rFonts w:ascii="Times New Roman" w:hAnsi="Times New Roman"/>
          <w:sz w:val="28"/>
          <w:szCs w:val="28"/>
          <w:lang w:val="uk-UA"/>
        </w:rPr>
        <w:t>Основи педагогіки та психології</w:t>
      </w:r>
      <w:r w:rsidRPr="001D3FEC">
        <w:rPr>
          <w:rFonts w:ascii="Times New Roman" w:hAnsi="Times New Roman"/>
          <w:sz w:val="28"/>
          <w:szCs w:val="28"/>
          <w:lang w:val="uk-UA"/>
        </w:rPr>
        <w:t xml:space="preserve"> вищої школи» є складовою частиною програми підготовки фахівців освітньо-кваліфікаційного рівня магістр.</w:t>
      </w:r>
    </w:p>
    <w:p w:rsidR="00F0335A" w:rsidRPr="001D3FEC"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ab/>
      </w:r>
      <w:r w:rsidRPr="001D3FEC">
        <w:rPr>
          <w:rFonts w:ascii="Times New Roman" w:hAnsi="Times New Roman"/>
          <w:i/>
          <w:sz w:val="28"/>
          <w:szCs w:val="28"/>
          <w:lang w:val="uk-UA"/>
        </w:rPr>
        <w:t>Предметом</w:t>
      </w:r>
      <w:r w:rsidRPr="001D3FEC">
        <w:rPr>
          <w:rFonts w:ascii="Times New Roman" w:hAnsi="Times New Roman"/>
          <w:sz w:val="28"/>
          <w:szCs w:val="28"/>
          <w:lang w:val="uk-UA"/>
        </w:rPr>
        <w:t xml:space="preserve"> навчальної дисципліни є психолого-педагогічні особливості організації навчально-виховного процесу у вищій школі.</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i/>
          <w:sz w:val="28"/>
          <w:szCs w:val="28"/>
          <w:lang w:val="uk-UA"/>
        </w:rPr>
        <w:t>Мета викладання дисципліни</w:t>
      </w:r>
      <w:r w:rsidRPr="001D3FEC">
        <w:rPr>
          <w:rFonts w:ascii="Times New Roman" w:hAnsi="Times New Roman"/>
          <w:sz w:val="28"/>
          <w:szCs w:val="28"/>
          <w:lang w:val="uk-UA"/>
        </w:rPr>
        <w:t xml:space="preserve"> полягає у забезпеченні у процесі підготовки магістрів до викладацької діяльності, формуванні науково-педагогічного мислення особистості, його педагогічної компетентності,  педагогічної і психологічної культури майбутніх фахівців як суб’єктів професійної діяльності.</w:t>
      </w:r>
    </w:p>
    <w:p w:rsidR="00F0335A" w:rsidRPr="001D3FEC" w:rsidRDefault="00F0335A" w:rsidP="00F0335A">
      <w:pPr>
        <w:spacing w:after="0" w:line="360" w:lineRule="auto"/>
        <w:ind w:firstLine="709"/>
        <w:jc w:val="both"/>
        <w:rPr>
          <w:rFonts w:ascii="Times New Roman" w:hAnsi="Times New Roman"/>
          <w:sz w:val="28"/>
          <w:szCs w:val="28"/>
          <w:lang w:val="uk-UA"/>
        </w:rPr>
      </w:pPr>
      <w:r>
        <w:rPr>
          <w:rFonts w:ascii="Times New Roman" w:hAnsi="Times New Roman"/>
          <w:i/>
          <w:sz w:val="28"/>
          <w:szCs w:val="28"/>
          <w:lang w:val="uk-UA"/>
        </w:rPr>
        <w:t xml:space="preserve">Завдання </w:t>
      </w:r>
      <w:r w:rsidRPr="001D3FEC">
        <w:rPr>
          <w:rFonts w:ascii="Times New Roman" w:hAnsi="Times New Roman"/>
          <w:i/>
          <w:sz w:val="28"/>
          <w:szCs w:val="28"/>
          <w:lang w:val="uk-UA"/>
        </w:rPr>
        <w:t>дисципліни:</w:t>
      </w:r>
      <w:r w:rsidRPr="001D3FEC">
        <w:rPr>
          <w:rFonts w:ascii="Times New Roman" w:hAnsi="Times New Roman"/>
          <w:sz w:val="28"/>
          <w:szCs w:val="28"/>
          <w:lang w:val="uk-UA"/>
        </w:rPr>
        <w:t xml:space="preserve"> розкрити зміст основних психологічних та педагогічних категорій (освіта, вища школа, психологія вищої школи, педагогіка вищої школи, виховання, навчання, педагогічний процес, навчально-виховний процес, його форми та методи), ознайомити з різними науковими підходами до них; сформувати установку на пошук взаємозв’язків філософських, соціально-економічних, психологічних наукових ідей з проблемами навчання, виховання у вищій школі, системі освіти (про унікальність і неповторність кожної людини, про ставлення до неї як до вищої цінності, про розвиток активності, самостійності, творчості суб’єкта, його самореалізацію); сформувати уміння розв’язувати психологічні та педагогічні задачі, ситуації; сприяти самовизначенню особистості, освоєння нею системи педагогічних цінностей; дати уявлення про історію і сучасні тенденції розвитку вищої освіти в Україні.</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 xml:space="preserve">У результаті вивчення дисципліни студенти </w:t>
      </w:r>
      <w:r w:rsidRPr="001D3FEC">
        <w:rPr>
          <w:rFonts w:ascii="Times New Roman" w:hAnsi="Times New Roman"/>
          <w:b/>
          <w:i/>
          <w:sz w:val="28"/>
          <w:szCs w:val="28"/>
          <w:lang w:val="uk-UA"/>
        </w:rPr>
        <w:t>повинні знати:</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предмет та завдання психології та педагогіки вищої школи;</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особливості організації навчально-виховного процесу у вищій школі;</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основні категорії психології та педагогіки вищої школи;</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психологічну характеристику студентів та викладачів;</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психологічні особливості студентського віку;</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lastRenderedPageBreak/>
        <w:t>комунікативні процеси в структурі педагогічної діяльності;</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професійно важливі якості викладача;</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особливості виникнення, розвитку та вирішення конфліктів у вищій школі;</w:t>
      </w:r>
    </w:p>
    <w:p w:rsidR="00F0335A" w:rsidRPr="001D3FEC" w:rsidRDefault="00F0335A" w:rsidP="00F0335A">
      <w:pPr>
        <w:numPr>
          <w:ilvl w:val="0"/>
          <w:numId w:val="1"/>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специфіку педагогічної діяльності, її структуру;</w:t>
      </w:r>
    </w:p>
    <w:p w:rsidR="00F0335A" w:rsidRPr="001D3FEC" w:rsidRDefault="00F0335A" w:rsidP="00F0335A">
      <w:pPr>
        <w:numPr>
          <w:ilvl w:val="0"/>
          <w:numId w:val="2"/>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основні психологічні чинники, які впливають на організацію навчально-виховного процесу;</w:t>
      </w:r>
    </w:p>
    <w:p w:rsidR="00F0335A" w:rsidRPr="001D3FEC" w:rsidRDefault="00F0335A" w:rsidP="00F0335A">
      <w:pPr>
        <w:numPr>
          <w:ilvl w:val="0"/>
          <w:numId w:val="2"/>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принципи, форми, методи, технології навчання;</w:t>
      </w:r>
    </w:p>
    <w:p w:rsidR="00F0335A" w:rsidRPr="001D3FEC" w:rsidRDefault="00F0335A" w:rsidP="00F0335A">
      <w:pPr>
        <w:numPr>
          <w:ilvl w:val="0"/>
          <w:numId w:val="2"/>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особливості виховної роботи зі студентською молоддю;</w:t>
      </w:r>
    </w:p>
    <w:p w:rsidR="00F0335A" w:rsidRPr="001D3FEC" w:rsidRDefault="00F0335A" w:rsidP="00F0335A">
      <w:pPr>
        <w:numPr>
          <w:ilvl w:val="0"/>
          <w:numId w:val="2"/>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сучасні парадигми психології та педагогіки вищої школи;</w:t>
      </w:r>
    </w:p>
    <w:p w:rsidR="00F0335A" w:rsidRPr="001D3FEC" w:rsidRDefault="00F0335A" w:rsidP="00F0335A">
      <w:pPr>
        <w:numPr>
          <w:ilvl w:val="0"/>
          <w:numId w:val="2"/>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історію та перспективи розвитку вищої освіти в України;</w:t>
      </w:r>
    </w:p>
    <w:p w:rsidR="00F0335A" w:rsidRPr="001D3FEC" w:rsidRDefault="00F0335A" w:rsidP="00F0335A">
      <w:pPr>
        <w:numPr>
          <w:ilvl w:val="0"/>
          <w:numId w:val="2"/>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основні етапи розвитку системи вищої освіти за кордоном, Болонський процес.</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 xml:space="preserve"> На підставі теоретичних знань студенти </w:t>
      </w:r>
      <w:r w:rsidRPr="001D3FEC">
        <w:rPr>
          <w:rFonts w:ascii="Times New Roman" w:hAnsi="Times New Roman"/>
          <w:b/>
          <w:i/>
          <w:sz w:val="28"/>
          <w:szCs w:val="28"/>
          <w:lang w:val="uk-UA"/>
        </w:rPr>
        <w:t>повинні вміти:</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дати психологічну характеристику суб’єктів навчально-виховного процесу;</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застосовувати психологічні методи діагностування рівня пізнавальних та емоційно-вольових, комунікативних процесів та їх  розвитку  у навчально-виховному процесі; </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застосовувати психологічні методи у навчанні та виховній роботі зі студентами;</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використовувати  психологічні знання і прийоми у процесі спілкування;</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застосовувати комунікативні тактики в конфліктних ситуаціях;</w:t>
      </w:r>
    </w:p>
    <w:p w:rsidR="00F0335A" w:rsidRPr="001D3FEC" w:rsidRDefault="00F0335A" w:rsidP="00F0335A">
      <w:pPr>
        <w:numPr>
          <w:ilvl w:val="0"/>
          <w:numId w:val="3"/>
        </w:numPr>
        <w:spacing w:after="0" w:line="360" w:lineRule="auto"/>
        <w:ind w:left="0"/>
        <w:jc w:val="both"/>
        <w:rPr>
          <w:rFonts w:ascii="Times New Roman" w:hAnsi="Times New Roman"/>
          <w:bCs/>
          <w:sz w:val="28"/>
          <w:szCs w:val="28"/>
          <w:lang w:val="uk-UA"/>
        </w:rPr>
      </w:pPr>
      <w:r w:rsidRPr="001D3FEC">
        <w:rPr>
          <w:rFonts w:ascii="Times New Roman" w:hAnsi="Times New Roman"/>
          <w:sz w:val="28"/>
          <w:szCs w:val="28"/>
          <w:lang w:val="uk-UA"/>
        </w:rPr>
        <w:t>використовувати психологічні та педагогічні методи корекції психічного стану студентів у процесі навчання та виховання;</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вивчати та аналізувати  пізнавальну мотивацію студентів;</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застосовувати психологічні та педагогічні принципи в організації навчально-виховного процесу;</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визначати умови індивідуального розвитку особистості студента у навчально-виховному процесі;</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lastRenderedPageBreak/>
        <w:t>застосовувати сучасні форми, методи та педагогічні технології у навчально-виховному процесі;</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планувати та проектувати навчально-виховний процес;</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складати індивідуальні плани викладача, робочі навчальні програми;</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аналізувати проблеми розвитку системи вищої освіти в Україні та світі;</w:t>
      </w:r>
    </w:p>
    <w:p w:rsidR="00F0335A" w:rsidRPr="001D3FEC" w:rsidRDefault="00F0335A" w:rsidP="00F0335A">
      <w:pPr>
        <w:numPr>
          <w:ilvl w:val="0"/>
          <w:numId w:val="3"/>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аналізувати стратегію і тактику професійного та кар’єрного зростання, розвитку педагогічної майстерності.</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 xml:space="preserve">Студенти повинні </w:t>
      </w:r>
      <w:r w:rsidRPr="001D3FEC">
        <w:rPr>
          <w:rFonts w:ascii="Times New Roman" w:hAnsi="Times New Roman"/>
          <w:b/>
          <w:i/>
          <w:sz w:val="28"/>
          <w:szCs w:val="28"/>
          <w:lang w:val="uk-UA"/>
        </w:rPr>
        <w:t>мати уявлення:</w:t>
      </w:r>
    </w:p>
    <w:p w:rsidR="00F0335A" w:rsidRPr="00AE3820" w:rsidRDefault="00F0335A" w:rsidP="00F0335A">
      <w:pPr>
        <w:numPr>
          <w:ilvl w:val="0"/>
          <w:numId w:val="4"/>
        </w:numPr>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про </w:t>
      </w:r>
      <w:r w:rsidRPr="00AE3820">
        <w:rPr>
          <w:rFonts w:ascii="Times New Roman" w:hAnsi="Times New Roman"/>
          <w:sz w:val="28"/>
          <w:szCs w:val="28"/>
          <w:lang w:val="uk-UA"/>
        </w:rPr>
        <w:t>сфери застосування психолого-педагогічних знань у майбутній професійній діяльності;</w:t>
      </w:r>
    </w:p>
    <w:p w:rsidR="00F0335A" w:rsidRPr="001D3FEC" w:rsidRDefault="00F0335A" w:rsidP="00F0335A">
      <w:pPr>
        <w:numPr>
          <w:ilvl w:val="0"/>
          <w:numId w:val="4"/>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про сучасні психолого-педагогічні парадигми організації навчально-виховного процесу;</w:t>
      </w:r>
    </w:p>
    <w:p w:rsidR="00F0335A" w:rsidRPr="001D3FEC" w:rsidRDefault="00F0335A" w:rsidP="00F0335A">
      <w:pPr>
        <w:numPr>
          <w:ilvl w:val="0"/>
          <w:numId w:val="4"/>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про зв’язок даної дисципліни з іншими галузями знань.</w:t>
      </w:r>
    </w:p>
    <w:p w:rsidR="00F0335A" w:rsidRPr="001D3FEC" w:rsidRDefault="00F0335A" w:rsidP="00F0335A">
      <w:pPr>
        <w:pStyle w:val="5"/>
        <w:spacing w:before="0" w:after="0" w:line="360" w:lineRule="auto"/>
        <w:ind w:firstLine="709"/>
        <w:jc w:val="both"/>
        <w:rPr>
          <w:b w:val="0"/>
          <w:i w:val="0"/>
          <w:sz w:val="28"/>
          <w:szCs w:val="28"/>
          <w:lang w:val="uk-UA"/>
        </w:rPr>
      </w:pPr>
      <w:r w:rsidRPr="001D3FEC">
        <w:rPr>
          <w:b w:val="0"/>
          <w:i w:val="0"/>
          <w:sz w:val="28"/>
          <w:szCs w:val="28"/>
          <w:lang w:val="uk-UA"/>
        </w:rPr>
        <w:t>Навчальна дисципліна «</w:t>
      </w:r>
      <w:r>
        <w:rPr>
          <w:b w:val="0"/>
          <w:i w:val="0"/>
          <w:sz w:val="28"/>
          <w:szCs w:val="28"/>
          <w:lang w:val="uk-UA"/>
        </w:rPr>
        <w:t>Основи педагогіки та психології</w:t>
      </w:r>
      <w:r w:rsidRPr="001D3FEC">
        <w:rPr>
          <w:b w:val="0"/>
          <w:i w:val="0"/>
          <w:sz w:val="28"/>
          <w:szCs w:val="28"/>
          <w:lang w:val="uk-UA"/>
        </w:rPr>
        <w:t xml:space="preserve"> вищої школи» базується на знаннях студентами основних розділів ди</w:t>
      </w:r>
      <w:r>
        <w:rPr>
          <w:b w:val="0"/>
          <w:i w:val="0"/>
          <w:sz w:val="28"/>
          <w:szCs w:val="28"/>
          <w:lang w:val="uk-UA"/>
        </w:rPr>
        <w:t>сципліни «Психологія». Вивчення</w:t>
      </w:r>
      <w:r w:rsidRPr="001D3FEC">
        <w:rPr>
          <w:b w:val="0"/>
          <w:i w:val="0"/>
          <w:sz w:val="28"/>
          <w:szCs w:val="28"/>
          <w:lang w:val="uk-UA"/>
        </w:rPr>
        <w:t xml:space="preserve"> дисципліни «</w:t>
      </w:r>
      <w:r>
        <w:rPr>
          <w:b w:val="0"/>
          <w:i w:val="0"/>
          <w:sz w:val="28"/>
          <w:szCs w:val="28"/>
          <w:lang w:val="uk-UA"/>
        </w:rPr>
        <w:t>Основи педагогіки та психології</w:t>
      </w:r>
      <w:r w:rsidRPr="001D3FEC">
        <w:rPr>
          <w:b w:val="0"/>
          <w:i w:val="0"/>
          <w:sz w:val="28"/>
          <w:szCs w:val="28"/>
          <w:lang w:val="uk-UA"/>
        </w:rPr>
        <w:t xml:space="preserve"> вищої школи» поєднується з такими дисциплінами як «Філософія», «Соціологія», «Політологія», «Історія України», «Культ</w:t>
      </w:r>
      <w:r>
        <w:rPr>
          <w:b w:val="0"/>
          <w:i w:val="0"/>
          <w:sz w:val="28"/>
          <w:szCs w:val="28"/>
          <w:lang w:val="uk-UA"/>
        </w:rPr>
        <w:t xml:space="preserve">урологія», «Економічна теорія» </w:t>
      </w:r>
      <w:r w:rsidRPr="001D3FEC">
        <w:rPr>
          <w:b w:val="0"/>
          <w:i w:val="0"/>
          <w:sz w:val="28"/>
          <w:szCs w:val="28"/>
          <w:lang w:val="uk-UA"/>
        </w:rPr>
        <w:t xml:space="preserve">та ін. </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 xml:space="preserve">Вивчення дисципліни здійснюється у формі практичних занять та самостійної роботи студентів. </w:t>
      </w:r>
      <w:r>
        <w:rPr>
          <w:rFonts w:ascii="Times New Roman" w:hAnsi="Times New Roman"/>
          <w:sz w:val="28"/>
          <w:szCs w:val="28"/>
          <w:lang w:val="uk-UA"/>
        </w:rPr>
        <w:t>На практичних заняттях</w:t>
      </w:r>
      <w:r w:rsidRPr="001D3FEC">
        <w:rPr>
          <w:rFonts w:ascii="Times New Roman" w:hAnsi="Times New Roman"/>
          <w:sz w:val="28"/>
          <w:szCs w:val="28"/>
          <w:lang w:val="uk-UA"/>
        </w:rPr>
        <w:t xml:space="preserve"> особлива увага приділяється теоретични</w:t>
      </w:r>
      <w:r>
        <w:rPr>
          <w:rFonts w:ascii="Times New Roman" w:hAnsi="Times New Roman"/>
          <w:sz w:val="28"/>
          <w:szCs w:val="28"/>
          <w:lang w:val="uk-UA"/>
        </w:rPr>
        <w:t xml:space="preserve">м положенням </w:t>
      </w:r>
      <w:r w:rsidRPr="001D3FEC">
        <w:rPr>
          <w:rFonts w:ascii="Times New Roman" w:hAnsi="Times New Roman"/>
          <w:sz w:val="28"/>
          <w:szCs w:val="28"/>
          <w:lang w:val="uk-UA"/>
        </w:rPr>
        <w:t>дисципліни в організації навчально-виховного процесу у вищій школі та педагогічній діяльності студентів як майбутніх працівників у системі вищої освіти. При читанні курсу увага звертається на актуальність тем, практичне використання здобутих знан</w:t>
      </w:r>
      <w:r>
        <w:rPr>
          <w:rFonts w:ascii="Times New Roman" w:hAnsi="Times New Roman"/>
          <w:sz w:val="28"/>
          <w:szCs w:val="28"/>
          <w:lang w:val="uk-UA"/>
        </w:rPr>
        <w:t>ь, а також розвиток особистості</w:t>
      </w:r>
      <w:r w:rsidRPr="001D3FEC">
        <w:rPr>
          <w:rFonts w:ascii="Times New Roman" w:hAnsi="Times New Roman"/>
          <w:sz w:val="28"/>
          <w:szCs w:val="28"/>
          <w:lang w:val="uk-UA"/>
        </w:rPr>
        <w:t xml:space="preserve"> студентів як майбутніх викладачів. Цик</w:t>
      </w:r>
      <w:r>
        <w:rPr>
          <w:rFonts w:ascii="Times New Roman" w:hAnsi="Times New Roman"/>
          <w:sz w:val="28"/>
          <w:szCs w:val="28"/>
          <w:lang w:val="uk-UA"/>
        </w:rPr>
        <w:t>л практичних занять забезпечує</w:t>
      </w:r>
      <w:r w:rsidRPr="001D3FEC">
        <w:rPr>
          <w:rFonts w:ascii="Times New Roman" w:hAnsi="Times New Roman"/>
          <w:sz w:val="28"/>
          <w:szCs w:val="28"/>
          <w:lang w:val="uk-UA"/>
        </w:rPr>
        <w:t xml:space="preserve"> формування у майбутніх фахівців умінь у психолого-педагогічній діяльності.</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Для формування уявлень і закріплення знань та умінь з дисципліни «</w:t>
      </w:r>
      <w:r w:rsidRPr="00AE3820">
        <w:rPr>
          <w:rFonts w:ascii="Times New Roman" w:hAnsi="Times New Roman"/>
          <w:sz w:val="28"/>
          <w:szCs w:val="28"/>
          <w:lang w:val="uk-UA"/>
        </w:rPr>
        <w:t>Основи педагогіки та психології вищої школи</w:t>
      </w:r>
      <w:r w:rsidRPr="001D3FEC">
        <w:rPr>
          <w:rFonts w:ascii="Times New Roman" w:hAnsi="Times New Roman"/>
          <w:sz w:val="28"/>
          <w:szCs w:val="28"/>
          <w:lang w:val="uk-UA"/>
        </w:rPr>
        <w:t xml:space="preserve">» за основними видами занять </w:t>
      </w:r>
      <w:r w:rsidRPr="001D3FEC">
        <w:rPr>
          <w:rFonts w:ascii="Times New Roman" w:hAnsi="Times New Roman"/>
          <w:sz w:val="28"/>
          <w:szCs w:val="28"/>
          <w:lang w:val="uk-UA"/>
        </w:rPr>
        <w:lastRenderedPageBreak/>
        <w:t>організовується та методично забезпечується самостійна робота студентів (СРС)</w:t>
      </w:r>
      <w:r>
        <w:rPr>
          <w:rFonts w:ascii="Times New Roman" w:hAnsi="Times New Roman"/>
          <w:sz w:val="28"/>
          <w:szCs w:val="28"/>
          <w:lang w:val="uk-UA"/>
        </w:rPr>
        <w:t xml:space="preserve">. </w:t>
      </w:r>
      <w:r w:rsidRPr="001D3FEC">
        <w:rPr>
          <w:rFonts w:ascii="Times New Roman" w:hAnsi="Times New Roman"/>
          <w:sz w:val="28"/>
          <w:szCs w:val="28"/>
          <w:lang w:val="uk-UA"/>
        </w:rPr>
        <w:t xml:space="preserve">Завдання на СРС </w:t>
      </w:r>
      <w:r>
        <w:rPr>
          <w:rFonts w:ascii="Times New Roman" w:hAnsi="Times New Roman"/>
          <w:sz w:val="28"/>
          <w:szCs w:val="28"/>
          <w:lang w:val="uk-UA"/>
        </w:rPr>
        <w:t xml:space="preserve">доводяться до відома студентів </w:t>
      </w:r>
      <w:r w:rsidRPr="001D3FEC">
        <w:rPr>
          <w:rFonts w:ascii="Times New Roman" w:hAnsi="Times New Roman"/>
          <w:sz w:val="28"/>
          <w:szCs w:val="28"/>
          <w:lang w:val="uk-UA"/>
        </w:rPr>
        <w:t>у ході практичних занять.</w:t>
      </w:r>
    </w:p>
    <w:p w:rsidR="00F0335A" w:rsidRPr="001D3FEC" w:rsidRDefault="00F0335A" w:rsidP="00F0335A">
      <w:pPr>
        <w:spacing w:after="0" w:line="360" w:lineRule="auto"/>
        <w:jc w:val="center"/>
        <w:rPr>
          <w:rFonts w:ascii="Times New Roman" w:hAnsi="Times New Roman"/>
          <w:bCs/>
          <w:sz w:val="28"/>
          <w:szCs w:val="28"/>
          <w:u w:val="single"/>
          <w:lang w:val="uk-UA"/>
        </w:rPr>
      </w:pPr>
      <w:r>
        <w:rPr>
          <w:rFonts w:ascii="Times New Roman" w:hAnsi="Times New Roman"/>
          <w:bCs/>
          <w:sz w:val="28"/>
          <w:szCs w:val="28"/>
          <w:u w:val="single"/>
          <w:lang w:val="uk-UA"/>
        </w:rPr>
        <w:t xml:space="preserve">3. Зміст </w:t>
      </w:r>
      <w:r w:rsidRPr="001D3FEC">
        <w:rPr>
          <w:rFonts w:ascii="Times New Roman" w:hAnsi="Times New Roman"/>
          <w:bCs/>
          <w:sz w:val="28"/>
          <w:szCs w:val="28"/>
          <w:u w:val="single"/>
          <w:lang w:val="uk-UA"/>
        </w:rPr>
        <w:t>програми за модулями (темами)</w:t>
      </w:r>
    </w:p>
    <w:p w:rsidR="00F0335A" w:rsidRPr="001D3FEC" w:rsidRDefault="00F0335A" w:rsidP="00F0335A">
      <w:pPr>
        <w:spacing w:after="0" w:line="360" w:lineRule="auto"/>
        <w:ind w:firstLine="709"/>
        <w:jc w:val="center"/>
        <w:rPr>
          <w:rFonts w:ascii="Times New Roman" w:hAnsi="Times New Roman"/>
          <w:b/>
          <w:sz w:val="28"/>
          <w:szCs w:val="28"/>
          <w:lang w:val="uk-UA"/>
        </w:rPr>
      </w:pPr>
      <w:r w:rsidRPr="001D3FEC">
        <w:rPr>
          <w:rFonts w:ascii="Times New Roman" w:hAnsi="Times New Roman"/>
          <w:b/>
          <w:sz w:val="28"/>
          <w:szCs w:val="28"/>
          <w:lang w:val="uk-UA"/>
        </w:rPr>
        <w:t>БЛОК ЗМІСТОВНИХ МОДУЛІВ І.</w:t>
      </w:r>
    </w:p>
    <w:p w:rsidR="00F0335A" w:rsidRPr="001D3FEC" w:rsidRDefault="00F0335A" w:rsidP="00F0335A">
      <w:pPr>
        <w:spacing w:after="0" w:line="360" w:lineRule="auto"/>
        <w:ind w:firstLine="709"/>
        <w:jc w:val="center"/>
        <w:rPr>
          <w:rFonts w:ascii="Times New Roman" w:hAnsi="Times New Roman"/>
          <w:b/>
          <w:sz w:val="28"/>
          <w:szCs w:val="28"/>
          <w:lang w:val="uk-UA"/>
        </w:rPr>
      </w:pPr>
      <w:r w:rsidRPr="001D3FEC">
        <w:rPr>
          <w:rFonts w:ascii="Times New Roman" w:hAnsi="Times New Roman"/>
          <w:b/>
          <w:sz w:val="28"/>
          <w:szCs w:val="28"/>
          <w:lang w:val="uk-UA"/>
        </w:rPr>
        <w:t>ОСНОВИ ПЕДАГОГІКИ ВИЩОЇ ШКОЛИ</w:t>
      </w:r>
    </w:p>
    <w:p w:rsidR="00F0335A" w:rsidRPr="001D3FEC" w:rsidRDefault="00F0335A" w:rsidP="00F0335A">
      <w:pPr>
        <w:spacing w:after="0" w:line="360" w:lineRule="auto"/>
        <w:ind w:firstLine="709"/>
        <w:jc w:val="center"/>
        <w:rPr>
          <w:rFonts w:ascii="Times New Roman" w:hAnsi="Times New Roman"/>
          <w:b/>
          <w:i/>
          <w:sz w:val="28"/>
          <w:szCs w:val="28"/>
          <w:lang w:val="uk-UA"/>
        </w:rPr>
      </w:pPr>
      <w:r w:rsidRPr="001D3FEC">
        <w:rPr>
          <w:rFonts w:ascii="Times New Roman" w:hAnsi="Times New Roman"/>
          <w:b/>
          <w:i/>
          <w:sz w:val="28"/>
          <w:szCs w:val="28"/>
          <w:lang w:val="uk-UA"/>
        </w:rPr>
        <w:t xml:space="preserve">(Всього </w:t>
      </w:r>
      <w:r w:rsidR="004A3589">
        <w:rPr>
          <w:rFonts w:ascii="Times New Roman" w:hAnsi="Times New Roman"/>
          <w:b/>
          <w:i/>
          <w:sz w:val="28"/>
          <w:szCs w:val="28"/>
          <w:lang w:val="uk-UA"/>
        </w:rPr>
        <w:t>24</w:t>
      </w:r>
      <w:r w:rsidRPr="001D3FEC">
        <w:rPr>
          <w:rFonts w:ascii="Times New Roman" w:hAnsi="Times New Roman"/>
          <w:b/>
          <w:i/>
          <w:sz w:val="28"/>
          <w:szCs w:val="28"/>
          <w:lang w:val="uk-UA"/>
        </w:rPr>
        <w:t xml:space="preserve"> години)</w:t>
      </w:r>
    </w:p>
    <w:p w:rsidR="00F0335A" w:rsidRPr="001D3FEC" w:rsidRDefault="00F0335A" w:rsidP="00F0335A">
      <w:pPr>
        <w:pStyle w:val="6"/>
        <w:spacing w:before="0" w:after="0" w:line="360" w:lineRule="auto"/>
        <w:ind w:firstLine="709"/>
        <w:jc w:val="center"/>
        <w:rPr>
          <w:rFonts w:ascii="Times New Roman" w:hAnsi="Times New Roman"/>
          <w:sz w:val="28"/>
          <w:szCs w:val="28"/>
          <w:lang w:val="uk-UA"/>
        </w:rPr>
      </w:pPr>
      <w:proofErr w:type="spellStart"/>
      <w:r w:rsidRPr="001D3FEC">
        <w:rPr>
          <w:rFonts w:ascii="Times New Roman" w:hAnsi="Times New Roman"/>
          <w:sz w:val="28"/>
          <w:szCs w:val="28"/>
        </w:rPr>
        <w:t>Змістовий</w:t>
      </w:r>
      <w:proofErr w:type="spellEnd"/>
      <w:r w:rsidRPr="001D3FEC">
        <w:rPr>
          <w:rFonts w:ascii="Times New Roman" w:hAnsi="Times New Roman"/>
          <w:sz w:val="28"/>
          <w:szCs w:val="28"/>
        </w:rPr>
        <w:t xml:space="preserve"> модуль (тема) 1</w:t>
      </w:r>
      <w:r w:rsidRPr="001D3FEC">
        <w:rPr>
          <w:rFonts w:ascii="Times New Roman" w:hAnsi="Times New Roman"/>
          <w:sz w:val="28"/>
          <w:szCs w:val="28"/>
          <w:lang w:val="uk-UA"/>
        </w:rPr>
        <w:t xml:space="preserve">. - Сучасні тенденції розвитку вищої освіти в Україні та за кордоном </w:t>
      </w:r>
    </w:p>
    <w:p w:rsidR="00F0335A" w:rsidRDefault="00F0335A" w:rsidP="00F0335A">
      <w:pPr>
        <w:pStyle w:val="6"/>
        <w:spacing w:before="0" w:after="0" w:line="360" w:lineRule="auto"/>
        <w:ind w:firstLine="709"/>
        <w:jc w:val="both"/>
        <w:rPr>
          <w:rFonts w:ascii="Times New Roman" w:hAnsi="Times New Roman"/>
          <w:b w:val="0"/>
          <w:sz w:val="28"/>
          <w:szCs w:val="28"/>
          <w:lang w:val="uk-UA"/>
        </w:rPr>
      </w:pPr>
      <w:r w:rsidRPr="001D3FEC">
        <w:rPr>
          <w:rFonts w:ascii="Times New Roman" w:hAnsi="Times New Roman"/>
          <w:b w:val="0"/>
          <w:sz w:val="28"/>
          <w:szCs w:val="28"/>
          <w:lang w:val="uk-UA"/>
        </w:rPr>
        <w:t>Історія розвитку вищої школи. Етапи розвитку системи вищої освіти в Україні. Основні засади удосконалення системи вищої освіти України у контексті Болонського процесу та кредитно-модульна система організації навчально-виховного процесу у ВНЗ. Перспективи розвитку системи вищої школи за кордоном та в Україні.</w:t>
      </w:r>
    </w:p>
    <w:p w:rsidR="00F0335A" w:rsidRDefault="00F0335A" w:rsidP="00F0335A">
      <w:pPr>
        <w:spacing w:after="0" w:line="360" w:lineRule="auto"/>
        <w:ind w:firstLine="709"/>
        <w:jc w:val="center"/>
        <w:rPr>
          <w:lang w:val="uk-UA"/>
        </w:rPr>
      </w:pPr>
      <w:r w:rsidRPr="00DE51FB">
        <w:rPr>
          <w:rFonts w:ascii="Times New Roman" w:hAnsi="Times New Roman"/>
          <w:b/>
          <w:sz w:val="28"/>
          <w:szCs w:val="28"/>
          <w:lang w:val="uk-UA"/>
        </w:rPr>
        <w:t>Змістовий модуль (тема)</w:t>
      </w:r>
      <w:r>
        <w:rPr>
          <w:rFonts w:ascii="Times New Roman" w:hAnsi="Times New Roman"/>
          <w:b/>
          <w:sz w:val="28"/>
          <w:szCs w:val="28"/>
          <w:lang w:val="uk-UA"/>
        </w:rPr>
        <w:t xml:space="preserve"> </w:t>
      </w:r>
      <w:r w:rsidRPr="00DE51FB">
        <w:rPr>
          <w:rFonts w:ascii="Times New Roman" w:hAnsi="Times New Roman"/>
          <w:b/>
          <w:sz w:val="28"/>
          <w:szCs w:val="28"/>
          <w:lang w:val="uk-UA"/>
        </w:rPr>
        <w:t>2</w:t>
      </w:r>
      <w:r>
        <w:rPr>
          <w:rFonts w:ascii="Times New Roman" w:hAnsi="Times New Roman"/>
          <w:b/>
          <w:sz w:val="28"/>
          <w:szCs w:val="28"/>
          <w:lang w:val="uk-UA"/>
        </w:rPr>
        <w:t xml:space="preserve"> </w:t>
      </w:r>
      <w:r w:rsidRPr="00F31882">
        <w:rPr>
          <w:rFonts w:ascii="Times New Roman" w:hAnsi="Times New Roman"/>
          <w:b/>
          <w:sz w:val="28"/>
          <w:szCs w:val="28"/>
          <w:lang w:val="uk-UA"/>
        </w:rPr>
        <w:t>- Аналіз професійної діяльності науково-педагогічних працівників та проблеми їхньої педагогічної майстерності</w:t>
      </w:r>
    </w:p>
    <w:p w:rsidR="00F0335A" w:rsidRPr="00F31882"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Аналіз професійної діяльності науково-педагогічних працівників та проблема їхньої педагогічної майстерності. Вивчення вимог, що висуваються до особистості педагогічного та науково-педагогічного працівника; характер діяльності педагогічного та науково-педагогічного працівника; компоненти педагогічної майстерності; творчість в діяльності педагогічного та науково-педагогічного працівника; шляхи формування педагогічної майстерності). Організація професійної діяльності викладача</w:t>
      </w:r>
    </w:p>
    <w:p w:rsidR="00F0335A" w:rsidRPr="001D3FEC" w:rsidRDefault="00F0335A" w:rsidP="00F0335A">
      <w:pPr>
        <w:pStyle w:val="6"/>
        <w:spacing w:before="0" w:after="0" w:line="360" w:lineRule="auto"/>
        <w:ind w:firstLine="709"/>
        <w:jc w:val="center"/>
        <w:rPr>
          <w:rFonts w:ascii="Times New Roman" w:hAnsi="Times New Roman"/>
          <w:sz w:val="28"/>
          <w:szCs w:val="28"/>
          <w:lang w:val="uk-UA"/>
        </w:rPr>
      </w:pPr>
      <w:proofErr w:type="spellStart"/>
      <w:r w:rsidRPr="001D3FEC">
        <w:rPr>
          <w:rFonts w:ascii="Times New Roman" w:hAnsi="Times New Roman"/>
          <w:sz w:val="28"/>
          <w:szCs w:val="28"/>
        </w:rPr>
        <w:t>Змістовий</w:t>
      </w:r>
      <w:proofErr w:type="spellEnd"/>
      <w:r w:rsidRPr="001D3FEC">
        <w:rPr>
          <w:rFonts w:ascii="Times New Roman" w:hAnsi="Times New Roman"/>
          <w:sz w:val="28"/>
          <w:szCs w:val="28"/>
        </w:rPr>
        <w:t xml:space="preserve"> модуль (тема)</w:t>
      </w:r>
      <w:r>
        <w:rPr>
          <w:rFonts w:ascii="Times New Roman" w:hAnsi="Times New Roman"/>
          <w:sz w:val="28"/>
          <w:szCs w:val="28"/>
          <w:lang w:val="uk-UA"/>
        </w:rPr>
        <w:t>3</w:t>
      </w:r>
      <w:r w:rsidRPr="001D3FEC">
        <w:rPr>
          <w:rFonts w:ascii="Times New Roman" w:hAnsi="Times New Roman"/>
          <w:sz w:val="28"/>
          <w:szCs w:val="28"/>
          <w:lang w:val="uk-UA"/>
        </w:rPr>
        <w:t>. – Організація навчально-виховного процесу у вищій школі</w:t>
      </w:r>
    </w:p>
    <w:p w:rsidR="00F0335A" w:rsidRDefault="00F0335A" w:rsidP="00F0335A">
      <w:pPr>
        <w:pStyle w:val="6"/>
        <w:spacing w:before="0" w:after="0" w:line="360" w:lineRule="auto"/>
        <w:ind w:firstLine="709"/>
        <w:jc w:val="both"/>
        <w:rPr>
          <w:rFonts w:ascii="Times New Roman" w:hAnsi="Times New Roman"/>
          <w:b w:val="0"/>
          <w:sz w:val="28"/>
          <w:szCs w:val="28"/>
          <w:lang w:val="uk-UA"/>
        </w:rPr>
      </w:pPr>
      <w:r w:rsidRPr="001D3FEC">
        <w:rPr>
          <w:rFonts w:ascii="Times New Roman" w:hAnsi="Times New Roman"/>
          <w:b w:val="0"/>
          <w:sz w:val="28"/>
          <w:szCs w:val="28"/>
          <w:lang w:val="uk-UA"/>
        </w:rPr>
        <w:t xml:space="preserve">Сутність та зміст педагогіки вищої школи (об’єкт, предмет, завдання). Основні категорії дидактики вищої школи (педагогічний та навчально-виховний процес). Принципи, форми, методи дидактики вищої школи. Організаційні  форми навчання у ВНЗ. Роль и місце лекції у ВНЗ. Структура лекційного заняття. Практичні види занять у вищій школі (семінарські </w:t>
      </w:r>
      <w:r w:rsidRPr="001D3FEC">
        <w:rPr>
          <w:rFonts w:ascii="Times New Roman" w:hAnsi="Times New Roman"/>
          <w:b w:val="0"/>
          <w:sz w:val="28"/>
          <w:szCs w:val="28"/>
          <w:lang w:val="uk-UA"/>
        </w:rPr>
        <w:lastRenderedPageBreak/>
        <w:t>заняття, практичні заняття, лабораторні роботи, практики). Самостійна робота студентів як ключова складова сучасної вищої освіти.</w:t>
      </w:r>
    </w:p>
    <w:p w:rsidR="00F0335A" w:rsidRDefault="00F0335A" w:rsidP="00F0335A">
      <w:pPr>
        <w:spacing w:after="0" w:line="360" w:lineRule="auto"/>
        <w:ind w:firstLine="709"/>
        <w:jc w:val="center"/>
        <w:rPr>
          <w:rFonts w:ascii="Times New Roman" w:hAnsi="Times New Roman"/>
          <w:b/>
          <w:sz w:val="28"/>
          <w:szCs w:val="28"/>
          <w:lang w:val="uk-UA"/>
        </w:rPr>
      </w:pPr>
      <w:r w:rsidRPr="00DE51FB">
        <w:rPr>
          <w:rFonts w:ascii="Times New Roman" w:hAnsi="Times New Roman"/>
          <w:b/>
          <w:sz w:val="28"/>
          <w:szCs w:val="28"/>
          <w:lang w:val="uk-UA"/>
        </w:rPr>
        <w:t>Змістовий модуль (тема) 4</w:t>
      </w:r>
      <w:r w:rsidRPr="00F31882">
        <w:rPr>
          <w:rFonts w:ascii="Times New Roman" w:hAnsi="Times New Roman"/>
          <w:b/>
          <w:sz w:val="28"/>
          <w:szCs w:val="28"/>
          <w:lang w:val="uk-UA"/>
        </w:rPr>
        <w:t>.</w:t>
      </w:r>
      <w:r>
        <w:rPr>
          <w:rFonts w:ascii="Times New Roman" w:hAnsi="Times New Roman"/>
          <w:b/>
          <w:sz w:val="28"/>
          <w:szCs w:val="28"/>
          <w:lang w:val="uk-UA"/>
        </w:rPr>
        <w:t xml:space="preserve"> -</w:t>
      </w:r>
      <w:r w:rsidRPr="00F31882">
        <w:rPr>
          <w:rFonts w:ascii="Times New Roman" w:hAnsi="Times New Roman"/>
          <w:b/>
          <w:sz w:val="28"/>
          <w:szCs w:val="28"/>
          <w:lang w:val="uk-UA"/>
        </w:rPr>
        <w:t xml:space="preserve"> Організація професійної діяльності науково-педагогічного працівника</w:t>
      </w:r>
    </w:p>
    <w:p w:rsidR="00F0335A" w:rsidRPr="00230424" w:rsidRDefault="00F0335A" w:rsidP="00F0335A">
      <w:pPr>
        <w:spacing w:after="0" w:line="360" w:lineRule="auto"/>
        <w:ind w:firstLine="709"/>
        <w:jc w:val="both"/>
        <w:rPr>
          <w:rFonts w:ascii="Times New Roman" w:hAnsi="Times New Roman"/>
          <w:sz w:val="28"/>
          <w:szCs w:val="28"/>
          <w:lang w:val="uk-UA"/>
        </w:rPr>
      </w:pPr>
      <w:r w:rsidRPr="00230424">
        <w:rPr>
          <w:rFonts w:ascii="Times New Roman" w:hAnsi="Times New Roman"/>
          <w:sz w:val="28"/>
          <w:szCs w:val="28"/>
          <w:lang w:val="uk-UA"/>
        </w:rPr>
        <w:t>Педагогічні і</w:t>
      </w:r>
      <w:r>
        <w:rPr>
          <w:rFonts w:ascii="Times New Roman" w:hAnsi="Times New Roman"/>
          <w:sz w:val="28"/>
          <w:szCs w:val="28"/>
          <w:lang w:val="uk-UA"/>
        </w:rPr>
        <w:t xml:space="preserve"> науково-педагогічні працівники</w:t>
      </w:r>
      <w:r w:rsidRPr="00230424">
        <w:rPr>
          <w:rFonts w:ascii="Times New Roman" w:hAnsi="Times New Roman"/>
          <w:sz w:val="28"/>
          <w:szCs w:val="28"/>
          <w:lang w:val="uk-UA"/>
        </w:rPr>
        <w:t xml:space="preserve">, </w:t>
      </w:r>
      <w:r>
        <w:rPr>
          <w:rFonts w:ascii="Times New Roman" w:hAnsi="Times New Roman"/>
          <w:sz w:val="28"/>
          <w:szCs w:val="28"/>
          <w:lang w:val="uk-UA"/>
        </w:rPr>
        <w:t xml:space="preserve">що </w:t>
      </w:r>
      <w:r w:rsidRPr="00230424">
        <w:rPr>
          <w:rFonts w:ascii="Times New Roman" w:hAnsi="Times New Roman"/>
          <w:sz w:val="28"/>
          <w:szCs w:val="28"/>
          <w:lang w:val="uk-UA"/>
        </w:rPr>
        <w:t>за основним місцем роботи у вищих навчальних закладах першого і другого рівнів акредитації професійно займаються педагогічною діяльністю. Основні посади педагогічних і на</w:t>
      </w:r>
      <w:r>
        <w:rPr>
          <w:rFonts w:ascii="Times New Roman" w:hAnsi="Times New Roman"/>
          <w:sz w:val="28"/>
          <w:szCs w:val="28"/>
          <w:lang w:val="uk-UA"/>
        </w:rPr>
        <w:t xml:space="preserve">уково-педагогічних працівників. </w:t>
      </w:r>
      <w:r w:rsidRPr="00230424">
        <w:rPr>
          <w:rFonts w:ascii="Times New Roman" w:hAnsi="Times New Roman"/>
          <w:sz w:val="28"/>
          <w:szCs w:val="28"/>
          <w:lang w:val="uk-UA"/>
        </w:rPr>
        <w:t>Основн</w:t>
      </w:r>
      <w:r>
        <w:rPr>
          <w:rFonts w:ascii="Times New Roman" w:hAnsi="Times New Roman"/>
          <w:sz w:val="28"/>
          <w:szCs w:val="28"/>
          <w:lang w:val="uk-UA"/>
        </w:rPr>
        <w:t>і</w:t>
      </w:r>
      <w:r w:rsidRPr="00230424">
        <w:rPr>
          <w:rFonts w:ascii="Times New Roman" w:hAnsi="Times New Roman"/>
          <w:sz w:val="28"/>
          <w:szCs w:val="28"/>
          <w:lang w:val="uk-UA"/>
        </w:rPr>
        <w:t xml:space="preserve"> посад</w:t>
      </w:r>
      <w:r>
        <w:rPr>
          <w:rFonts w:ascii="Times New Roman" w:hAnsi="Times New Roman"/>
          <w:sz w:val="28"/>
          <w:szCs w:val="28"/>
          <w:lang w:val="uk-UA"/>
        </w:rPr>
        <w:t>и</w:t>
      </w:r>
      <w:r w:rsidRPr="00230424">
        <w:rPr>
          <w:rFonts w:ascii="Times New Roman" w:hAnsi="Times New Roman"/>
          <w:sz w:val="28"/>
          <w:szCs w:val="28"/>
          <w:lang w:val="uk-UA"/>
        </w:rPr>
        <w:t xml:space="preserve"> науково-педагогічних працівників </w:t>
      </w:r>
      <w:r>
        <w:rPr>
          <w:rFonts w:ascii="Times New Roman" w:hAnsi="Times New Roman"/>
          <w:sz w:val="28"/>
          <w:szCs w:val="28"/>
          <w:lang w:val="uk-UA"/>
        </w:rPr>
        <w:t xml:space="preserve">вищих </w:t>
      </w:r>
      <w:r w:rsidRPr="00230424">
        <w:rPr>
          <w:rFonts w:ascii="Times New Roman" w:hAnsi="Times New Roman"/>
          <w:sz w:val="28"/>
          <w:szCs w:val="28"/>
          <w:lang w:val="uk-UA"/>
        </w:rPr>
        <w:t>навчальних закладів третього і четвертого рівнів акредитації</w:t>
      </w:r>
      <w:r>
        <w:rPr>
          <w:rFonts w:ascii="Times New Roman" w:hAnsi="Times New Roman"/>
          <w:sz w:val="28"/>
          <w:szCs w:val="28"/>
          <w:lang w:val="uk-UA"/>
        </w:rPr>
        <w:t>.</w:t>
      </w:r>
      <w:r w:rsidRPr="00230424">
        <w:rPr>
          <w:rFonts w:ascii="Times New Roman" w:hAnsi="Times New Roman"/>
          <w:sz w:val="28"/>
          <w:szCs w:val="28"/>
          <w:lang w:val="uk-UA"/>
        </w:rPr>
        <w:t xml:space="preserve"> Права </w:t>
      </w:r>
      <w:r>
        <w:rPr>
          <w:rFonts w:ascii="Times New Roman" w:hAnsi="Times New Roman"/>
          <w:sz w:val="28"/>
          <w:szCs w:val="28"/>
          <w:lang w:val="uk-UA"/>
        </w:rPr>
        <w:t xml:space="preserve">та обов’язки </w:t>
      </w:r>
      <w:r w:rsidRPr="00230424">
        <w:rPr>
          <w:rFonts w:ascii="Times New Roman" w:hAnsi="Times New Roman"/>
          <w:sz w:val="28"/>
          <w:szCs w:val="28"/>
          <w:lang w:val="uk-UA"/>
        </w:rPr>
        <w:t xml:space="preserve">педагогічних та науково-педагогічних </w:t>
      </w:r>
      <w:r>
        <w:rPr>
          <w:rFonts w:ascii="Times New Roman" w:hAnsi="Times New Roman"/>
          <w:sz w:val="28"/>
          <w:szCs w:val="28"/>
          <w:lang w:val="uk-UA"/>
        </w:rPr>
        <w:t xml:space="preserve">працівників </w:t>
      </w:r>
    </w:p>
    <w:p w:rsidR="00F0335A" w:rsidRPr="001D3FEC" w:rsidRDefault="00F0335A" w:rsidP="00F0335A">
      <w:pPr>
        <w:pStyle w:val="6"/>
        <w:spacing w:before="0" w:after="0" w:line="360" w:lineRule="auto"/>
        <w:jc w:val="center"/>
        <w:rPr>
          <w:rFonts w:ascii="Times New Roman" w:hAnsi="Times New Roman"/>
          <w:sz w:val="28"/>
          <w:szCs w:val="28"/>
          <w:lang w:val="uk-UA"/>
        </w:rPr>
      </w:pPr>
      <w:r w:rsidRPr="001D3FEC">
        <w:rPr>
          <w:rFonts w:ascii="Times New Roman" w:hAnsi="Times New Roman"/>
          <w:sz w:val="28"/>
          <w:szCs w:val="28"/>
          <w:lang w:val="uk-UA"/>
        </w:rPr>
        <w:t xml:space="preserve">Змістовий модуль (тема) </w:t>
      </w:r>
      <w:r>
        <w:rPr>
          <w:rFonts w:ascii="Times New Roman" w:hAnsi="Times New Roman"/>
          <w:sz w:val="28"/>
          <w:szCs w:val="28"/>
          <w:lang w:val="uk-UA"/>
        </w:rPr>
        <w:t>5</w:t>
      </w:r>
      <w:r w:rsidRPr="001D3FEC">
        <w:rPr>
          <w:rFonts w:ascii="Times New Roman" w:hAnsi="Times New Roman"/>
          <w:sz w:val="28"/>
          <w:szCs w:val="28"/>
          <w:lang w:val="uk-UA"/>
        </w:rPr>
        <w:t>. – Діагностика якості підготовки майбутніх фахівців у вищій школі</w:t>
      </w:r>
    </w:p>
    <w:p w:rsidR="00F0335A"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Педагогічний контроль як складова діагностики навчальної діяльності студентів. Тестовий контроль успішності засвоєння змісту навчання. Методологія визначення рейтингу студентів за результатами їх освітньої діяльності в умовах кредитно-модульної системи навчання.</w:t>
      </w:r>
    </w:p>
    <w:p w:rsidR="00F0335A" w:rsidRPr="001D3FEC" w:rsidRDefault="00F0335A" w:rsidP="00F0335A">
      <w:pPr>
        <w:pStyle w:val="6"/>
        <w:spacing w:before="0" w:after="0" w:line="360" w:lineRule="auto"/>
        <w:jc w:val="center"/>
        <w:rPr>
          <w:rFonts w:ascii="Times New Roman" w:hAnsi="Times New Roman"/>
          <w:b w:val="0"/>
          <w:sz w:val="28"/>
          <w:szCs w:val="28"/>
          <w:lang w:val="uk-UA"/>
        </w:rPr>
      </w:pPr>
      <w:r w:rsidRPr="001D3FEC">
        <w:rPr>
          <w:rFonts w:ascii="Times New Roman" w:hAnsi="Times New Roman"/>
          <w:sz w:val="28"/>
          <w:szCs w:val="28"/>
          <w:lang w:val="uk-UA"/>
        </w:rPr>
        <w:t xml:space="preserve">Змістовий модуль (тема) </w:t>
      </w:r>
      <w:r>
        <w:rPr>
          <w:rFonts w:ascii="Times New Roman" w:hAnsi="Times New Roman"/>
          <w:sz w:val="28"/>
          <w:szCs w:val="28"/>
          <w:lang w:val="uk-UA"/>
        </w:rPr>
        <w:t>6</w:t>
      </w:r>
      <w:r w:rsidRPr="001D3FEC">
        <w:rPr>
          <w:rFonts w:ascii="Times New Roman" w:hAnsi="Times New Roman"/>
          <w:sz w:val="28"/>
          <w:szCs w:val="28"/>
          <w:lang w:val="uk-UA"/>
        </w:rPr>
        <w:t xml:space="preserve">. – </w:t>
      </w:r>
      <w:r>
        <w:rPr>
          <w:rFonts w:ascii="Times New Roman" w:hAnsi="Times New Roman"/>
          <w:sz w:val="28"/>
          <w:szCs w:val="28"/>
          <w:lang w:val="uk-UA"/>
        </w:rPr>
        <w:t>Проектування змісту навчальних занять (п</w:t>
      </w:r>
      <w:r w:rsidRPr="001D3FEC">
        <w:rPr>
          <w:rFonts w:ascii="Times New Roman" w:hAnsi="Times New Roman"/>
          <w:sz w:val="28"/>
          <w:szCs w:val="28"/>
          <w:lang w:val="uk-UA"/>
        </w:rPr>
        <w:t>едагогічне проектування</w:t>
      </w:r>
      <w:r>
        <w:rPr>
          <w:rFonts w:ascii="Times New Roman" w:hAnsi="Times New Roman"/>
          <w:sz w:val="28"/>
          <w:szCs w:val="28"/>
          <w:lang w:val="uk-UA"/>
        </w:rPr>
        <w:t>)</w:t>
      </w:r>
    </w:p>
    <w:p w:rsidR="00F0335A" w:rsidRPr="001D3FEC" w:rsidRDefault="00F0335A" w:rsidP="00F0335A">
      <w:pPr>
        <w:spacing w:after="0" w:line="360" w:lineRule="auto"/>
        <w:ind w:firstLine="709"/>
        <w:jc w:val="both"/>
        <w:rPr>
          <w:rFonts w:ascii="Times New Roman" w:hAnsi="Times New Roman"/>
          <w:b/>
          <w:sz w:val="28"/>
          <w:szCs w:val="28"/>
          <w:lang w:val="uk-UA"/>
        </w:rPr>
      </w:pPr>
      <w:r w:rsidRPr="001D3FEC">
        <w:rPr>
          <w:rFonts w:ascii="Times New Roman" w:hAnsi="Times New Roman"/>
          <w:sz w:val="28"/>
          <w:szCs w:val="28"/>
          <w:lang w:val="uk-UA"/>
        </w:rPr>
        <w:t>Розробка навчально-методичного комплексу (забезпечення) навчальної дисципліни</w:t>
      </w:r>
      <w:r w:rsidRPr="001D3FEC">
        <w:rPr>
          <w:rFonts w:ascii="Times New Roman" w:hAnsi="Times New Roman"/>
          <w:b/>
          <w:sz w:val="28"/>
          <w:szCs w:val="28"/>
          <w:lang w:val="uk-UA"/>
        </w:rPr>
        <w:t xml:space="preserve">. </w:t>
      </w:r>
      <w:r w:rsidRPr="001D3FEC">
        <w:rPr>
          <w:rFonts w:ascii="Times New Roman" w:hAnsi="Times New Roman"/>
          <w:sz w:val="28"/>
          <w:szCs w:val="28"/>
          <w:lang w:val="uk-UA"/>
        </w:rPr>
        <w:t>Методика розробки робочої програми з навчальної дисципліни</w:t>
      </w:r>
      <w:r w:rsidRPr="001D3FEC">
        <w:rPr>
          <w:rFonts w:ascii="Times New Roman" w:hAnsi="Times New Roman"/>
          <w:b/>
          <w:sz w:val="28"/>
          <w:szCs w:val="28"/>
          <w:lang w:val="uk-UA"/>
        </w:rPr>
        <w:t xml:space="preserve">. </w:t>
      </w:r>
      <w:r w:rsidRPr="001D3FEC">
        <w:rPr>
          <w:rFonts w:ascii="Times New Roman" w:hAnsi="Times New Roman"/>
          <w:sz w:val="28"/>
          <w:szCs w:val="28"/>
          <w:lang w:val="uk-UA"/>
        </w:rPr>
        <w:t>Аналіз звітної документації викладача (індивідуальний план, журнал обліку відвідування та успішності студентів, звітність із видів діяльності за семестр та навчальний рік.</w:t>
      </w:r>
    </w:p>
    <w:p w:rsidR="00F0335A" w:rsidRPr="001D3FEC" w:rsidRDefault="00F0335A" w:rsidP="00F0335A">
      <w:pPr>
        <w:spacing w:after="0" w:line="360" w:lineRule="auto"/>
        <w:ind w:firstLine="709"/>
        <w:rPr>
          <w:rFonts w:ascii="Times New Roman" w:hAnsi="Times New Roman"/>
          <w:i/>
          <w:sz w:val="28"/>
          <w:szCs w:val="28"/>
          <w:lang w:val="uk-UA"/>
        </w:rPr>
      </w:pPr>
      <w:r w:rsidRPr="001D3FEC">
        <w:rPr>
          <w:rFonts w:ascii="Times New Roman" w:hAnsi="Times New Roman"/>
          <w:i/>
          <w:sz w:val="28"/>
          <w:szCs w:val="28"/>
          <w:lang w:val="uk-UA"/>
        </w:rPr>
        <w:t>Проектування діяльності викладача:</w:t>
      </w:r>
    </w:p>
    <w:p w:rsidR="00F0335A" w:rsidRPr="001D3FEC" w:rsidRDefault="00F0335A" w:rsidP="00F0335A">
      <w:pPr>
        <w:numPr>
          <w:ilvl w:val="0"/>
          <w:numId w:val="6"/>
        </w:numPr>
        <w:tabs>
          <w:tab w:val="clear" w:pos="720"/>
          <w:tab w:val="num" w:pos="360"/>
        </w:tabs>
        <w:spacing w:after="0" w:line="360" w:lineRule="auto"/>
        <w:ind w:left="0"/>
        <w:rPr>
          <w:rFonts w:ascii="Times New Roman" w:hAnsi="Times New Roman"/>
          <w:sz w:val="28"/>
          <w:szCs w:val="28"/>
          <w:lang w:val="uk-UA"/>
        </w:rPr>
      </w:pPr>
      <w:r w:rsidRPr="001D3FEC">
        <w:rPr>
          <w:rFonts w:ascii="Times New Roman" w:hAnsi="Times New Roman"/>
          <w:sz w:val="28"/>
          <w:szCs w:val="28"/>
          <w:lang w:val="uk-UA"/>
        </w:rPr>
        <w:t>проектування плану та змісту лекції;</w:t>
      </w:r>
    </w:p>
    <w:p w:rsidR="00F0335A" w:rsidRPr="001D3FEC" w:rsidRDefault="00F0335A" w:rsidP="00F0335A">
      <w:pPr>
        <w:numPr>
          <w:ilvl w:val="0"/>
          <w:numId w:val="6"/>
        </w:numPr>
        <w:tabs>
          <w:tab w:val="clear" w:pos="720"/>
          <w:tab w:val="num" w:pos="360"/>
        </w:tabs>
        <w:spacing w:after="0" w:line="360" w:lineRule="auto"/>
        <w:ind w:left="0"/>
        <w:rPr>
          <w:rFonts w:ascii="Times New Roman" w:hAnsi="Times New Roman"/>
          <w:sz w:val="28"/>
          <w:szCs w:val="28"/>
          <w:lang w:val="uk-UA"/>
        </w:rPr>
      </w:pPr>
      <w:r w:rsidRPr="001D3FEC">
        <w:rPr>
          <w:rFonts w:ascii="Times New Roman" w:hAnsi="Times New Roman"/>
          <w:sz w:val="28"/>
          <w:szCs w:val="28"/>
          <w:lang w:val="uk-UA"/>
        </w:rPr>
        <w:t>проектування змісту практичного заняття;</w:t>
      </w:r>
    </w:p>
    <w:p w:rsidR="00F0335A" w:rsidRPr="001D3FEC" w:rsidRDefault="00F0335A" w:rsidP="00F0335A">
      <w:pPr>
        <w:numPr>
          <w:ilvl w:val="0"/>
          <w:numId w:val="6"/>
        </w:numPr>
        <w:tabs>
          <w:tab w:val="clear" w:pos="720"/>
          <w:tab w:val="num" w:pos="360"/>
        </w:tabs>
        <w:spacing w:after="0" w:line="360" w:lineRule="auto"/>
        <w:ind w:left="0"/>
        <w:rPr>
          <w:rFonts w:ascii="Times New Roman" w:hAnsi="Times New Roman"/>
          <w:sz w:val="28"/>
          <w:szCs w:val="28"/>
          <w:lang w:val="uk-UA"/>
        </w:rPr>
      </w:pPr>
      <w:r w:rsidRPr="001D3FEC">
        <w:rPr>
          <w:rFonts w:ascii="Times New Roman" w:hAnsi="Times New Roman"/>
          <w:sz w:val="28"/>
          <w:szCs w:val="28"/>
          <w:lang w:val="uk-UA"/>
        </w:rPr>
        <w:t>проектування семінарського заняття;</w:t>
      </w:r>
    </w:p>
    <w:p w:rsidR="00F0335A" w:rsidRPr="001D3FEC" w:rsidRDefault="00F0335A" w:rsidP="00F0335A">
      <w:pPr>
        <w:numPr>
          <w:ilvl w:val="0"/>
          <w:numId w:val="6"/>
        </w:numPr>
        <w:tabs>
          <w:tab w:val="clear" w:pos="720"/>
          <w:tab w:val="num" w:pos="360"/>
        </w:tabs>
        <w:spacing w:after="0" w:line="360" w:lineRule="auto"/>
        <w:ind w:left="0"/>
        <w:rPr>
          <w:rFonts w:ascii="Times New Roman" w:hAnsi="Times New Roman"/>
          <w:sz w:val="28"/>
          <w:szCs w:val="28"/>
          <w:lang w:val="uk-UA"/>
        </w:rPr>
      </w:pPr>
      <w:r w:rsidRPr="001D3FEC">
        <w:rPr>
          <w:rFonts w:ascii="Times New Roman" w:hAnsi="Times New Roman"/>
          <w:sz w:val="28"/>
          <w:szCs w:val="28"/>
          <w:lang w:val="uk-UA"/>
        </w:rPr>
        <w:t>проектування лабораторної роботи;</w:t>
      </w:r>
    </w:p>
    <w:p w:rsidR="00F0335A" w:rsidRPr="00DE51FB" w:rsidRDefault="00F0335A" w:rsidP="00F0335A">
      <w:pPr>
        <w:numPr>
          <w:ilvl w:val="0"/>
          <w:numId w:val="6"/>
        </w:numPr>
        <w:tabs>
          <w:tab w:val="clear" w:pos="72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проектування контрольних заходів.</w:t>
      </w:r>
    </w:p>
    <w:p w:rsidR="00F0335A" w:rsidRPr="001D3FEC" w:rsidRDefault="00F0335A" w:rsidP="00F0335A">
      <w:pPr>
        <w:pStyle w:val="6"/>
        <w:spacing w:before="0" w:after="0" w:line="360" w:lineRule="auto"/>
        <w:jc w:val="center"/>
        <w:rPr>
          <w:rFonts w:ascii="Times New Roman" w:hAnsi="Times New Roman"/>
          <w:sz w:val="28"/>
          <w:szCs w:val="28"/>
          <w:lang w:val="uk-UA"/>
        </w:rPr>
      </w:pPr>
      <w:r w:rsidRPr="001D3FEC">
        <w:rPr>
          <w:rFonts w:ascii="Times New Roman" w:hAnsi="Times New Roman"/>
          <w:sz w:val="28"/>
          <w:szCs w:val="28"/>
          <w:lang w:val="uk-UA"/>
        </w:rPr>
        <w:lastRenderedPageBreak/>
        <w:t xml:space="preserve">Змістовий модуль (тема) </w:t>
      </w:r>
      <w:r>
        <w:rPr>
          <w:rFonts w:ascii="Times New Roman" w:hAnsi="Times New Roman"/>
          <w:sz w:val="28"/>
          <w:szCs w:val="28"/>
          <w:lang w:val="uk-UA"/>
        </w:rPr>
        <w:t>7</w:t>
      </w:r>
      <w:r w:rsidRPr="001D3FEC">
        <w:rPr>
          <w:rFonts w:ascii="Times New Roman" w:hAnsi="Times New Roman"/>
          <w:sz w:val="28"/>
          <w:szCs w:val="28"/>
          <w:lang w:val="uk-UA"/>
        </w:rPr>
        <w:t>. – Організація науково-дослідної діяльності студентів</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Методологія наукового дослідження у галузі педагогіки. Науково-дослідна діяльність студентів як частина їх професійної підготовки. Методи роботи з науковими джерелами. Етапи наукового дослідження. Правила оформлення наукової роботи (курсова робота, дипломний проект, робота на конкурс студентських наукових робіт), статей, тез, доповідей. Оформлення списку використаних наукових джерел та літератури. Студентські наукові товариства. Організація науково-дослідної діяльності у рамках діяльності гуртків.</w:t>
      </w:r>
    </w:p>
    <w:p w:rsidR="00F0335A" w:rsidRPr="001D3FEC" w:rsidRDefault="00F0335A" w:rsidP="00F0335A">
      <w:pPr>
        <w:pStyle w:val="6"/>
        <w:spacing w:before="0" w:after="0" w:line="360" w:lineRule="auto"/>
        <w:jc w:val="center"/>
        <w:rPr>
          <w:rFonts w:ascii="Times New Roman" w:hAnsi="Times New Roman"/>
          <w:sz w:val="28"/>
          <w:szCs w:val="28"/>
          <w:lang w:val="uk-UA"/>
        </w:rPr>
      </w:pPr>
      <w:r w:rsidRPr="001D3FEC">
        <w:rPr>
          <w:rFonts w:ascii="Times New Roman" w:hAnsi="Times New Roman"/>
          <w:sz w:val="28"/>
          <w:szCs w:val="28"/>
          <w:lang w:val="uk-UA"/>
        </w:rPr>
        <w:t>Змістовий модуль (тема)</w:t>
      </w:r>
      <w:r>
        <w:rPr>
          <w:rFonts w:ascii="Times New Roman" w:hAnsi="Times New Roman"/>
          <w:sz w:val="28"/>
          <w:szCs w:val="28"/>
          <w:lang w:val="uk-UA"/>
        </w:rPr>
        <w:t xml:space="preserve"> 8</w:t>
      </w:r>
      <w:r w:rsidRPr="001D3FEC">
        <w:rPr>
          <w:rFonts w:ascii="Times New Roman" w:hAnsi="Times New Roman"/>
          <w:sz w:val="28"/>
          <w:szCs w:val="28"/>
          <w:lang w:val="uk-UA"/>
        </w:rPr>
        <w:t>. – Сутність та пріоритетні стратегії виховання студентів</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Сутність і сучасна система виховання студентів у ВНЗ. Сутність виховного процесу, його принципи. Змістовний компонент виховного процесу. Методи виховання. Студентський колектив у системі виховання. Напрями виховної роботи у ВНЗ. Роль студентського самоврядування у виховній діяльності вищої школи.</w:t>
      </w:r>
    </w:p>
    <w:p w:rsidR="00F0335A" w:rsidRPr="001D3FEC" w:rsidRDefault="00F0335A" w:rsidP="00F0335A">
      <w:pPr>
        <w:spacing w:after="0" w:line="360" w:lineRule="auto"/>
        <w:jc w:val="both"/>
        <w:rPr>
          <w:rFonts w:ascii="Times New Roman" w:hAnsi="Times New Roman"/>
          <w:b/>
          <w:bCs/>
          <w:sz w:val="28"/>
          <w:szCs w:val="28"/>
          <w:lang w:val="uk-UA"/>
        </w:rPr>
      </w:pPr>
      <w:r w:rsidRPr="001D3FEC">
        <w:rPr>
          <w:rFonts w:ascii="Times New Roman" w:hAnsi="Times New Roman"/>
          <w:b/>
          <w:bCs/>
          <w:sz w:val="28"/>
          <w:szCs w:val="28"/>
          <w:lang w:val="uk-UA"/>
        </w:rPr>
        <w:t>Контрольні запитання</w:t>
      </w:r>
    </w:p>
    <w:p w:rsidR="00F0335A" w:rsidRPr="001D3FEC" w:rsidRDefault="00F0335A" w:rsidP="00F0335A">
      <w:pPr>
        <w:pStyle w:val="6"/>
        <w:numPr>
          <w:ilvl w:val="1"/>
          <w:numId w:val="6"/>
        </w:numPr>
        <w:tabs>
          <w:tab w:val="clear" w:pos="1440"/>
          <w:tab w:val="num" w:pos="360"/>
        </w:tabs>
        <w:spacing w:before="0" w:after="0" w:line="360" w:lineRule="auto"/>
        <w:ind w:left="0"/>
        <w:jc w:val="both"/>
        <w:rPr>
          <w:rFonts w:ascii="Times New Roman" w:hAnsi="Times New Roman"/>
          <w:b w:val="0"/>
          <w:sz w:val="28"/>
          <w:szCs w:val="28"/>
          <w:lang w:val="uk-UA"/>
        </w:rPr>
      </w:pPr>
      <w:r w:rsidRPr="001D3FEC">
        <w:rPr>
          <w:rFonts w:ascii="Times New Roman" w:hAnsi="Times New Roman"/>
          <w:b w:val="0"/>
          <w:sz w:val="28"/>
          <w:szCs w:val="28"/>
          <w:lang w:val="uk-UA"/>
        </w:rPr>
        <w:t>Сутність та зміст педагогіки вищої школи (об’єкт, предмет, завдання).</w:t>
      </w:r>
    </w:p>
    <w:p w:rsidR="00F0335A" w:rsidRPr="001D3FEC" w:rsidRDefault="00F0335A" w:rsidP="00F0335A">
      <w:pPr>
        <w:pStyle w:val="6"/>
        <w:numPr>
          <w:ilvl w:val="1"/>
          <w:numId w:val="6"/>
        </w:numPr>
        <w:tabs>
          <w:tab w:val="clear" w:pos="1440"/>
          <w:tab w:val="num" w:pos="360"/>
        </w:tabs>
        <w:spacing w:before="0" w:after="0" w:line="360" w:lineRule="auto"/>
        <w:ind w:left="0"/>
        <w:jc w:val="both"/>
        <w:rPr>
          <w:rFonts w:ascii="Times New Roman" w:hAnsi="Times New Roman"/>
          <w:b w:val="0"/>
          <w:sz w:val="28"/>
          <w:szCs w:val="28"/>
          <w:lang w:val="uk-UA"/>
        </w:rPr>
      </w:pPr>
      <w:r w:rsidRPr="001D3FEC">
        <w:rPr>
          <w:rFonts w:ascii="Times New Roman" w:hAnsi="Times New Roman"/>
          <w:b w:val="0"/>
          <w:sz w:val="28"/>
          <w:szCs w:val="28"/>
          <w:lang w:val="uk-UA"/>
        </w:rPr>
        <w:t xml:space="preserve">Основні категорії дидактики вищої школи (педагогічний та навчально-виховний процес). </w:t>
      </w:r>
    </w:p>
    <w:p w:rsidR="00F0335A" w:rsidRPr="001D3FEC" w:rsidRDefault="00F0335A" w:rsidP="00F0335A">
      <w:pPr>
        <w:numPr>
          <w:ilvl w:val="1"/>
          <w:numId w:val="6"/>
        </w:numPr>
        <w:tabs>
          <w:tab w:val="clear" w:pos="144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Педагогічний контроль як складова діагностики навчальної діяльності студентів. </w:t>
      </w:r>
    </w:p>
    <w:p w:rsidR="00F0335A" w:rsidRPr="001D3FEC" w:rsidRDefault="00F0335A" w:rsidP="00F0335A">
      <w:pPr>
        <w:numPr>
          <w:ilvl w:val="1"/>
          <w:numId w:val="6"/>
        </w:numPr>
        <w:tabs>
          <w:tab w:val="clear" w:pos="144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Організація науково-дослідної діяльності у рамках діяльності гуртків.</w:t>
      </w:r>
    </w:p>
    <w:p w:rsidR="00F0335A" w:rsidRPr="001D3FEC" w:rsidRDefault="00F0335A" w:rsidP="00F0335A">
      <w:pPr>
        <w:numPr>
          <w:ilvl w:val="1"/>
          <w:numId w:val="6"/>
        </w:numPr>
        <w:tabs>
          <w:tab w:val="clear" w:pos="144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Сутність і сучасна система виховання студентів у ВНЗ. Сутність виховного процесу, його принципи. </w:t>
      </w:r>
    </w:p>
    <w:p w:rsidR="00F0335A" w:rsidRPr="001D3FEC" w:rsidRDefault="00F0335A" w:rsidP="00F0335A">
      <w:pPr>
        <w:numPr>
          <w:ilvl w:val="1"/>
          <w:numId w:val="6"/>
        </w:numPr>
        <w:tabs>
          <w:tab w:val="clear" w:pos="144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Напрями виховної роботи у ВНЗ. </w:t>
      </w:r>
    </w:p>
    <w:p w:rsidR="00F0335A" w:rsidRPr="001D3FEC" w:rsidRDefault="00F0335A" w:rsidP="00F0335A">
      <w:pPr>
        <w:numPr>
          <w:ilvl w:val="1"/>
          <w:numId w:val="6"/>
        </w:numPr>
        <w:tabs>
          <w:tab w:val="clear" w:pos="1440"/>
          <w:tab w:val="num" w:pos="360"/>
        </w:tabs>
        <w:spacing w:after="0" w:line="360" w:lineRule="auto"/>
        <w:ind w:left="0"/>
        <w:jc w:val="both"/>
        <w:rPr>
          <w:rFonts w:ascii="Times New Roman" w:hAnsi="Times New Roman"/>
          <w:bCs/>
          <w:sz w:val="28"/>
          <w:szCs w:val="28"/>
          <w:lang w:val="uk-UA"/>
        </w:rPr>
      </w:pPr>
      <w:r w:rsidRPr="001D3FEC">
        <w:rPr>
          <w:rFonts w:ascii="Times New Roman" w:hAnsi="Times New Roman"/>
          <w:bCs/>
          <w:sz w:val="28"/>
          <w:szCs w:val="28"/>
          <w:lang w:val="uk-UA"/>
        </w:rPr>
        <w:t>Охарактеризуйте індивідуальний план діяльності викладача.</w:t>
      </w:r>
    </w:p>
    <w:p w:rsidR="00F0335A" w:rsidRDefault="00F0335A" w:rsidP="00F0335A">
      <w:pPr>
        <w:spacing w:after="0" w:line="360" w:lineRule="auto"/>
        <w:ind w:firstLine="360"/>
        <w:jc w:val="center"/>
        <w:rPr>
          <w:rFonts w:ascii="Times New Roman" w:hAnsi="Times New Roman"/>
          <w:sz w:val="28"/>
          <w:szCs w:val="28"/>
          <w:lang w:val="uk-UA"/>
        </w:rPr>
      </w:pPr>
    </w:p>
    <w:p w:rsidR="00F0335A" w:rsidRPr="00AE3820" w:rsidRDefault="00F0335A" w:rsidP="00F0335A">
      <w:pPr>
        <w:spacing w:after="0" w:line="360" w:lineRule="auto"/>
        <w:ind w:firstLine="360"/>
        <w:jc w:val="center"/>
        <w:rPr>
          <w:rFonts w:ascii="Times New Roman" w:hAnsi="Times New Roman"/>
          <w:sz w:val="28"/>
          <w:szCs w:val="28"/>
          <w:lang w:val="uk-UA"/>
        </w:rPr>
      </w:pPr>
    </w:p>
    <w:p w:rsidR="00F0335A" w:rsidRPr="001D3FEC" w:rsidRDefault="00F0335A" w:rsidP="00F0335A">
      <w:pPr>
        <w:spacing w:after="0" w:line="360" w:lineRule="auto"/>
        <w:ind w:firstLine="709"/>
        <w:jc w:val="center"/>
        <w:rPr>
          <w:rFonts w:ascii="Times New Roman" w:hAnsi="Times New Roman"/>
          <w:b/>
          <w:sz w:val="28"/>
          <w:szCs w:val="28"/>
          <w:lang w:val="uk-UA"/>
        </w:rPr>
      </w:pPr>
      <w:r w:rsidRPr="001D3FEC">
        <w:rPr>
          <w:rFonts w:ascii="Times New Roman" w:hAnsi="Times New Roman"/>
          <w:b/>
          <w:sz w:val="28"/>
          <w:szCs w:val="28"/>
          <w:lang w:val="uk-UA"/>
        </w:rPr>
        <w:lastRenderedPageBreak/>
        <w:t xml:space="preserve">БЛОК ЗМІСТОВНИХ МОДУЛІВ </w:t>
      </w:r>
      <w:r>
        <w:rPr>
          <w:rFonts w:ascii="Times New Roman" w:hAnsi="Times New Roman"/>
          <w:b/>
          <w:sz w:val="28"/>
          <w:szCs w:val="28"/>
          <w:lang w:val="uk-UA"/>
        </w:rPr>
        <w:t>І</w:t>
      </w:r>
      <w:r w:rsidRPr="001D3FEC">
        <w:rPr>
          <w:rFonts w:ascii="Times New Roman" w:hAnsi="Times New Roman"/>
          <w:b/>
          <w:sz w:val="28"/>
          <w:szCs w:val="28"/>
          <w:lang w:val="uk-UA"/>
        </w:rPr>
        <w:t>І.</w:t>
      </w:r>
    </w:p>
    <w:p w:rsidR="00F0335A" w:rsidRPr="001D3FEC" w:rsidRDefault="00F0335A" w:rsidP="00F0335A">
      <w:pPr>
        <w:spacing w:after="0" w:line="360" w:lineRule="auto"/>
        <w:ind w:firstLine="709"/>
        <w:jc w:val="center"/>
        <w:rPr>
          <w:rFonts w:ascii="Times New Roman" w:hAnsi="Times New Roman"/>
          <w:b/>
          <w:sz w:val="28"/>
          <w:szCs w:val="28"/>
          <w:lang w:val="uk-UA"/>
        </w:rPr>
      </w:pPr>
      <w:r w:rsidRPr="001D3FEC">
        <w:rPr>
          <w:rFonts w:ascii="Times New Roman" w:hAnsi="Times New Roman"/>
          <w:b/>
          <w:sz w:val="28"/>
          <w:szCs w:val="28"/>
          <w:lang w:val="uk-UA"/>
        </w:rPr>
        <w:t>ОСНОВИ ПСИХОЛОГІЇ ВИЩОЇ ШКОЛИ</w:t>
      </w:r>
    </w:p>
    <w:p w:rsidR="00F0335A" w:rsidRPr="001D3FEC" w:rsidRDefault="00F0335A" w:rsidP="00F0335A">
      <w:pPr>
        <w:spacing w:after="0" w:line="360" w:lineRule="auto"/>
        <w:ind w:firstLine="709"/>
        <w:jc w:val="center"/>
        <w:rPr>
          <w:rFonts w:ascii="Times New Roman" w:hAnsi="Times New Roman"/>
          <w:b/>
          <w:i/>
          <w:sz w:val="28"/>
          <w:szCs w:val="28"/>
          <w:lang w:val="uk-UA"/>
        </w:rPr>
      </w:pPr>
      <w:r w:rsidRPr="001D3FEC">
        <w:rPr>
          <w:rFonts w:ascii="Times New Roman" w:hAnsi="Times New Roman"/>
          <w:b/>
          <w:i/>
          <w:sz w:val="28"/>
          <w:szCs w:val="28"/>
          <w:lang w:val="uk-UA"/>
        </w:rPr>
        <w:t xml:space="preserve">(Всього </w:t>
      </w:r>
      <w:r w:rsidRPr="00ED1F14">
        <w:rPr>
          <w:rFonts w:ascii="Times New Roman" w:hAnsi="Times New Roman"/>
          <w:b/>
          <w:i/>
          <w:sz w:val="28"/>
          <w:szCs w:val="28"/>
          <w:lang w:val="uk-UA"/>
        </w:rPr>
        <w:t>1</w:t>
      </w:r>
      <w:r w:rsidR="004A3589">
        <w:rPr>
          <w:rFonts w:ascii="Times New Roman" w:hAnsi="Times New Roman"/>
          <w:b/>
          <w:i/>
          <w:sz w:val="28"/>
          <w:szCs w:val="28"/>
          <w:lang w:val="uk-UA"/>
        </w:rPr>
        <w:t xml:space="preserve">2 </w:t>
      </w:r>
      <w:r w:rsidRPr="001D3FEC">
        <w:rPr>
          <w:rFonts w:ascii="Times New Roman" w:hAnsi="Times New Roman"/>
          <w:b/>
          <w:i/>
          <w:sz w:val="28"/>
          <w:szCs w:val="28"/>
          <w:lang w:val="uk-UA"/>
        </w:rPr>
        <w:t>години)</w:t>
      </w:r>
    </w:p>
    <w:p w:rsidR="00F0335A" w:rsidRPr="001D3FEC" w:rsidRDefault="00F0335A" w:rsidP="00F0335A">
      <w:pPr>
        <w:pStyle w:val="6"/>
        <w:spacing w:before="0" w:after="0" w:line="360" w:lineRule="auto"/>
        <w:ind w:firstLine="709"/>
        <w:jc w:val="both"/>
        <w:rPr>
          <w:rFonts w:ascii="Times New Roman" w:hAnsi="Times New Roman"/>
          <w:b w:val="0"/>
          <w:sz w:val="28"/>
          <w:szCs w:val="28"/>
          <w:lang w:val="uk-UA"/>
        </w:rPr>
      </w:pPr>
      <w:proofErr w:type="spellStart"/>
      <w:r w:rsidRPr="001D3FEC">
        <w:rPr>
          <w:rFonts w:ascii="Times New Roman" w:hAnsi="Times New Roman"/>
          <w:sz w:val="28"/>
          <w:szCs w:val="28"/>
        </w:rPr>
        <w:t>Змістовий</w:t>
      </w:r>
      <w:proofErr w:type="spellEnd"/>
      <w:r w:rsidRPr="001D3FEC">
        <w:rPr>
          <w:rFonts w:ascii="Times New Roman" w:hAnsi="Times New Roman"/>
          <w:sz w:val="28"/>
          <w:szCs w:val="28"/>
        </w:rPr>
        <w:t xml:space="preserve"> модуль (тема) </w:t>
      </w:r>
      <w:r>
        <w:rPr>
          <w:rFonts w:ascii="Times New Roman" w:hAnsi="Times New Roman"/>
          <w:sz w:val="28"/>
          <w:szCs w:val="28"/>
          <w:lang w:val="uk-UA"/>
        </w:rPr>
        <w:t>9</w:t>
      </w:r>
      <w:r w:rsidRPr="001D3FEC">
        <w:rPr>
          <w:rFonts w:ascii="Times New Roman" w:hAnsi="Times New Roman"/>
          <w:sz w:val="28"/>
          <w:szCs w:val="28"/>
          <w:lang w:val="uk-UA"/>
        </w:rPr>
        <w:t>. – Сутність психології вищої школи як галузі наукової психології. Характеристика студентського віку</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 xml:space="preserve"> Предмет та завдання психології вищої школи. Методологічні принципи та наукові школи психології вищої школи. Врахування психологічних особливостей юнацького віку у співпраці зі студентами. Адаптація студента до навчання у вищій школі, її види та умови оптимізації. </w:t>
      </w:r>
    </w:p>
    <w:p w:rsidR="00F0335A" w:rsidRPr="001D3FEC" w:rsidRDefault="00F0335A" w:rsidP="00F0335A">
      <w:pPr>
        <w:pStyle w:val="6"/>
        <w:spacing w:before="0" w:after="0" w:line="360" w:lineRule="auto"/>
        <w:jc w:val="center"/>
        <w:rPr>
          <w:rFonts w:ascii="Times New Roman" w:hAnsi="Times New Roman"/>
          <w:sz w:val="28"/>
          <w:szCs w:val="28"/>
          <w:lang w:val="uk-UA"/>
        </w:rPr>
      </w:pPr>
      <w:proofErr w:type="spellStart"/>
      <w:r w:rsidRPr="001D3FEC">
        <w:rPr>
          <w:rFonts w:ascii="Times New Roman" w:hAnsi="Times New Roman"/>
          <w:sz w:val="28"/>
          <w:szCs w:val="28"/>
        </w:rPr>
        <w:t>Змістовий</w:t>
      </w:r>
      <w:proofErr w:type="spellEnd"/>
      <w:r w:rsidRPr="001D3FEC">
        <w:rPr>
          <w:rFonts w:ascii="Times New Roman" w:hAnsi="Times New Roman"/>
          <w:sz w:val="28"/>
          <w:szCs w:val="28"/>
        </w:rPr>
        <w:t xml:space="preserve"> модуль (тема) </w:t>
      </w:r>
      <w:r>
        <w:rPr>
          <w:rFonts w:ascii="Times New Roman" w:hAnsi="Times New Roman"/>
          <w:sz w:val="28"/>
          <w:szCs w:val="28"/>
          <w:lang w:val="uk-UA"/>
        </w:rPr>
        <w:t>10</w:t>
      </w:r>
      <w:r w:rsidRPr="001D3FEC">
        <w:rPr>
          <w:rFonts w:ascii="Times New Roman" w:hAnsi="Times New Roman"/>
          <w:sz w:val="28"/>
          <w:szCs w:val="28"/>
          <w:lang w:val="uk-UA"/>
        </w:rPr>
        <w:t>. – Психологія особистості та психологічні проблеми навчання та виховання у вищій школі</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Сутність та структура «особистості». Типологія особистості студента та викладача. Основні наукові підходи до визначення структури особистості та психологічна структура особистості. Загальна характеристика онтогенезу психічного розвитку особистості. Рушійні сили розвитку особистості студента. Типологічні особливості студентів, що виявляються у навчально-професійній діяльності та поведінці. Типологічні особливості викладача вищої школи. Психологічні проблеми навчання та виховання студентської молоді. Психологічний мікроклімат студентської групи. Професіоналізація особистості студента як новоутворення студентського віку. Фахова компетентність як показник психологічної готовності студента до професійної діяльності. Роль самовиховання в професійному зростанні студента</w:t>
      </w:r>
    </w:p>
    <w:p w:rsidR="00F0335A" w:rsidRPr="001D3FEC" w:rsidRDefault="00F0335A" w:rsidP="00F0335A">
      <w:pPr>
        <w:pStyle w:val="6"/>
        <w:spacing w:before="0" w:after="0" w:line="360" w:lineRule="auto"/>
        <w:jc w:val="center"/>
        <w:rPr>
          <w:rFonts w:ascii="Times New Roman" w:hAnsi="Times New Roman"/>
          <w:b w:val="0"/>
          <w:sz w:val="28"/>
          <w:szCs w:val="28"/>
          <w:lang w:val="uk-UA"/>
        </w:rPr>
      </w:pPr>
      <w:proofErr w:type="spellStart"/>
      <w:r w:rsidRPr="001D3FEC">
        <w:rPr>
          <w:rFonts w:ascii="Times New Roman" w:hAnsi="Times New Roman"/>
          <w:sz w:val="28"/>
          <w:szCs w:val="28"/>
        </w:rPr>
        <w:t>Змістовий</w:t>
      </w:r>
      <w:proofErr w:type="spellEnd"/>
      <w:r w:rsidRPr="001D3FEC">
        <w:rPr>
          <w:rFonts w:ascii="Times New Roman" w:hAnsi="Times New Roman"/>
          <w:sz w:val="28"/>
          <w:szCs w:val="28"/>
        </w:rPr>
        <w:t xml:space="preserve"> модуль (тема) </w:t>
      </w:r>
      <w:r>
        <w:rPr>
          <w:rFonts w:ascii="Times New Roman" w:hAnsi="Times New Roman"/>
          <w:sz w:val="28"/>
          <w:szCs w:val="28"/>
          <w:lang w:val="uk-UA"/>
        </w:rPr>
        <w:t>11</w:t>
      </w:r>
      <w:r w:rsidRPr="001D3FEC">
        <w:rPr>
          <w:rFonts w:ascii="Times New Roman" w:hAnsi="Times New Roman"/>
          <w:sz w:val="28"/>
          <w:szCs w:val="28"/>
          <w:lang w:val="uk-UA"/>
        </w:rPr>
        <w:t>. – Формування навчально-пізнавальної діяльності студентів</w:t>
      </w:r>
    </w:p>
    <w:p w:rsidR="00F0335A" w:rsidRPr="001D3FEC" w:rsidRDefault="00F0335A" w:rsidP="00F0335A">
      <w:pPr>
        <w:spacing w:after="0" w:line="360" w:lineRule="auto"/>
        <w:ind w:firstLine="720"/>
        <w:jc w:val="both"/>
        <w:rPr>
          <w:rFonts w:ascii="Times New Roman" w:hAnsi="Times New Roman"/>
          <w:sz w:val="28"/>
          <w:szCs w:val="28"/>
          <w:lang w:val="uk-UA"/>
        </w:rPr>
      </w:pPr>
      <w:r w:rsidRPr="001D3FEC">
        <w:rPr>
          <w:rFonts w:ascii="Times New Roman" w:hAnsi="Times New Roman"/>
          <w:sz w:val="28"/>
          <w:szCs w:val="28"/>
          <w:lang w:val="uk-UA"/>
        </w:rPr>
        <w:t xml:space="preserve">Поняття «діяльність» та «навчання» як основного виду діяльності студента. Навчальна діяльність та пізнавальні психічні процеси. Пізнання як діяльність. Теорія формування розумових дій і понять. Психологічні особливості організації навчального процесу. Навчально-професійна діяльність як провідна, її ознаки. Мотиваційна спрямованість учіння </w:t>
      </w:r>
      <w:r w:rsidRPr="001D3FEC">
        <w:rPr>
          <w:rFonts w:ascii="Times New Roman" w:hAnsi="Times New Roman"/>
          <w:sz w:val="28"/>
          <w:szCs w:val="28"/>
          <w:lang w:val="uk-UA"/>
        </w:rPr>
        <w:lastRenderedPageBreak/>
        <w:t xml:space="preserve">студента. Психологічні фактори успішного навчання студентів у ВНЗ. Психологічні аспекти організації самостійної роботи студентів. Критерії ефективності учіння. Причини неуспішності студентів і шляхи їх подолання. </w:t>
      </w:r>
    </w:p>
    <w:p w:rsidR="00F0335A" w:rsidRPr="001D3FEC" w:rsidRDefault="00F0335A" w:rsidP="00F0335A">
      <w:pPr>
        <w:pStyle w:val="6"/>
        <w:spacing w:before="0" w:after="0" w:line="360" w:lineRule="auto"/>
        <w:jc w:val="center"/>
        <w:rPr>
          <w:rFonts w:ascii="Times New Roman" w:hAnsi="Times New Roman"/>
          <w:sz w:val="28"/>
          <w:szCs w:val="28"/>
          <w:lang w:val="uk-UA"/>
        </w:rPr>
      </w:pPr>
      <w:proofErr w:type="spellStart"/>
      <w:r w:rsidRPr="001D3FEC">
        <w:rPr>
          <w:rFonts w:ascii="Times New Roman" w:hAnsi="Times New Roman"/>
          <w:sz w:val="28"/>
          <w:szCs w:val="28"/>
        </w:rPr>
        <w:t>Змістовий</w:t>
      </w:r>
      <w:proofErr w:type="spellEnd"/>
      <w:r w:rsidRPr="001D3FEC">
        <w:rPr>
          <w:rFonts w:ascii="Times New Roman" w:hAnsi="Times New Roman"/>
          <w:sz w:val="28"/>
          <w:szCs w:val="28"/>
        </w:rPr>
        <w:t xml:space="preserve"> модуль (тема) </w:t>
      </w:r>
      <w:r>
        <w:rPr>
          <w:rFonts w:ascii="Times New Roman" w:hAnsi="Times New Roman"/>
          <w:sz w:val="28"/>
          <w:szCs w:val="28"/>
          <w:lang w:val="uk-UA"/>
        </w:rPr>
        <w:t>12</w:t>
      </w:r>
      <w:r w:rsidRPr="001D3FEC">
        <w:rPr>
          <w:rFonts w:ascii="Times New Roman" w:hAnsi="Times New Roman"/>
          <w:sz w:val="28"/>
          <w:szCs w:val="28"/>
          <w:lang w:val="uk-UA"/>
        </w:rPr>
        <w:t>. – Розвиток творчого мислення студентів у процесі навчання</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Уява як психічний пізнавальний процес. Поняття творчості. Критерії творчого мислення, творчість та інтелект. Методи стимуляції творчої діяльності та поняття творчої особистості. Розвиток творчого мислення у навчально-виховному процесі вищої школи. Педагогічна творчість.</w:t>
      </w:r>
    </w:p>
    <w:p w:rsidR="00F0335A" w:rsidRPr="001D3FEC" w:rsidRDefault="00F0335A" w:rsidP="00F0335A">
      <w:pPr>
        <w:pStyle w:val="6"/>
        <w:spacing w:before="0" w:after="0" w:line="360" w:lineRule="auto"/>
        <w:jc w:val="center"/>
        <w:rPr>
          <w:rFonts w:ascii="Times New Roman" w:hAnsi="Times New Roman"/>
          <w:b w:val="0"/>
          <w:sz w:val="28"/>
          <w:szCs w:val="28"/>
          <w:lang w:val="uk-UA"/>
        </w:rPr>
      </w:pPr>
      <w:proofErr w:type="spellStart"/>
      <w:r w:rsidRPr="001D3FEC">
        <w:rPr>
          <w:rFonts w:ascii="Times New Roman" w:hAnsi="Times New Roman"/>
          <w:sz w:val="28"/>
          <w:szCs w:val="28"/>
        </w:rPr>
        <w:t>Змістовий</w:t>
      </w:r>
      <w:proofErr w:type="spellEnd"/>
      <w:r w:rsidRPr="001D3FEC">
        <w:rPr>
          <w:rFonts w:ascii="Times New Roman" w:hAnsi="Times New Roman"/>
          <w:sz w:val="28"/>
          <w:szCs w:val="28"/>
        </w:rPr>
        <w:t xml:space="preserve"> модуль (тема) </w:t>
      </w:r>
      <w:r>
        <w:rPr>
          <w:rFonts w:ascii="Times New Roman" w:hAnsi="Times New Roman"/>
          <w:sz w:val="28"/>
          <w:szCs w:val="28"/>
          <w:lang w:val="uk-UA"/>
        </w:rPr>
        <w:t>13</w:t>
      </w:r>
      <w:r w:rsidRPr="001D3FEC">
        <w:rPr>
          <w:rFonts w:ascii="Times New Roman" w:hAnsi="Times New Roman"/>
          <w:sz w:val="28"/>
          <w:szCs w:val="28"/>
          <w:lang w:val="uk-UA"/>
        </w:rPr>
        <w:t>. – Психодіагностика у вищій школі</w:t>
      </w:r>
    </w:p>
    <w:p w:rsidR="00F0335A" w:rsidRPr="001D3FEC" w:rsidRDefault="00F0335A" w:rsidP="00F0335A">
      <w:pPr>
        <w:spacing w:after="0" w:line="360" w:lineRule="auto"/>
        <w:ind w:firstLine="709"/>
        <w:jc w:val="both"/>
        <w:rPr>
          <w:rFonts w:ascii="Times New Roman" w:hAnsi="Times New Roman"/>
          <w:sz w:val="28"/>
          <w:szCs w:val="28"/>
          <w:lang w:val="uk-UA"/>
        </w:rPr>
      </w:pPr>
      <w:r w:rsidRPr="001D3FEC">
        <w:rPr>
          <w:rFonts w:ascii="Times New Roman" w:hAnsi="Times New Roman"/>
          <w:sz w:val="28"/>
          <w:szCs w:val="28"/>
          <w:lang w:val="uk-UA"/>
        </w:rPr>
        <w:t xml:space="preserve">Історія використання психодіагностики для вирішення проблем вищої школи. Методи психодіагностики. Значення психологічного тестування у вищій школі. Кореляційний підхід як основа </w:t>
      </w:r>
      <w:proofErr w:type="spellStart"/>
      <w:r w:rsidRPr="001D3FEC">
        <w:rPr>
          <w:rFonts w:ascii="Times New Roman" w:hAnsi="Times New Roman"/>
          <w:sz w:val="28"/>
          <w:szCs w:val="28"/>
          <w:lang w:val="uk-UA"/>
        </w:rPr>
        <w:t>психодіагностичних</w:t>
      </w:r>
      <w:proofErr w:type="spellEnd"/>
      <w:r w:rsidRPr="001D3FEC">
        <w:rPr>
          <w:rFonts w:ascii="Times New Roman" w:hAnsi="Times New Roman"/>
          <w:sz w:val="28"/>
          <w:szCs w:val="28"/>
          <w:lang w:val="uk-UA"/>
        </w:rPr>
        <w:t xml:space="preserve"> вимірів. Класифікація </w:t>
      </w:r>
      <w:proofErr w:type="spellStart"/>
      <w:r w:rsidRPr="001D3FEC">
        <w:rPr>
          <w:rFonts w:ascii="Times New Roman" w:hAnsi="Times New Roman"/>
          <w:sz w:val="28"/>
          <w:szCs w:val="28"/>
          <w:lang w:val="uk-UA"/>
        </w:rPr>
        <w:t>психодіагностичних</w:t>
      </w:r>
      <w:proofErr w:type="spellEnd"/>
      <w:r w:rsidRPr="001D3FEC">
        <w:rPr>
          <w:rFonts w:ascii="Times New Roman" w:hAnsi="Times New Roman"/>
          <w:sz w:val="28"/>
          <w:szCs w:val="28"/>
          <w:lang w:val="uk-UA"/>
        </w:rPr>
        <w:t xml:space="preserve"> методів. Психодіагностика у контексті дослідження груп студентів та викладачів вищої школи. Комп’ютеризація </w:t>
      </w:r>
      <w:proofErr w:type="spellStart"/>
      <w:r w:rsidRPr="001D3FEC">
        <w:rPr>
          <w:rFonts w:ascii="Times New Roman" w:hAnsi="Times New Roman"/>
          <w:sz w:val="28"/>
          <w:szCs w:val="28"/>
          <w:lang w:val="uk-UA"/>
        </w:rPr>
        <w:t>психодіагностичних</w:t>
      </w:r>
      <w:proofErr w:type="spellEnd"/>
      <w:r w:rsidRPr="001D3FEC">
        <w:rPr>
          <w:rFonts w:ascii="Times New Roman" w:hAnsi="Times New Roman"/>
          <w:sz w:val="28"/>
          <w:szCs w:val="28"/>
          <w:lang w:val="uk-UA"/>
        </w:rPr>
        <w:t xml:space="preserve"> методик.</w:t>
      </w:r>
    </w:p>
    <w:p w:rsidR="00F0335A" w:rsidRPr="001D3FEC" w:rsidRDefault="00F0335A" w:rsidP="00F0335A">
      <w:pPr>
        <w:spacing w:after="0" w:line="360" w:lineRule="auto"/>
        <w:ind w:firstLine="709"/>
        <w:jc w:val="both"/>
        <w:rPr>
          <w:rFonts w:ascii="Times New Roman" w:hAnsi="Times New Roman"/>
          <w:sz w:val="28"/>
          <w:szCs w:val="28"/>
          <w:lang w:val="uk-UA"/>
        </w:rPr>
      </w:pPr>
    </w:p>
    <w:p w:rsidR="00F0335A" w:rsidRPr="001D3FEC" w:rsidRDefault="00F0335A" w:rsidP="00F0335A">
      <w:pPr>
        <w:spacing w:after="0" w:line="360" w:lineRule="auto"/>
        <w:ind w:firstLine="709"/>
        <w:rPr>
          <w:rFonts w:ascii="Times New Roman" w:hAnsi="Times New Roman"/>
          <w:b/>
          <w:sz w:val="28"/>
          <w:szCs w:val="28"/>
          <w:lang w:val="uk-UA"/>
        </w:rPr>
      </w:pPr>
      <w:r w:rsidRPr="001D3FEC">
        <w:rPr>
          <w:rFonts w:ascii="Times New Roman" w:hAnsi="Times New Roman"/>
          <w:b/>
          <w:sz w:val="28"/>
          <w:szCs w:val="28"/>
          <w:lang w:val="uk-UA"/>
        </w:rPr>
        <w:t>Контрольні запитання</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Основні засади удосконалення системи вищої освіти України у контексті Болонського процесу.</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Психологія вищої школи як галузь психологічної науки, її предмет та завдання.</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Психологічні особливості студентського віку. Адаптація студентів.</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Мотиваційна спрямованість учіння студента.</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Поняття і структура особистості. </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Типології студентів та викладачів.</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Особливості діяльності викладача при різних стилях взаємодії. </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Соціально-психологічні явища в студентській групі та їх вплив на особистість студента.</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Психологічний аспект виховної діяльності.</w:t>
      </w:r>
    </w:p>
    <w:p w:rsidR="00F0335A" w:rsidRPr="001D3FEC" w:rsidRDefault="00F0335A" w:rsidP="00F0335A">
      <w:pPr>
        <w:numPr>
          <w:ilvl w:val="0"/>
          <w:numId w:val="9"/>
        </w:numPr>
        <w:tabs>
          <w:tab w:val="clear" w:pos="1080"/>
          <w:tab w:val="num" w:pos="360"/>
        </w:tabs>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lastRenderedPageBreak/>
        <w:t>Роль і завдання психодіагностики у вищій школі.</w:t>
      </w:r>
    </w:p>
    <w:p w:rsidR="00F0335A" w:rsidRPr="001D3FEC" w:rsidRDefault="00F0335A" w:rsidP="00F0335A">
      <w:pPr>
        <w:spacing w:after="0" w:line="360" w:lineRule="auto"/>
        <w:rPr>
          <w:rFonts w:ascii="Times New Roman" w:hAnsi="Times New Roman"/>
          <w:b/>
          <w:sz w:val="28"/>
          <w:szCs w:val="28"/>
          <w:lang w:val="uk-UA"/>
        </w:rPr>
      </w:pPr>
    </w:p>
    <w:p w:rsidR="00F0335A" w:rsidRPr="001D3FEC" w:rsidRDefault="00F0335A" w:rsidP="00F0335A">
      <w:pPr>
        <w:spacing w:after="0" w:line="360" w:lineRule="auto"/>
        <w:jc w:val="center"/>
        <w:rPr>
          <w:rFonts w:ascii="Times New Roman" w:hAnsi="Times New Roman"/>
          <w:bCs/>
          <w:sz w:val="28"/>
          <w:szCs w:val="28"/>
          <w:u w:val="single"/>
          <w:lang w:val="uk-UA"/>
        </w:rPr>
      </w:pPr>
      <w:r w:rsidRPr="001D3FEC">
        <w:rPr>
          <w:rFonts w:ascii="Times New Roman" w:hAnsi="Times New Roman"/>
          <w:bCs/>
          <w:sz w:val="28"/>
          <w:szCs w:val="28"/>
          <w:u w:val="single"/>
          <w:lang w:val="uk-UA"/>
        </w:rPr>
        <w:t>4. Розподіл навчального курсу за модулями та видами занять</w:t>
      </w:r>
    </w:p>
    <w:p w:rsidR="00F0335A" w:rsidRPr="00230424" w:rsidRDefault="00F0335A" w:rsidP="00F0335A">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(таблиця 1, таблиця 2, таблиця 3)</w:t>
      </w:r>
    </w:p>
    <w:p w:rsidR="00F0335A" w:rsidRDefault="00F0335A" w:rsidP="00F0335A">
      <w:pPr>
        <w:spacing w:after="0" w:line="360" w:lineRule="auto"/>
        <w:rPr>
          <w:rFonts w:ascii="Times New Roman" w:hAnsi="Times New Roman"/>
          <w:sz w:val="28"/>
          <w:szCs w:val="28"/>
          <w:lang w:val="uk-UA"/>
        </w:rPr>
      </w:pPr>
      <w:r w:rsidRPr="001D3FEC">
        <w:rPr>
          <w:rFonts w:ascii="Times New Roman" w:hAnsi="Times New Roman"/>
          <w:sz w:val="28"/>
          <w:szCs w:val="28"/>
          <w:lang w:val="uk-UA"/>
        </w:rPr>
        <w:t xml:space="preserve">Таблиця 1. Розподіл навчального курсу за модулями та видами занять </w:t>
      </w:r>
    </w:p>
    <w:tbl>
      <w:tblPr>
        <w:tblStyle w:val="a9"/>
        <w:tblW w:w="9212" w:type="dxa"/>
        <w:jc w:val="center"/>
        <w:tblLook w:val="01E0" w:firstRow="1" w:lastRow="1" w:firstColumn="1" w:lastColumn="1" w:noHBand="0" w:noVBand="0"/>
      </w:tblPr>
      <w:tblGrid>
        <w:gridCol w:w="636"/>
        <w:gridCol w:w="3899"/>
        <w:gridCol w:w="1274"/>
        <w:gridCol w:w="1061"/>
        <w:gridCol w:w="1402"/>
        <w:gridCol w:w="940"/>
      </w:tblGrid>
      <w:tr w:rsidR="00AD00DF" w:rsidRPr="006C1248" w:rsidTr="002347D8">
        <w:trPr>
          <w:trHeight w:val="339"/>
          <w:jc w:val="center"/>
        </w:trPr>
        <w:tc>
          <w:tcPr>
            <w:tcW w:w="507" w:type="dxa"/>
            <w:vMerge w:val="restart"/>
            <w:tcBorders>
              <w:top w:val="single" w:sz="12"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p>
          <w:p w:rsidR="00AD00DF" w:rsidRPr="00AD00DF" w:rsidRDefault="00AD00DF" w:rsidP="002347D8">
            <w:pPr>
              <w:spacing w:line="264" w:lineRule="auto"/>
              <w:rPr>
                <w:rFonts w:ascii="Times New Roman" w:hAnsi="Times New Roman"/>
                <w:sz w:val="28"/>
                <w:szCs w:val="28"/>
              </w:rPr>
            </w:pPr>
            <w:r w:rsidRPr="00AD00DF">
              <w:rPr>
                <w:rFonts w:ascii="Times New Roman" w:hAnsi="Times New Roman"/>
                <w:sz w:val="28"/>
                <w:szCs w:val="28"/>
              </w:rPr>
              <w:t>№</w:t>
            </w:r>
          </w:p>
          <w:p w:rsidR="00AD00DF" w:rsidRPr="00AD00DF" w:rsidRDefault="00AD00DF" w:rsidP="002347D8">
            <w:pPr>
              <w:spacing w:line="264" w:lineRule="auto"/>
              <w:rPr>
                <w:rFonts w:ascii="Times New Roman" w:hAnsi="Times New Roman"/>
                <w:sz w:val="28"/>
                <w:szCs w:val="28"/>
              </w:rPr>
            </w:pPr>
            <w:r w:rsidRPr="00AD00DF">
              <w:rPr>
                <w:rFonts w:ascii="Times New Roman" w:hAnsi="Times New Roman"/>
                <w:sz w:val="28"/>
                <w:szCs w:val="28"/>
              </w:rPr>
              <w:t>з/</w:t>
            </w:r>
            <w:proofErr w:type="gramStart"/>
            <w:r w:rsidRPr="00AD00DF">
              <w:rPr>
                <w:rFonts w:ascii="Times New Roman" w:hAnsi="Times New Roman"/>
                <w:sz w:val="28"/>
                <w:szCs w:val="28"/>
              </w:rPr>
              <w:t>п</w:t>
            </w:r>
            <w:proofErr w:type="gramEnd"/>
          </w:p>
        </w:tc>
        <w:tc>
          <w:tcPr>
            <w:tcW w:w="3991" w:type="dxa"/>
            <w:vMerge w:val="restart"/>
            <w:tcBorders>
              <w:top w:val="single" w:sz="12" w:space="0" w:color="auto"/>
              <w:left w:val="single" w:sz="4" w:space="0" w:color="auto"/>
              <w:bottom w:val="single" w:sz="4" w:space="0" w:color="auto"/>
              <w:right w:val="single" w:sz="12" w:space="0" w:color="auto"/>
            </w:tcBorders>
          </w:tcPr>
          <w:p w:rsidR="00AD00DF" w:rsidRPr="00AD00DF" w:rsidRDefault="00AD00DF" w:rsidP="002347D8">
            <w:pPr>
              <w:spacing w:line="264" w:lineRule="auto"/>
              <w:ind w:left="-57" w:right="-57"/>
              <w:jc w:val="center"/>
              <w:rPr>
                <w:rFonts w:ascii="Times New Roman" w:hAnsi="Times New Roman"/>
                <w:sz w:val="28"/>
                <w:szCs w:val="28"/>
                <w:lang w:val="uk-UA"/>
              </w:rPr>
            </w:pPr>
          </w:p>
          <w:p w:rsidR="00AD00DF" w:rsidRPr="00AD00DF" w:rsidRDefault="00AD00DF" w:rsidP="002347D8">
            <w:pPr>
              <w:spacing w:line="264" w:lineRule="auto"/>
              <w:ind w:left="-57" w:right="-57"/>
              <w:jc w:val="center"/>
              <w:rPr>
                <w:rFonts w:ascii="Times New Roman" w:hAnsi="Times New Roman"/>
                <w:sz w:val="28"/>
                <w:szCs w:val="28"/>
                <w:lang w:val="uk-UA"/>
              </w:rPr>
            </w:pPr>
            <w:r w:rsidRPr="00AD00DF">
              <w:rPr>
                <w:rFonts w:ascii="Times New Roman" w:hAnsi="Times New Roman"/>
                <w:sz w:val="28"/>
                <w:szCs w:val="28"/>
                <w:lang w:val="uk-UA"/>
              </w:rPr>
              <w:t>Назви блоків змістовних модулів і змістовних модулів (тем)</w:t>
            </w:r>
          </w:p>
        </w:tc>
        <w:tc>
          <w:tcPr>
            <w:tcW w:w="4714" w:type="dxa"/>
            <w:gridSpan w:val="4"/>
            <w:tcBorders>
              <w:top w:val="single" w:sz="12" w:space="0" w:color="auto"/>
              <w:left w:val="single" w:sz="12"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Кількість годин та кредитів</w:t>
            </w:r>
          </w:p>
        </w:tc>
      </w:tr>
      <w:tr w:rsidR="00AD00DF" w:rsidRPr="006C1248" w:rsidTr="002347D8">
        <w:trPr>
          <w:trHeight w:val="889"/>
          <w:jc w:val="center"/>
        </w:trPr>
        <w:tc>
          <w:tcPr>
            <w:tcW w:w="507" w:type="dxa"/>
            <w:vMerge/>
            <w:tcBorders>
              <w:top w:val="single" w:sz="4" w:space="0" w:color="auto"/>
              <w:left w:val="single" w:sz="12" w:space="0" w:color="auto"/>
              <w:bottom w:val="single" w:sz="12" w:space="0" w:color="auto"/>
              <w:right w:val="single" w:sz="4" w:space="0" w:color="auto"/>
            </w:tcBorders>
            <w:vAlign w:val="center"/>
          </w:tcPr>
          <w:p w:rsidR="00AD00DF" w:rsidRPr="00AD00DF" w:rsidRDefault="00AD00DF" w:rsidP="002347D8">
            <w:pPr>
              <w:spacing w:line="264" w:lineRule="auto"/>
              <w:rPr>
                <w:rFonts w:ascii="Times New Roman" w:hAnsi="Times New Roman"/>
                <w:sz w:val="28"/>
                <w:szCs w:val="28"/>
              </w:rPr>
            </w:pPr>
          </w:p>
        </w:tc>
        <w:tc>
          <w:tcPr>
            <w:tcW w:w="3991" w:type="dxa"/>
            <w:vMerge/>
            <w:tcBorders>
              <w:top w:val="single" w:sz="4" w:space="0" w:color="auto"/>
              <w:left w:val="single" w:sz="4" w:space="0" w:color="auto"/>
              <w:bottom w:val="single" w:sz="12" w:space="0" w:color="auto"/>
              <w:right w:val="single" w:sz="12" w:space="0" w:color="auto"/>
            </w:tcBorders>
            <w:vAlign w:val="center"/>
          </w:tcPr>
          <w:p w:rsidR="00AD00DF" w:rsidRPr="00AD00DF" w:rsidRDefault="00AD00DF" w:rsidP="002347D8">
            <w:pPr>
              <w:spacing w:line="264" w:lineRule="auto"/>
              <w:rPr>
                <w:rFonts w:ascii="Times New Roman" w:hAnsi="Times New Roman"/>
                <w:sz w:val="28"/>
                <w:szCs w:val="28"/>
                <w:lang w:val="uk-UA"/>
              </w:rPr>
            </w:pPr>
          </w:p>
        </w:tc>
        <w:tc>
          <w:tcPr>
            <w:tcW w:w="1260" w:type="dxa"/>
            <w:tcBorders>
              <w:top w:val="single" w:sz="4" w:space="0" w:color="auto"/>
              <w:left w:val="single" w:sz="12" w:space="0" w:color="auto"/>
              <w:bottom w:val="single" w:sz="12" w:space="0" w:color="auto"/>
              <w:right w:val="single" w:sz="4" w:space="0" w:color="auto"/>
            </w:tcBorders>
          </w:tcPr>
          <w:p w:rsidR="00AD00DF" w:rsidRPr="00AD00DF" w:rsidRDefault="00AD00DF" w:rsidP="002347D8">
            <w:pPr>
              <w:spacing w:line="264" w:lineRule="auto"/>
              <w:ind w:left="-113" w:right="-113"/>
              <w:jc w:val="center"/>
              <w:rPr>
                <w:rFonts w:ascii="Times New Roman" w:hAnsi="Times New Roman"/>
                <w:sz w:val="28"/>
                <w:szCs w:val="28"/>
                <w:lang w:val="uk-UA"/>
              </w:rPr>
            </w:pPr>
            <w:proofErr w:type="spellStart"/>
            <w:proofErr w:type="gramStart"/>
            <w:r w:rsidRPr="00AD00DF">
              <w:rPr>
                <w:rFonts w:ascii="Times New Roman" w:hAnsi="Times New Roman"/>
                <w:sz w:val="28"/>
                <w:szCs w:val="28"/>
              </w:rPr>
              <w:t>Усього</w:t>
            </w:r>
            <w:proofErr w:type="spellEnd"/>
            <w:r w:rsidRPr="00AD00DF">
              <w:rPr>
                <w:rFonts w:ascii="Times New Roman" w:hAnsi="Times New Roman"/>
                <w:sz w:val="28"/>
                <w:szCs w:val="28"/>
              </w:rPr>
              <w:t xml:space="preserve"> (год</w:t>
            </w:r>
            <w:r w:rsidRPr="00AD00DF">
              <w:rPr>
                <w:rFonts w:ascii="Times New Roman" w:hAnsi="Times New Roman"/>
                <w:sz w:val="28"/>
                <w:szCs w:val="28"/>
                <w:lang w:val="uk-UA"/>
              </w:rPr>
              <w:t>/</w:t>
            </w:r>
            <w:proofErr w:type="gramEnd"/>
          </w:p>
          <w:p w:rsidR="00AD00DF" w:rsidRPr="00AD00DF" w:rsidRDefault="00AD00DF" w:rsidP="002347D8">
            <w:pPr>
              <w:spacing w:line="264" w:lineRule="auto"/>
              <w:ind w:left="-113" w:right="-113"/>
              <w:jc w:val="center"/>
              <w:rPr>
                <w:rFonts w:ascii="Times New Roman" w:hAnsi="Times New Roman"/>
                <w:sz w:val="28"/>
                <w:szCs w:val="28"/>
              </w:rPr>
            </w:pPr>
            <w:r w:rsidRPr="00AD00DF">
              <w:rPr>
                <w:rFonts w:ascii="Times New Roman" w:hAnsi="Times New Roman"/>
                <w:sz w:val="28"/>
                <w:szCs w:val="28"/>
                <w:lang w:val="uk-UA"/>
              </w:rPr>
              <w:t>кредитів</w:t>
            </w:r>
            <w:r w:rsidRPr="00AD00DF">
              <w:rPr>
                <w:rFonts w:ascii="Times New Roman" w:hAnsi="Times New Roman"/>
                <w:sz w:val="28"/>
                <w:szCs w:val="28"/>
              </w:rPr>
              <w:t>)</w:t>
            </w:r>
          </w:p>
        </w:tc>
        <w:tc>
          <w:tcPr>
            <w:tcW w:w="1080" w:type="dxa"/>
            <w:tcBorders>
              <w:top w:val="single" w:sz="4" w:space="0" w:color="auto"/>
              <w:left w:val="single" w:sz="4" w:space="0" w:color="auto"/>
              <w:bottom w:val="single" w:sz="12" w:space="0" w:color="auto"/>
              <w:right w:val="single" w:sz="4" w:space="0" w:color="auto"/>
            </w:tcBorders>
          </w:tcPr>
          <w:p w:rsidR="00AD00DF" w:rsidRPr="00AD00DF" w:rsidRDefault="00AD00DF" w:rsidP="002347D8">
            <w:pPr>
              <w:spacing w:line="264" w:lineRule="auto"/>
              <w:ind w:left="-113" w:right="-113"/>
              <w:jc w:val="center"/>
              <w:rPr>
                <w:rFonts w:ascii="Times New Roman" w:hAnsi="Times New Roman"/>
                <w:sz w:val="28"/>
                <w:szCs w:val="28"/>
                <w:lang w:val="uk-UA"/>
              </w:rPr>
            </w:pPr>
            <w:r w:rsidRPr="00AD00DF">
              <w:rPr>
                <w:rFonts w:ascii="Times New Roman" w:hAnsi="Times New Roman"/>
                <w:sz w:val="28"/>
                <w:szCs w:val="28"/>
                <w:lang w:val="uk-UA"/>
              </w:rPr>
              <w:t>Лекції</w:t>
            </w:r>
          </w:p>
          <w:p w:rsidR="00AD00DF" w:rsidRPr="00AD00DF" w:rsidRDefault="00AD00DF" w:rsidP="002347D8">
            <w:pPr>
              <w:spacing w:line="264" w:lineRule="auto"/>
              <w:ind w:left="-113" w:right="-113"/>
              <w:jc w:val="center"/>
              <w:rPr>
                <w:rFonts w:ascii="Times New Roman" w:hAnsi="Times New Roman"/>
                <w:sz w:val="28"/>
                <w:szCs w:val="28"/>
                <w:lang w:val="uk-UA"/>
              </w:rPr>
            </w:pPr>
            <w:r w:rsidRPr="00AD00DF">
              <w:rPr>
                <w:rFonts w:ascii="Times New Roman" w:hAnsi="Times New Roman"/>
                <w:sz w:val="28"/>
                <w:szCs w:val="28"/>
                <w:lang w:val="uk-UA"/>
              </w:rPr>
              <w:t>(</w:t>
            </w:r>
            <w:proofErr w:type="spellStart"/>
            <w:r w:rsidRPr="00AD00DF">
              <w:rPr>
                <w:rFonts w:ascii="Times New Roman" w:hAnsi="Times New Roman"/>
                <w:sz w:val="28"/>
                <w:szCs w:val="28"/>
                <w:lang w:val="uk-UA"/>
              </w:rPr>
              <w:t>год</w:t>
            </w:r>
            <w:proofErr w:type="spellEnd"/>
            <w:r w:rsidRPr="00AD00DF">
              <w:rPr>
                <w:rFonts w:ascii="Times New Roman" w:hAnsi="Times New Roman"/>
                <w:sz w:val="28"/>
                <w:szCs w:val="28"/>
                <w:lang w:val="uk-UA"/>
              </w:rPr>
              <w:t>)</w:t>
            </w:r>
          </w:p>
        </w:tc>
        <w:tc>
          <w:tcPr>
            <w:tcW w:w="1412" w:type="dxa"/>
            <w:tcBorders>
              <w:top w:val="single" w:sz="4" w:space="0" w:color="auto"/>
              <w:left w:val="single" w:sz="4" w:space="0" w:color="auto"/>
              <w:bottom w:val="single" w:sz="12" w:space="0" w:color="auto"/>
              <w:right w:val="single" w:sz="4" w:space="0" w:color="auto"/>
            </w:tcBorders>
          </w:tcPr>
          <w:p w:rsidR="00AD00DF" w:rsidRPr="00AD00DF" w:rsidRDefault="00AD00DF" w:rsidP="002347D8">
            <w:pPr>
              <w:spacing w:line="264" w:lineRule="auto"/>
              <w:ind w:left="-113" w:right="-113"/>
              <w:jc w:val="center"/>
              <w:rPr>
                <w:rFonts w:ascii="Times New Roman" w:hAnsi="Times New Roman"/>
                <w:sz w:val="28"/>
                <w:szCs w:val="28"/>
                <w:lang w:val="uk-UA"/>
              </w:rPr>
            </w:pPr>
            <w:r w:rsidRPr="00AD00DF">
              <w:rPr>
                <w:rFonts w:ascii="Times New Roman" w:hAnsi="Times New Roman"/>
                <w:sz w:val="28"/>
                <w:szCs w:val="28"/>
                <w:lang w:val="uk-UA"/>
              </w:rPr>
              <w:t>Практичні заняття</w:t>
            </w:r>
          </w:p>
          <w:p w:rsidR="00AD00DF" w:rsidRPr="00AD00DF" w:rsidRDefault="00AD00DF" w:rsidP="002347D8">
            <w:pPr>
              <w:spacing w:line="264" w:lineRule="auto"/>
              <w:ind w:left="-113" w:right="-113"/>
              <w:jc w:val="center"/>
              <w:rPr>
                <w:rFonts w:ascii="Times New Roman" w:hAnsi="Times New Roman"/>
                <w:sz w:val="28"/>
                <w:szCs w:val="28"/>
                <w:lang w:val="uk-UA"/>
              </w:rPr>
            </w:pPr>
            <w:r w:rsidRPr="00AD00DF">
              <w:rPr>
                <w:rFonts w:ascii="Times New Roman" w:hAnsi="Times New Roman"/>
                <w:sz w:val="28"/>
                <w:szCs w:val="28"/>
                <w:lang w:val="uk-UA"/>
              </w:rPr>
              <w:t>(</w:t>
            </w:r>
            <w:proofErr w:type="spellStart"/>
            <w:r w:rsidRPr="00AD00DF">
              <w:rPr>
                <w:rFonts w:ascii="Times New Roman" w:hAnsi="Times New Roman"/>
                <w:sz w:val="28"/>
                <w:szCs w:val="28"/>
                <w:lang w:val="uk-UA"/>
              </w:rPr>
              <w:t>год</w:t>
            </w:r>
            <w:proofErr w:type="spellEnd"/>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12" w:space="0" w:color="auto"/>
              <w:right w:val="single" w:sz="12" w:space="0" w:color="auto"/>
            </w:tcBorders>
          </w:tcPr>
          <w:p w:rsidR="00AD00DF" w:rsidRPr="00AD00DF" w:rsidRDefault="00AD00DF" w:rsidP="002347D8">
            <w:pPr>
              <w:spacing w:line="264" w:lineRule="auto"/>
              <w:ind w:left="-113" w:right="-113"/>
              <w:jc w:val="center"/>
              <w:rPr>
                <w:rFonts w:ascii="Times New Roman" w:hAnsi="Times New Roman"/>
                <w:sz w:val="28"/>
                <w:szCs w:val="28"/>
                <w:lang w:val="uk-UA"/>
              </w:rPr>
            </w:pPr>
            <w:r w:rsidRPr="00AD00DF">
              <w:rPr>
                <w:rFonts w:ascii="Times New Roman" w:hAnsi="Times New Roman"/>
                <w:sz w:val="28"/>
                <w:szCs w:val="28"/>
                <w:lang w:val="uk-UA"/>
              </w:rPr>
              <w:t>СРС</w:t>
            </w:r>
          </w:p>
          <w:p w:rsidR="00AD00DF" w:rsidRPr="00AD00DF" w:rsidRDefault="00AD00DF" w:rsidP="002347D8">
            <w:pPr>
              <w:spacing w:line="264" w:lineRule="auto"/>
              <w:ind w:left="-113" w:right="-113"/>
              <w:jc w:val="center"/>
              <w:rPr>
                <w:rFonts w:ascii="Times New Roman" w:hAnsi="Times New Roman"/>
                <w:sz w:val="28"/>
                <w:szCs w:val="28"/>
                <w:lang w:val="uk-UA"/>
              </w:rPr>
            </w:pPr>
            <w:r w:rsidRPr="00AD00DF">
              <w:rPr>
                <w:rFonts w:ascii="Times New Roman" w:hAnsi="Times New Roman"/>
                <w:sz w:val="28"/>
                <w:szCs w:val="28"/>
                <w:lang w:val="uk-UA"/>
              </w:rPr>
              <w:t>(</w:t>
            </w:r>
            <w:proofErr w:type="spellStart"/>
            <w:r w:rsidRPr="00AD00DF">
              <w:rPr>
                <w:rFonts w:ascii="Times New Roman" w:hAnsi="Times New Roman"/>
                <w:sz w:val="28"/>
                <w:szCs w:val="28"/>
                <w:lang w:val="uk-UA"/>
              </w:rPr>
              <w:t>год</w:t>
            </w:r>
            <w:proofErr w:type="spellEnd"/>
            <w:r w:rsidRPr="00AD00DF">
              <w:rPr>
                <w:rFonts w:ascii="Times New Roman" w:hAnsi="Times New Roman"/>
                <w:sz w:val="28"/>
                <w:szCs w:val="28"/>
                <w:lang w:val="uk-UA"/>
              </w:rPr>
              <w:t>)</w:t>
            </w:r>
          </w:p>
        </w:tc>
      </w:tr>
      <w:tr w:rsidR="00AD00DF" w:rsidRPr="006C1248" w:rsidTr="002347D8">
        <w:trPr>
          <w:jc w:val="center"/>
        </w:trPr>
        <w:tc>
          <w:tcPr>
            <w:tcW w:w="4498" w:type="dxa"/>
            <w:gridSpan w:val="2"/>
            <w:tcBorders>
              <w:top w:val="single" w:sz="12" w:space="0" w:color="auto"/>
              <w:left w:val="single" w:sz="12"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b/>
                <w:sz w:val="28"/>
                <w:szCs w:val="28"/>
                <w:lang w:val="uk-UA"/>
              </w:rPr>
              <w:t>Блок змістових модулів 1.</w:t>
            </w:r>
          </w:p>
          <w:p w:rsidR="00AD00DF" w:rsidRPr="00AD00DF" w:rsidRDefault="00AD00DF" w:rsidP="002347D8">
            <w:pPr>
              <w:spacing w:line="264" w:lineRule="auto"/>
              <w:jc w:val="both"/>
              <w:rPr>
                <w:rFonts w:ascii="Times New Roman" w:hAnsi="Times New Roman"/>
                <w:b/>
                <w:sz w:val="28"/>
                <w:szCs w:val="28"/>
                <w:lang w:val="uk-UA"/>
              </w:rPr>
            </w:pPr>
            <w:r w:rsidRPr="00AD00DF">
              <w:rPr>
                <w:rFonts w:ascii="Times New Roman" w:hAnsi="Times New Roman"/>
                <w:b/>
                <w:sz w:val="28"/>
                <w:szCs w:val="28"/>
                <w:lang w:val="uk-UA"/>
              </w:rPr>
              <w:t>Основи педагогіки вищої школи</w:t>
            </w:r>
          </w:p>
        </w:tc>
        <w:tc>
          <w:tcPr>
            <w:tcW w:w="1260" w:type="dxa"/>
            <w:tcBorders>
              <w:top w:val="single" w:sz="12" w:space="0" w:color="auto"/>
              <w:left w:val="single" w:sz="12" w:space="0" w:color="auto"/>
              <w:bottom w:val="single" w:sz="4" w:space="0" w:color="auto"/>
              <w:right w:val="single" w:sz="4" w:space="0" w:color="auto"/>
            </w:tcBorders>
          </w:tcPr>
          <w:p w:rsidR="00AD00DF" w:rsidRPr="00AD00DF" w:rsidRDefault="00AD00DF" w:rsidP="002347D8">
            <w:pPr>
              <w:spacing w:before="120" w:line="264" w:lineRule="auto"/>
              <w:jc w:val="center"/>
              <w:rPr>
                <w:rFonts w:ascii="Times New Roman" w:hAnsi="Times New Roman"/>
                <w:sz w:val="28"/>
                <w:szCs w:val="28"/>
                <w:lang w:val="uk-UA"/>
              </w:rPr>
            </w:pPr>
            <w:r w:rsidRPr="00AD00DF">
              <w:rPr>
                <w:rFonts w:ascii="Times New Roman" w:hAnsi="Times New Roman"/>
                <w:sz w:val="28"/>
                <w:szCs w:val="28"/>
                <w:lang w:val="uk-UA"/>
              </w:rPr>
              <w:t>24/0,67</w:t>
            </w:r>
          </w:p>
        </w:tc>
        <w:tc>
          <w:tcPr>
            <w:tcW w:w="1080" w:type="dxa"/>
            <w:tcBorders>
              <w:top w:val="single" w:sz="12" w:space="0" w:color="auto"/>
              <w:left w:val="single" w:sz="4" w:space="0" w:color="auto"/>
              <w:bottom w:val="single" w:sz="4" w:space="0" w:color="auto"/>
              <w:right w:val="single" w:sz="4" w:space="0" w:color="auto"/>
            </w:tcBorders>
          </w:tcPr>
          <w:p w:rsidR="00AD00DF" w:rsidRPr="00AD00DF" w:rsidRDefault="00AD00DF" w:rsidP="002347D8">
            <w:pPr>
              <w:spacing w:before="120" w:line="264" w:lineRule="auto"/>
              <w:jc w:val="center"/>
              <w:rPr>
                <w:rFonts w:ascii="Times New Roman" w:hAnsi="Times New Roman"/>
                <w:sz w:val="28"/>
                <w:szCs w:val="28"/>
                <w:lang w:val="uk-UA"/>
              </w:rPr>
            </w:pPr>
            <w:r w:rsidRPr="00AD00DF">
              <w:rPr>
                <w:rFonts w:ascii="Times New Roman" w:hAnsi="Times New Roman"/>
                <w:sz w:val="28"/>
                <w:szCs w:val="28"/>
                <w:lang w:val="uk-UA"/>
              </w:rPr>
              <w:t>12</w:t>
            </w:r>
          </w:p>
        </w:tc>
        <w:tc>
          <w:tcPr>
            <w:tcW w:w="1412" w:type="dxa"/>
            <w:tcBorders>
              <w:top w:val="single" w:sz="12" w:space="0" w:color="auto"/>
              <w:left w:val="single" w:sz="4" w:space="0" w:color="auto"/>
              <w:bottom w:val="single" w:sz="4" w:space="0" w:color="auto"/>
              <w:right w:val="single" w:sz="4" w:space="0" w:color="auto"/>
            </w:tcBorders>
          </w:tcPr>
          <w:p w:rsidR="00AD00DF" w:rsidRPr="00AD00DF" w:rsidRDefault="00AD00DF" w:rsidP="002347D8">
            <w:pPr>
              <w:spacing w:before="120" w:line="264" w:lineRule="auto"/>
              <w:jc w:val="center"/>
              <w:rPr>
                <w:rFonts w:ascii="Times New Roman" w:hAnsi="Times New Roman"/>
                <w:sz w:val="28"/>
                <w:szCs w:val="28"/>
                <w:lang w:val="uk-UA"/>
              </w:rPr>
            </w:pPr>
            <w:r w:rsidRPr="00AD00DF">
              <w:rPr>
                <w:rFonts w:ascii="Times New Roman" w:hAnsi="Times New Roman"/>
                <w:sz w:val="28"/>
                <w:szCs w:val="28"/>
                <w:lang w:val="uk-UA"/>
              </w:rPr>
              <w:t>8</w:t>
            </w:r>
          </w:p>
        </w:tc>
        <w:tc>
          <w:tcPr>
            <w:tcW w:w="962" w:type="dxa"/>
            <w:tcBorders>
              <w:top w:val="single" w:sz="12" w:space="0" w:color="auto"/>
              <w:left w:val="single" w:sz="4" w:space="0" w:color="auto"/>
              <w:bottom w:val="single" w:sz="4" w:space="0" w:color="auto"/>
              <w:right w:val="single" w:sz="12" w:space="0" w:color="auto"/>
            </w:tcBorders>
          </w:tcPr>
          <w:p w:rsidR="00AD00DF" w:rsidRPr="00AD00DF" w:rsidRDefault="00AD00DF" w:rsidP="002347D8">
            <w:pPr>
              <w:spacing w:before="120" w:line="264" w:lineRule="auto"/>
              <w:jc w:val="center"/>
              <w:rPr>
                <w:rFonts w:ascii="Times New Roman" w:hAnsi="Times New Roman"/>
                <w:sz w:val="28"/>
                <w:szCs w:val="28"/>
                <w:lang w:val="uk-UA"/>
              </w:rPr>
            </w:pPr>
            <w:r w:rsidRPr="00AD00DF">
              <w:rPr>
                <w:rFonts w:ascii="Times New Roman" w:hAnsi="Times New Roman"/>
                <w:sz w:val="28"/>
                <w:szCs w:val="28"/>
                <w:lang w:val="uk-UA"/>
              </w:rPr>
              <w:t>4</w:t>
            </w:r>
          </w:p>
        </w:tc>
      </w:tr>
      <w:tr w:rsidR="00AD00DF" w:rsidRPr="00284D9F"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1.1</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Сучасні тенденції вищої освіти</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2/0,06</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r>
      <w:tr w:rsidR="00AD00DF" w:rsidRPr="00284D9F"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1.2</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Аналіз професійної діяльності науково-педагогічних працівників та проблеми їхньої педагогічної майстерності</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2/0,06</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r>
      <w:tr w:rsidR="00AD00DF" w:rsidRPr="00284D9F"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1.3</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Організація навчального процесу у вищій школі</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4/0,1</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4</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r>
      <w:tr w:rsidR="00AD00DF" w:rsidRPr="00284D9F"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1.4</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Організація професійної діяльності науково-педагогічного працівника</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2/0,06</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p>
        </w:tc>
      </w:tr>
      <w:tr w:rsidR="00AD00DF" w:rsidRPr="00284D9F"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1.5</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Діагностика якості підготовки фахівців з вищою освітою</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3/0,08</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1</w:t>
            </w:r>
          </w:p>
        </w:tc>
      </w:tr>
      <w:tr w:rsidR="00AD00DF" w:rsidRPr="00284D9F"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1.6</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Проектування змісту навчальних занять</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6/0,17</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4</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r>
      <w:tr w:rsidR="00AD00DF" w:rsidRPr="00284D9F"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1.7</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Науково-дослідна діяльність студентів</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2/0,06</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r>
      <w:tr w:rsidR="00AD00DF" w:rsidRPr="00284D9F" w:rsidTr="002347D8">
        <w:trPr>
          <w:jc w:val="center"/>
        </w:trPr>
        <w:tc>
          <w:tcPr>
            <w:tcW w:w="507" w:type="dxa"/>
            <w:tcBorders>
              <w:top w:val="single" w:sz="4" w:space="0" w:color="auto"/>
              <w:left w:val="single" w:sz="12" w:space="0" w:color="auto"/>
              <w:bottom w:val="single" w:sz="12"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1.8</w:t>
            </w:r>
          </w:p>
        </w:tc>
        <w:tc>
          <w:tcPr>
            <w:tcW w:w="3991" w:type="dxa"/>
            <w:tcBorders>
              <w:top w:val="single" w:sz="4" w:space="0" w:color="auto"/>
              <w:left w:val="single" w:sz="4" w:space="0" w:color="auto"/>
              <w:bottom w:val="single" w:sz="12"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 xml:space="preserve">Сутність та </w:t>
            </w:r>
            <w:proofErr w:type="spellStart"/>
            <w:r w:rsidRPr="00AD00DF">
              <w:rPr>
                <w:rFonts w:ascii="Times New Roman" w:hAnsi="Times New Roman"/>
                <w:sz w:val="28"/>
                <w:szCs w:val="28"/>
                <w:lang w:val="uk-UA"/>
              </w:rPr>
              <w:t>приоритетні</w:t>
            </w:r>
            <w:proofErr w:type="spellEnd"/>
            <w:r w:rsidRPr="00AD00DF">
              <w:rPr>
                <w:rFonts w:ascii="Times New Roman" w:hAnsi="Times New Roman"/>
                <w:sz w:val="28"/>
                <w:szCs w:val="28"/>
                <w:lang w:val="uk-UA"/>
              </w:rPr>
              <w:t xml:space="preserve"> стратегії виховання студентів</w:t>
            </w:r>
          </w:p>
        </w:tc>
        <w:tc>
          <w:tcPr>
            <w:tcW w:w="1260" w:type="dxa"/>
            <w:tcBorders>
              <w:top w:val="single" w:sz="4" w:space="0" w:color="auto"/>
              <w:left w:val="single" w:sz="12" w:space="0" w:color="auto"/>
              <w:bottom w:val="single" w:sz="12"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3/0,08</w:t>
            </w:r>
          </w:p>
        </w:tc>
        <w:tc>
          <w:tcPr>
            <w:tcW w:w="1080" w:type="dxa"/>
            <w:tcBorders>
              <w:top w:val="single" w:sz="4" w:space="0" w:color="auto"/>
              <w:left w:val="single" w:sz="4" w:space="0" w:color="auto"/>
              <w:bottom w:val="single" w:sz="12"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1412" w:type="dxa"/>
            <w:tcBorders>
              <w:top w:val="single" w:sz="4" w:space="0" w:color="auto"/>
              <w:left w:val="single" w:sz="4" w:space="0" w:color="auto"/>
              <w:bottom w:val="single" w:sz="12"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12"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1</w:t>
            </w:r>
          </w:p>
        </w:tc>
      </w:tr>
      <w:tr w:rsidR="00AD00DF" w:rsidRPr="00125374" w:rsidTr="002347D8">
        <w:trPr>
          <w:jc w:val="center"/>
        </w:trPr>
        <w:tc>
          <w:tcPr>
            <w:tcW w:w="4498" w:type="dxa"/>
            <w:gridSpan w:val="2"/>
            <w:tcBorders>
              <w:top w:val="single" w:sz="12" w:space="0" w:color="auto"/>
              <w:left w:val="single" w:sz="12"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b/>
                <w:sz w:val="28"/>
                <w:szCs w:val="28"/>
                <w:lang w:val="uk-UA"/>
              </w:rPr>
            </w:pPr>
            <w:r w:rsidRPr="00AD00DF">
              <w:rPr>
                <w:rFonts w:ascii="Times New Roman" w:hAnsi="Times New Roman"/>
                <w:b/>
                <w:sz w:val="28"/>
                <w:szCs w:val="28"/>
                <w:lang w:val="uk-UA"/>
              </w:rPr>
              <w:t>Блок змістових модулів 2.</w:t>
            </w:r>
          </w:p>
          <w:p w:rsidR="00AD00DF" w:rsidRPr="00AD00DF" w:rsidRDefault="00AD00DF" w:rsidP="002347D8">
            <w:pPr>
              <w:spacing w:line="264" w:lineRule="auto"/>
              <w:jc w:val="both"/>
              <w:rPr>
                <w:rFonts w:ascii="Times New Roman" w:hAnsi="Times New Roman"/>
                <w:b/>
                <w:sz w:val="28"/>
                <w:szCs w:val="28"/>
                <w:lang w:val="uk-UA"/>
              </w:rPr>
            </w:pPr>
            <w:r w:rsidRPr="00AD00DF">
              <w:rPr>
                <w:rFonts w:ascii="Times New Roman" w:hAnsi="Times New Roman"/>
                <w:b/>
                <w:sz w:val="28"/>
                <w:szCs w:val="28"/>
                <w:lang w:val="uk-UA"/>
              </w:rPr>
              <w:t>Основи психології вищої школи</w:t>
            </w:r>
          </w:p>
        </w:tc>
        <w:tc>
          <w:tcPr>
            <w:tcW w:w="1260" w:type="dxa"/>
            <w:tcBorders>
              <w:top w:val="single" w:sz="12"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12/0,33</w:t>
            </w:r>
          </w:p>
        </w:tc>
        <w:tc>
          <w:tcPr>
            <w:tcW w:w="1080" w:type="dxa"/>
            <w:tcBorders>
              <w:top w:val="single" w:sz="12"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6</w:t>
            </w:r>
          </w:p>
        </w:tc>
        <w:tc>
          <w:tcPr>
            <w:tcW w:w="1412" w:type="dxa"/>
            <w:tcBorders>
              <w:top w:val="single" w:sz="12"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4</w:t>
            </w:r>
          </w:p>
        </w:tc>
        <w:tc>
          <w:tcPr>
            <w:tcW w:w="962" w:type="dxa"/>
            <w:tcBorders>
              <w:top w:val="single" w:sz="12"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r>
      <w:tr w:rsidR="00AD00DF" w:rsidRPr="00125374"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2.1.</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Психологія вищої школи – предмет, завдання та методи. Загальна психологічна характеристика студентського віку</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before="360" w:line="264" w:lineRule="auto"/>
              <w:jc w:val="center"/>
              <w:rPr>
                <w:rFonts w:ascii="Times New Roman" w:hAnsi="Times New Roman"/>
                <w:sz w:val="28"/>
                <w:szCs w:val="28"/>
                <w:lang w:val="uk-UA"/>
              </w:rPr>
            </w:pPr>
            <w:r w:rsidRPr="00AD00DF">
              <w:rPr>
                <w:rFonts w:ascii="Times New Roman" w:hAnsi="Times New Roman"/>
                <w:sz w:val="28"/>
                <w:szCs w:val="28"/>
                <w:lang w:val="uk-UA"/>
              </w:rPr>
              <w:t>2,5/0,065</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before="360"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before="360"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before="360" w:line="264" w:lineRule="auto"/>
              <w:jc w:val="center"/>
              <w:rPr>
                <w:rFonts w:ascii="Times New Roman" w:hAnsi="Times New Roman"/>
                <w:sz w:val="28"/>
                <w:szCs w:val="28"/>
                <w:lang w:val="uk-UA"/>
              </w:rPr>
            </w:pPr>
            <w:r w:rsidRPr="00AD00DF">
              <w:rPr>
                <w:rFonts w:ascii="Times New Roman" w:hAnsi="Times New Roman"/>
                <w:sz w:val="28"/>
                <w:szCs w:val="28"/>
                <w:lang w:val="uk-UA"/>
              </w:rPr>
              <w:t>0,5</w:t>
            </w:r>
          </w:p>
        </w:tc>
      </w:tr>
      <w:tr w:rsidR="00AD00DF" w:rsidRPr="00125374"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lastRenderedPageBreak/>
              <w:t>2.2.</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Психологія особистості та психологічні проблеми навчання і виховання у вищій школі</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2,5/0,065</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0,5</w:t>
            </w:r>
          </w:p>
        </w:tc>
      </w:tr>
      <w:tr w:rsidR="00AD00DF" w:rsidRPr="00125374" w:rsidTr="002347D8">
        <w:trPr>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2.3.</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rPr>
            </w:pPr>
            <w:r w:rsidRPr="00AD00DF">
              <w:rPr>
                <w:rFonts w:ascii="Times New Roman" w:hAnsi="Times New Roman"/>
                <w:color w:val="000000"/>
                <w:sz w:val="28"/>
                <w:szCs w:val="28"/>
                <w:lang w:val="uk-UA"/>
              </w:rPr>
              <w:t>Формування навчально-пізнавальної діяльності студентів</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2/0,06</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1</w:t>
            </w:r>
          </w:p>
        </w:tc>
      </w:tr>
      <w:tr w:rsidR="00AD00DF" w:rsidRPr="00125374" w:rsidTr="002347D8">
        <w:trPr>
          <w:trHeight w:val="584"/>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2.4.</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Розвиток творчого мислення студентів в процесі навчання</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2/0,06</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w:t>
            </w:r>
          </w:p>
        </w:tc>
      </w:tr>
      <w:tr w:rsidR="00AD00DF" w:rsidRPr="00125374" w:rsidTr="002347D8">
        <w:trPr>
          <w:trHeight w:val="331"/>
          <w:jc w:val="center"/>
        </w:trPr>
        <w:tc>
          <w:tcPr>
            <w:tcW w:w="507"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rPr>
                <w:rFonts w:ascii="Times New Roman" w:hAnsi="Times New Roman"/>
                <w:sz w:val="28"/>
                <w:szCs w:val="28"/>
                <w:lang w:val="uk-UA"/>
              </w:rPr>
            </w:pPr>
            <w:r w:rsidRPr="00AD00DF">
              <w:rPr>
                <w:rFonts w:ascii="Times New Roman" w:hAnsi="Times New Roman"/>
                <w:sz w:val="28"/>
                <w:szCs w:val="28"/>
                <w:lang w:val="uk-UA"/>
              </w:rPr>
              <w:t>2.5.</w:t>
            </w:r>
          </w:p>
        </w:tc>
        <w:tc>
          <w:tcPr>
            <w:tcW w:w="3991"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both"/>
              <w:rPr>
                <w:rFonts w:ascii="Times New Roman" w:hAnsi="Times New Roman"/>
                <w:sz w:val="28"/>
                <w:szCs w:val="28"/>
                <w:lang w:val="uk-UA"/>
              </w:rPr>
            </w:pPr>
            <w:r w:rsidRPr="00AD00DF">
              <w:rPr>
                <w:rFonts w:ascii="Times New Roman" w:hAnsi="Times New Roman"/>
                <w:sz w:val="28"/>
                <w:szCs w:val="28"/>
                <w:lang w:val="uk-UA"/>
              </w:rPr>
              <w:t>Психодіагностика у вищій школі</w:t>
            </w:r>
          </w:p>
        </w:tc>
        <w:tc>
          <w:tcPr>
            <w:tcW w:w="1260" w:type="dxa"/>
            <w:tcBorders>
              <w:top w:val="single" w:sz="4" w:space="0" w:color="auto"/>
              <w:left w:val="single" w:sz="12"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3/0,08</w:t>
            </w:r>
          </w:p>
        </w:tc>
        <w:tc>
          <w:tcPr>
            <w:tcW w:w="1080"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p>
        </w:tc>
        <w:tc>
          <w:tcPr>
            <w:tcW w:w="1412" w:type="dxa"/>
            <w:tcBorders>
              <w:top w:val="single" w:sz="4" w:space="0" w:color="auto"/>
              <w:left w:val="single" w:sz="4" w:space="0" w:color="auto"/>
              <w:bottom w:val="single" w:sz="4" w:space="0" w:color="auto"/>
              <w:right w:val="single" w:sz="4"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2</w:t>
            </w:r>
          </w:p>
        </w:tc>
        <w:tc>
          <w:tcPr>
            <w:tcW w:w="962" w:type="dxa"/>
            <w:tcBorders>
              <w:top w:val="single" w:sz="4" w:space="0" w:color="auto"/>
              <w:left w:val="single" w:sz="4" w:space="0" w:color="auto"/>
              <w:bottom w:val="single" w:sz="4" w:space="0" w:color="auto"/>
              <w:right w:val="single" w:sz="12" w:space="0" w:color="auto"/>
            </w:tcBorders>
          </w:tcPr>
          <w:p w:rsidR="00AD00DF" w:rsidRPr="00AD00DF" w:rsidRDefault="00AD00DF" w:rsidP="002347D8">
            <w:pPr>
              <w:spacing w:line="264" w:lineRule="auto"/>
              <w:jc w:val="center"/>
              <w:rPr>
                <w:rFonts w:ascii="Times New Roman" w:hAnsi="Times New Roman"/>
                <w:sz w:val="28"/>
                <w:szCs w:val="28"/>
                <w:lang w:val="uk-UA"/>
              </w:rPr>
            </w:pPr>
            <w:r w:rsidRPr="00AD00DF">
              <w:rPr>
                <w:rFonts w:ascii="Times New Roman" w:hAnsi="Times New Roman"/>
                <w:sz w:val="28"/>
                <w:szCs w:val="28"/>
                <w:lang w:val="uk-UA"/>
              </w:rPr>
              <w:t>1</w:t>
            </w:r>
          </w:p>
        </w:tc>
      </w:tr>
      <w:tr w:rsidR="00AD00DF" w:rsidRPr="0068292D" w:rsidTr="002347D8">
        <w:trPr>
          <w:trHeight w:val="330"/>
          <w:jc w:val="center"/>
        </w:trPr>
        <w:tc>
          <w:tcPr>
            <w:tcW w:w="4498" w:type="dxa"/>
            <w:gridSpan w:val="2"/>
            <w:tcBorders>
              <w:top w:val="single" w:sz="12" w:space="0" w:color="auto"/>
              <w:left w:val="single" w:sz="12" w:space="0" w:color="auto"/>
              <w:bottom w:val="single" w:sz="12" w:space="0" w:color="auto"/>
              <w:right w:val="single" w:sz="12" w:space="0" w:color="auto"/>
            </w:tcBorders>
          </w:tcPr>
          <w:p w:rsidR="00AD00DF" w:rsidRPr="00AD00DF" w:rsidRDefault="00AD00DF" w:rsidP="002347D8">
            <w:pPr>
              <w:spacing w:line="264" w:lineRule="auto"/>
              <w:jc w:val="right"/>
              <w:rPr>
                <w:rFonts w:ascii="Times New Roman" w:hAnsi="Times New Roman"/>
                <w:b/>
                <w:sz w:val="28"/>
                <w:szCs w:val="28"/>
                <w:lang w:val="uk-UA"/>
              </w:rPr>
            </w:pPr>
            <w:r w:rsidRPr="00AD00DF">
              <w:rPr>
                <w:rFonts w:ascii="Times New Roman" w:hAnsi="Times New Roman"/>
                <w:b/>
                <w:sz w:val="28"/>
                <w:szCs w:val="28"/>
                <w:lang w:val="uk-UA"/>
              </w:rPr>
              <w:t>Усього:</w:t>
            </w:r>
          </w:p>
        </w:tc>
        <w:tc>
          <w:tcPr>
            <w:tcW w:w="1260" w:type="dxa"/>
            <w:tcBorders>
              <w:top w:val="single" w:sz="12" w:space="0" w:color="auto"/>
              <w:left w:val="single" w:sz="12" w:space="0" w:color="auto"/>
              <w:bottom w:val="single" w:sz="12" w:space="0" w:color="auto"/>
              <w:right w:val="single" w:sz="4" w:space="0" w:color="auto"/>
            </w:tcBorders>
          </w:tcPr>
          <w:p w:rsidR="00AD00DF" w:rsidRPr="00AD00DF" w:rsidRDefault="00AD00DF" w:rsidP="002347D8">
            <w:pPr>
              <w:spacing w:line="264" w:lineRule="auto"/>
              <w:jc w:val="center"/>
              <w:rPr>
                <w:rFonts w:ascii="Times New Roman" w:hAnsi="Times New Roman"/>
                <w:b/>
                <w:sz w:val="28"/>
                <w:szCs w:val="28"/>
                <w:lang w:val="uk-UA"/>
              </w:rPr>
            </w:pPr>
            <w:r w:rsidRPr="00AD00DF">
              <w:rPr>
                <w:rFonts w:ascii="Times New Roman" w:hAnsi="Times New Roman"/>
                <w:b/>
                <w:sz w:val="28"/>
                <w:szCs w:val="28"/>
                <w:lang w:val="uk-UA"/>
              </w:rPr>
              <w:t>36/1,0</w:t>
            </w:r>
          </w:p>
        </w:tc>
        <w:tc>
          <w:tcPr>
            <w:tcW w:w="1080" w:type="dxa"/>
            <w:tcBorders>
              <w:top w:val="single" w:sz="12" w:space="0" w:color="auto"/>
              <w:left w:val="single" w:sz="4" w:space="0" w:color="auto"/>
              <w:bottom w:val="single" w:sz="12" w:space="0" w:color="auto"/>
              <w:right w:val="single" w:sz="4" w:space="0" w:color="auto"/>
            </w:tcBorders>
          </w:tcPr>
          <w:p w:rsidR="00AD00DF" w:rsidRPr="00AD00DF" w:rsidRDefault="00AD00DF" w:rsidP="002347D8">
            <w:pPr>
              <w:spacing w:line="264" w:lineRule="auto"/>
              <w:jc w:val="center"/>
              <w:rPr>
                <w:rFonts w:ascii="Times New Roman" w:hAnsi="Times New Roman"/>
                <w:b/>
                <w:sz w:val="28"/>
                <w:szCs w:val="28"/>
                <w:lang w:val="uk-UA"/>
              </w:rPr>
            </w:pPr>
            <w:r w:rsidRPr="00AD00DF">
              <w:rPr>
                <w:rFonts w:ascii="Times New Roman" w:hAnsi="Times New Roman"/>
                <w:b/>
                <w:sz w:val="28"/>
                <w:szCs w:val="28"/>
                <w:lang w:val="uk-UA"/>
              </w:rPr>
              <w:t>18</w:t>
            </w:r>
          </w:p>
        </w:tc>
        <w:tc>
          <w:tcPr>
            <w:tcW w:w="1412" w:type="dxa"/>
            <w:tcBorders>
              <w:top w:val="single" w:sz="12" w:space="0" w:color="auto"/>
              <w:left w:val="single" w:sz="4" w:space="0" w:color="auto"/>
              <w:bottom w:val="single" w:sz="12" w:space="0" w:color="auto"/>
              <w:right w:val="single" w:sz="4" w:space="0" w:color="auto"/>
            </w:tcBorders>
          </w:tcPr>
          <w:p w:rsidR="00AD00DF" w:rsidRPr="00AD00DF" w:rsidRDefault="00AD00DF" w:rsidP="002347D8">
            <w:pPr>
              <w:spacing w:line="264" w:lineRule="auto"/>
              <w:jc w:val="center"/>
              <w:rPr>
                <w:rFonts w:ascii="Times New Roman" w:hAnsi="Times New Roman"/>
                <w:b/>
                <w:sz w:val="28"/>
                <w:szCs w:val="28"/>
                <w:lang w:val="uk-UA"/>
              </w:rPr>
            </w:pPr>
            <w:r w:rsidRPr="00AD00DF">
              <w:rPr>
                <w:rFonts w:ascii="Times New Roman" w:hAnsi="Times New Roman"/>
                <w:b/>
                <w:sz w:val="28"/>
                <w:szCs w:val="28"/>
                <w:lang w:val="uk-UA"/>
              </w:rPr>
              <w:t>12</w:t>
            </w:r>
          </w:p>
        </w:tc>
        <w:tc>
          <w:tcPr>
            <w:tcW w:w="962" w:type="dxa"/>
            <w:tcBorders>
              <w:top w:val="single" w:sz="12" w:space="0" w:color="auto"/>
              <w:left w:val="single" w:sz="4" w:space="0" w:color="auto"/>
              <w:bottom w:val="single" w:sz="12" w:space="0" w:color="auto"/>
              <w:right w:val="single" w:sz="12" w:space="0" w:color="auto"/>
            </w:tcBorders>
          </w:tcPr>
          <w:p w:rsidR="00AD00DF" w:rsidRPr="00AD00DF" w:rsidRDefault="00AD00DF" w:rsidP="002347D8">
            <w:pPr>
              <w:spacing w:line="264" w:lineRule="auto"/>
              <w:jc w:val="center"/>
              <w:rPr>
                <w:rFonts w:ascii="Times New Roman" w:hAnsi="Times New Roman"/>
                <w:b/>
                <w:sz w:val="28"/>
                <w:szCs w:val="28"/>
                <w:lang w:val="uk-UA"/>
              </w:rPr>
            </w:pPr>
            <w:r w:rsidRPr="00AD00DF">
              <w:rPr>
                <w:rFonts w:ascii="Times New Roman" w:hAnsi="Times New Roman"/>
                <w:b/>
                <w:sz w:val="28"/>
                <w:szCs w:val="28"/>
                <w:lang w:val="uk-UA"/>
              </w:rPr>
              <w:t>6</w:t>
            </w:r>
          </w:p>
        </w:tc>
      </w:tr>
    </w:tbl>
    <w:p w:rsidR="00AD00DF" w:rsidRDefault="00AD00DF" w:rsidP="00F0335A">
      <w:pPr>
        <w:spacing w:after="0" w:line="360" w:lineRule="auto"/>
        <w:rPr>
          <w:rFonts w:ascii="Times New Roman" w:hAnsi="Times New Roman"/>
          <w:sz w:val="28"/>
          <w:szCs w:val="28"/>
          <w:lang w:val="uk-UA"/>
        </w:rPr>
      </w:pPr>
    </w:p>
    <w:p w:rsidR="00F0335A" w:rsidRDefault="00F0335A" w:rsidP="00F0335A">
      <w:pPr>
        <w:spacing w:after="0" w:line="360" w:lineRule="auto"/>
        <w:rPr>
          <w:rFonts w:ascii="Times New Roman" w:hAnsi="Times New Roman"/>
          <w:sz w:val="28"/>
          <w:szCs w:val="28"/>
          <w:lang w:val="uk-UA"/>
        </w:rPr>
      </w:pPr>
    </w:p>
    <w:p w:rsidR="00F0335A" w:rsidRPr="00C957E8" w:rsidRDefault="00F0335A" w:rsidP="00F0335A">
      <w:pPr>
        <w:spacing w:after="0" w:line="360" w:lineRule="auto"/>
        <w:rPr>
          <w:rFonts w:ascii="Times New Roman" w:hAnsi="Times New Roman"/>
          <w:sz w:val="28"/>
          <w:szCs w:val="28"/>
          <w:lang w:val="uk-UA"/>
        </w:rPr>
      </w:pPr>
      <w:proofErr w:type="spellStart"/>
      <w:r w:rsidRPr="00DE51FB">
        <w:rPr>
          <w:rFonts w:ascii="Times New Roman" w:hAnsi="Times New Roman"/>
          <w:sz w:val="28"/>
          <w:szCs w:val="28"/>
        </w:rPr>
        <w:t>Таблиця</w:t>
      </w:r>
      <w:proofErr w:type="spellEnd"/>
      <w:r w:rsidRPr="00DE51FB">
        <w:rPr>
          <w:rFonts w:ascii="Times New Roman" w:hAnsi="Times New Roman"/>
          <w:sz w:val="28"/>
          <w:szCs w:val="28"/>
        </w:rPr>
        <w:t xml:space="preserve"> 2.</w:t>
      </w:r>
      <w:r>
        <w:rPr>
          <w:szCs w:val="28"/>
        </w:rPr>
        <w:t xml:space="preserve"> </w:t>
      </w:r>
      <w:proofErr w:type="spellStart"/>
      <w:r w:rsidRPr="001D3FEC">
        <w:rPr>
          <w:rFonts w:ascii="Times New Roman" w:hAnsi="Times New Roman"/>
          <w:sz w:val="28"/>
          <w:szCs w:val="28"/>
        </w:rPr>
        <w:t>Перелік</w:t>
      </w:r>
      <w:proofErr w:type="spellEnd"/>
      <w:r w:rsidRPr="001D3FEC">
        <w:rPr>
          <w:rFonts w:ascii="Times New Roman" w:hAnsi="Times New Roman"/>
          <w:sz w:val="28"/>
          <w:szCs w:val="28"/>
        </w:rPr>
        <w:t xml:space="preserve"> тем </w:t>
      </w:r>
      <w:r>
        <w:rPr>
          <w:rFonts w:ascii="Times New Roman" w:hAnsi="Times New Roman"/>
          <w:sz w:val="28"/>
          <w:szCs w:val="28"/>
          <w:lang w:val="uk-UA"/>
        </w:rPr>
        <w:t xml:space="preserve">для </w:t>
      </w:r>
      <w:r w:rsidR="00B661FC">
        <w:rPr>
          <w:rFonts w:ascii="Times New Roman" w:hAnsi="Times New Roman"/>
          <w:sz w:val="28"/>
          <w:szCs w:val="28"/>
          <w:lang w:val="uk-UA"/>
        </w:rPr>
        <w:t>практичних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7560"/>
      </w:tblGrid>
      <w:tr w:rsidR="00F0335A"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center"/>
              <w:rPr>
                <w:rFonts w:ascii="Times New Roman" w:hAnsi="Times New Roman"/>
                <w:b/>
                <w:sz w:val="28"/>
                <w:szCs w:val="28"/>
                <w:lang w:val="uk-UA"/>
              </w:rPr>
            </w:pPr>
            <w:r w:rsidRPr="00230424">
              <w:rPr>
                <w:rFonts w:ascii="Times New Roman" w:hAnsi="Times New Roman"/>
                <w:b/>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center"/>
              <w:rPr>
                <w:rFonts w:ascii="Times New Roman" w:hAnsi="Times New Roman"/>
                <w:b/>
                <w:sz w:val="28"/>
                <w:szCs w:val="28"/>
                <w:lang w:val="uk-UA"/>
              </w:rPr>
            </w:pPr>
            <w:r w:rsidRPr="00230424">
              <w:rPr>
                <w:rFonts w:ascii="Times New Roman" w:hAnsi="Times New Roman"/>
                <w:b/>
                <w:sz w:val="28"/>
                <w:szCs w:val="28"/>
                <w:lang w:val="uk-UA"/>
              </w:rPr>
              <w:t>Блок змістових модулів  №</w:t>
            </w:r>
          </w:p>
        </w:tc>
        <w:tc>
          <w:tcPr>
            <w:tcW w:w="75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center"/>
              <w:rPr>
                <w:rFonts w:ascii="Times New Roman" w:hAnsi="Times New Roman"/>
                <w:b/>
                <w:sz w:val="28"/>
                <w:szCs w:val="28"/>
                <w:lang w:val="uk-UA"/>
              </w:rPr>
            </w:pPr>
            <w:r w:rsidRPr="00230424">
              <w:rPr>
                <w:rFonts w:ascii="Times New Roman" w:hAnsi="Times New Roman"/>
                <w:b/>
                <w:sz w:val="28"/>
                <w:szCs w:val="28"/>
                <w:lang w:val="uk-UA"/>
              </w:rPr>
              <w:t>Тема самостійної роботи студентів</w:t>
            </w:r>
          </w:p>
        </w:tc>
      </w:tr>
      <w:tr w:rsidR="00F0335A" w:rsidRPr="00230424" w:rsidTr="002347D8">
        <w:trPr>
          <w:cantSplit/>
        </w:trPr>
        <w:tc>
          <w:tcPr>
            <w:tcW w:w="648" w:type="dxa"/>
            <w:tcBorders>
              <w:left w:val="single" w:sz="4" w:space="0" w:color="auto"/>
              <w:bottom w:val="single" w:sz="4" w:space="0" w:color="auto"/>
              <w:right w:val="single" w:sz="4" w:space="0" w:color="auto"/>
            </w:tcBorders>
          </w:tcPr>
          <w:p w:rsidR="00F0335A" w:rsidRPr="00230424" w:rsidRDefault="00F0335A" w:rsidP="002347D8">
            <w:pPr>
              <w:jc w:val="both"/>
              <w:rPr>
                <w:rFonts w:ascii="Times New Roman" w:hAnsi="Times New Roman"/>
                <w:sz w:val="28"/>
                <w:szCs w:val="28"/>
                <w:lang w:val="uk-UA"/>
              </w:rPr>
            </w:pPr>
            <w:r w:rsidRPr="00230424">
              <w:rPr>
                <w:rFonts w:ascii="Times New Roman" w:hAnsi="Times New Roman"/>
                <w:sz w:val="28"/>
                <w:szCs w:val="28"/>
                <w:lang w:val="uk-UA"/>
              </w:rPr>
              <w:t>1.</w:t>
            </w:r>
          </w:p>
        </w:tc>
        <w:tc>
          <w:tcPr>
            <w:tcW w:w="1260" w:type="dxa"/>
            <w:tcBorders>
              <w:top w:val="single" w:sz="4" w:space="0" w:color="auto"/>
              <w:left w:val="single" w:sz="4" w:space="0" w:color="auto"/>
              <w:bottom w:val="single" w:sz="4" w:space="0" w:color="auto"/>
              <w:right w:val="single" w:sz="4" w:space="0" w:color="auto"/>
            </w:tcBorders>
          </w:tcPr>
          <w:p w:rsidR="00F0335A" w:rsidRPr="00230424" w:rsidRDefault="00D04F98" w:rsidP="002347D8">
            <w:pPr>
              <w:rPr>
                <w:rFonts w:ascii="Times New Roman" w:hAnsi="Times New Roman"/>
                <w:sz w:val="28"/>
                <w:szCs w:val="28"/>
                <w:lang w:val="uk-UA"/>
              </w:rPr>
            </w:pPr>
            <w:r>
              <w:rPr>
                <w:rFonts w:ascii="Times New Roman" w:hAnsi="Times New Roman"/>
                <w:sz w:val="28"/>
                <w:szCs w:val="28"/>
                <w:lang w:val="uk-UA"/>
              </w:rPr>
              <w:t>1.2.</w:t>
            </w:r>
          </w:p>
        </w:tc>
        <w:tc>
          <w:tcPr>
            <w:tcW w:w="75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both"/>
              <w:rPr>
                <w:rFonts w:ascii="Times New Roman" w:hAnsi="Times New Roman"/>
                <w:sz w:val="28"/>
                <w:szCs w:val="28"/>
                <w:lang w:val="uk-UA"/>
              </w:rPr>
            </w:pPr>
            <w:r w:rsidRPr="00230424">
              <w:rPr>
                <w:rFonts w:ascii="Times New Roman" w:hAnsi="Times New Roman"/>
                <w:sz w:val="28"/>
                <w:szCs w:val="28"/>
                <w:lang w:val="uk-UA"/>
              </w:rPr>
              <w:t>Законодавча база вищої освіти в Україні</w:t>
            </w:r>
          </w:p>
        </w:tc>
      </w:tr>
      <w:tr w:rsidR="00F0335A"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both"/>
              <w:rPr>
                <w:rFonts w:ascii="Times New Roman" w:hAnsi="Times New Roman"/>
                <w:sz w:val="28"/>
                <w:szCs w:val="28"/>
                <w:lang w:val="uk-UA"/>
              </w:rPr>
            </w:pPr>
            <w:r w:rsidRPr="00230424">
              <w:rPr>
                <w:rFonts w:ascii="Times New Roman" w:hAnsi="Times New Roman"/>
                <w:sz w:val="28"/>
                <w:szCs w:val="28"/>
                <w:lang w:val="uk-UA"/>
              </w:rPr>
              <w:t>2.</w:t>
            </w:r>
          </w:p>
        </w:tc>
        <w:tc>
          <w:tcPr>
            <w:tcW w:w="1260" w:type="dxa"/>
            <w:tcBorders>
              <w:top w:val="single" w:sz="4" w:space="0" w:color="auto"/>
              <w:left w:val="single" w:sz="4" w:space="0" w:color="auto"/>
              <w:bottom w:val="single" w:sz="4" w:space="0" w:color="auto"/>
              <w:right w:val="single" w:sz="4" w:space="0" w:color="auto"/>
            </w:tcBorders>
          </w:tcPr>
          <w:p w:rsidR="00F0335A" w:rsidRPr="00230424" w:rsidRDefault="00F0335A" w:rsidP="00D04F98">
            <w:pPr>
              <w:rPr>
                <w:rFonts w:ascii="Times New Roman" w:hAnsi="Times New Roman"/>
                <w:sz w:val="28"/>
                <w:szCs w:val="28"/>
                <w:lang w:val="uk-UA"/>
              </w:rPr>
            </w:pPr>
            <w:r w:rsidRPr="00230424">
              <w:rPr>
                <w:rFonts w:ascii="Times New Roman" w:hAnsi="Times New Roman"/>
                <w:sz w:val="28"/>
                <w:szCs w:val="28"/>
                <w:lang w:val="uk-UA"/>
              </w:rPr>
              <w:t>1.</w:t>
            </w:r>
            <w:r w:rsidR="00D04F98">
              <w:rPr>
                <w:rFonts w:ascii="Times New Roman" w:hAnsi="Times New Roman"/>
                <w:sz w:val="28"/>
                <w:szCs w:val="28"/>
                <w:lang w:val="uk-UA"/>
              </w:rPr>
              <w:t>4</w:t>
            </w:r>
            <w:r w:rsidRPr="00230424">
              <w:rPr>
                <w:rFonts w:ascii="Times New Roman" w:hAnsi="Times New Roman"/>
                <w:sz w:val="28"/>
                <w:szCs w:val="28"/>
                <w:lang w:val="uk-UA"/>
              </w:rPr>
              <w:t>.</w:t>
            </w:r>
          </w:p>
        </w:tc>
        <w:tc>
          <w:tcPr>
            <w:tcW w:w="75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both"/>
              <w:rPr>
                <w:rFonts w:ascii="Times New Roman" w:hAnsi="Times New Roman"/>
                <w:sz w:val="28"/>
                <w:szCs w:val="28"/>
                <w:lang w:val="uk-UA"/>
              </w:rPr>
            </w:pPr>
            <w:r w:rsidRPr="00230424">
              <w:rPr>
                <w:rFonts w:ascii="Times New Roman" w:hAnsi="Times New Roman"/>
                <w:sz w:val="28"/>
                <w:szCs w:val="28"/>
                <w:lang w:val="uk-UA"/>
              </w:rPr>
              <w:t xml:space="preserve">Сутність і структура самостійної роботи студентів в умовах </w:t>
            </w:r>
            <w:proofErr w:type="spellStart"/>
            <w:r w:rsidRPr="00230424">
              <w:rPr>
                <w:rFonts w:ascii="Times New Roman" w:hAnsi="Times New Roman"/>
                <w:sz w:val="28"/>
                <w:szCs w:val="28"/>
                <w:lang w:val="uk-UA"/>
              </w:rPr>
              <w:t>особистісно</w:t>
            </w:r>
            <w:proofErr w:type="spellEnd"/>
            <w:r w:rsidRPr="00230424">
              <w:rPr>
                <w:rFonts w:ascii="Times New Roman" w:hAnsi="Times New Roman"/>
                <w:sz w:val="28"/>
                <w:szCs w:val="28"/>
                <w:lang w:val="uk-UA"/>
              </w:rPr>
              <w:t xml:space="preserve"> орієнтованого навчання</w:t>
            </w:r>
          </w:p>
        </w:tc>
      </w:tr>
      <w:tr w:rsidR="00F0335A"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F0335A"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3</w:t>
            </w:r>
            <w:r w:rsidR="00F0335A"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rPr>
                <w:rFonts w:ascii="Times New Roman" w:hAnsi="Times New Roman"/>
                <w:sz w:val="28"/>
                <w:szCs w:val="28"/>
                <w:lang w:val="uk-UA"/>
              </w:rPr>
            </w:pPr>
            <w:r w:rsidRPr="00230424">
              <w:rPr>
                <w:rFonts w:ascii="Times New Roman" w:hAnsi="Times New Roman"/>
                <w:sz w:val="28"/>
                <w:szCs w:val="28"/>
                <w:lang w:val="uk-UA"/>
              </w:rPr>
              <w:t>1.6.</w:t>
            </w:r>
          </w:p>
        </w:tc>
        <w:tc>
          <w:tcPr>
            <w:tcW w:w="75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both"/>
              <w:rPr>
                <w:rFonts w:ascii="Times New Roman" w:hAnsi="Times New Roman"/>
                <w:sz w:val="28"/>
                <w:szCs w:val="28"/>
                <w:lang w:val="uk-UA"/>
              </w:rPr>
            </w:pPr>
            <w:r w:rsidRPr="00230424">
              <w:rPr>
                <w:rFonts w:ascii="Times New Roman" w:hAnsi="Times New Roman"/>
                <w:sz w:val="28"/>
                <w:szCs w:val="28"/>
                <w:lang w:val="uk-UA"/>
              </w:rPr>
              <w:t>Педагогічне проектування</w:t>
            </w:r>
          </w:p>
        </w:tc>
      </w:tr>
      <w:tr w:rsidR="00F0335A" w:rsidRPr="00D04F98" w:rsidTr="002347D8">
        <w:trPr>
          <w:cantSplit/>
        </w:trPr>
        <w:tc>
          <w:tcPr>
            <w:tcW w:w="648" w:type="dxa"/>
            <w:tcBorders>
              <w:top w:val="single" w:sz="4" w:space="0" w:color="auto"/>
              <w:left w:val="single" w:sz="4" w:space="0" w:color="auto"/>
              <w:bottom w:val="single" w:sz="4" w:space="0" w:color="auto"/>
              <w:right w:val="single" w:sz="4" w:space="0" w:color="auto"/>
            </w:tcBorders>
          </w:tcPr>
          <w:p w:rsidR="00F0335A"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4</w:t>
            </w:r>
            <w:r w:rsidR="00F0335A"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F0335A" w:rsidRPr="00230424" w:rsidRDefault="00F0335A" w:rsidP="00D04F98">
            <w:pPr>
              <w:rPr>
                <w:rFonts w:ascii="Times New Roman" w:hAnsi="Times New Roman"/>
                <w:sz w:val="28"/>
                <w:szCs w:val="28"/>
                <w:lang w:val="uk-UA"/>
              </w:rPr>
            </w:pPr>
            <w:r w:rsidRPr="00230424">
              <w:rPr>
                <w:rFonts w:ascii="Times New Roman" w:hAnsi="Times New Roman"/>
                <w:sz w:val="28"/>
                <w:szCs w:val="28"/>
                <w:lang w:val="uk-UA"/>
              </w:rPr>
              <w:t>1.</w:t>
            </w:r>
            <w:r w:rsidR="00D04F98">
              <w:rPr>
                <w:rFonts w:ascii="Times New Roman" w:hAnsi="Times New Roman"/>
                <w:sz w:val="28"/>
                <w:szCs w:val="28"/>
                <w:lang w:val="uk-UA"/>
              </w:rPr>
              <w:t>6</w:t>
            </w:r>
            <w:r w:rsidRPr="00230424">
              <w:rPr>
                <w:rFonts w:ascii="Times New Roman" w:hAnsi="Times New Roman"/>
                <w:sz w:val="28"/>
                <w:szCs w:val="28"/>
                <w:lang w:val="uk-UA"/>
              </w:rPr>
              <w:t>.</w:t>
            </w:r>
          </w:p>
        </w:tc>
        <w:tc>
          <w:tcPr>
            <w:tcW w:w="7560" w:type="dxa"/>
            <w:tcBorders>
              <w:top w:val="single" w:sz="4" w:space="0" w:color="auto"/>
              <w:left w:val="single" w:sz="4" w:space="0" w:color="auto"/>
              <w:bottom w:val="single" w:sz="4" w:space="0" w:color="auto"/>
              <w:right w:val="single" w:sz="4" w:space="0" w:color="auto"/>
            </w:tcBorders>
          </w:tcPr>
          <w:p w:rsidR="00F0335A" w:rsidRPr="00230424" w:rsidRDefault="00D04F98" w:rsidP="002347D8">
            <w:pPr>
              <w:jc w:val="both"/>
              <w:rPr>
                <w:rFonts w:ascii="Times New Roman" w:hAnsi="Times New Roman"/>
                <w:sz w:val="28"/>
                <w:szCs w:val="28"/>
                <w:lang w:val="uk-UA"/>
              </w:rPr>
            </w:pPr>
            <w:r w:rsidRPr="00230424">
              <w:rPr>
                <w:rFonts w:ascii="Times New Roman" w:hAnsi="Times New Roman"/>
                <w:sz w:val="28"/>
                <w:szCs w:val="28"/>
                <w:lang w:val="uk-UA"/>
              </w:rPr>
              <w:t>Педагогічне проектування</w:t>
            </w:r>
            <w:r>
              <w:rPr>
                <w:rFonts w:ascii="Times New Roman" w:hAnsi="Times New Roman"/>
                <w:sz w:val="28"/>
                <w:szCs w:val="28"/>
                <w:lang w:val="uk-UA"/>
              </w:rPr>
              <w:t xml:space="preserve">. </w:t>
            </w:r>
            <w:r w:rsidR="00F0335A" w:rsidRPr="00230424">
              <w:rPr>
                <w:rFonts w:ascii="Times New Roman" w:hAnsi="Times New Roman"/>
                <w:sz w:val="28"/>
                <w:szCs w:val="28"/>
                <w:lang w:val="uk-UA"/>
              </w:rPr>
              <w:t>Науково-дослідницька діяльність студентів у навчально-виховному процесі ВНЗ</w:t>
            </w:r>
          </w:p>
        </w:tc>
      </w:tr>
      <w:tr w:rsidR="00F0335A" w:rsidRPr="00230424" w:rsidTr="002347D8">
        <w:trPr>
          <w:cantSplit/>
          <w:trHeight w:val="397"/>
        </w:trPr>
        <w:tc>
          <w:tcPr>
            <w:tcW w:w="648" w:type="dxa"/>
            <w:tcBorders>
              <w:top w:val="single" w:sz="4" w:space="0" w:color="auto"/>
              <w:left w:val="single" w:sz="4" w:space="0" w:color="auto"/>
              <w:bottom w:val="single" w:sz="4" w:space="0" w:color="auto"/>
              <w:right w:val="single" w:sz="4" w:space="0" w:color="auto"/>
            </w:tcBorders>
          </w:tcPr>
          <w:p w:rsidR="00F0335A" w:rsidRPr="00230424" w:rsidRDefault="00D04F98" w:rsidP="002347D8">
            <w:pPr>
              <w:pStyle w:val="21"/>
              <w:ind w:left="0"/>
              <w:jc w:val="both"/>
              <w:rPr>
                <w:sz w:val="28"/>
                <w:szCs w:val="28"/>
                <w:lang w:val="uk-UA"/>
              </w:rPr>
            </w:pPr>
            <w:r>
              <w:rPr>
                <w:sz w:val="28"/>
                <w:szCs w:val="28"/>
                <w:lang w:val="uk-UA"/>
              </w:rPr>
              <w:t>5</w:t>
            </w:r>
            <w:r w:rsidR="00F0335A" w:rsidRPr="00230424">
              <w:rPr>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rPr>
                <w:rFonts w:ascii="Times New Roman" w:hAnsi="Times New Roman"/>
                <w:sz w:val="28"/>
                <w:szCs w:val="28"/>
                <w:lang w:val="uk-UA"/>
              </w:rPr>
            </w:pPr>
            <w:r w:rsidRPr="00230424">
              <w:rPr>
                <w:rFonts w:ascii="Times New Roman" w:hAnsi="Times New Roman"/>
                <w:sz w:val="28"/>
                <w:szCs w:val="28"/>
                <w:lang w:val="uk-UA"/>
              </w:rPr>
              <w:t>2.3.</w:t>
            </w:r>
          </w:p>
        </w:tc>
        <w:tc>
          <w:tcPr>
            <w:tcW w:w="75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pStyle w:val="21"/>
              <w:spacing w:after="0" w:line="240" w:lineRule="auto"/>
              <w:ind w:left="0"/>
              <w:rPr>
                <w:sz w:val="28"/>
                <w:szCs w:val="28"/>
                <w:lang w:val="uk-UA"/>
              </w:rPr>
            </w:pPr>
            <w:r w:rsidRPr="00230424">
              <w:rPr>
                <w:sz w:val="28"/>
                <w:szCs w:val="28"/>
                <w:lang w:val="uk-UA"/>
              </w:rPr>
              <w:t>Психологічні фактори і показники успішності студентів у навчально-професійній діяльності</w:t>
            </w:r>
          </w:p>
        </w:tc>
      </w:tr>
      <w:tr w:rsidR="00F0335A"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F0335A"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6</w:t>
            </w:r>
            <w:r w:rsidR="00F0335A"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rPr>
                <w:rFonts w:ascii="Times New Roman" w:hAnsi="Times New Roman"/>
                <w:sz w:val="28"/>
                <w:szCs w:val="28"/>
                <w:lang w:val="uk-UA"/>
              </w:rPr>
            </w:pPr>
            <w:r w:rsidRPr="00230424">
              <w:rPr>
                <w:rFonts w:ascii="Times New Roman" w:hAnsi="Times New Roman"/>
                <w:sz w:val="28"/>
                <w:szCs w:val="28"/>
                <w:lang w:val="uk-UA"/>
              </w:rPr>
              <w:t>2.5.</w:t>
            </w:r>
          </w:p>
        </w:tc>
        <w:tc>
          <w:tcPr>
            <w:tcW w:w="7560" w:type="dxa"/>
            <w:tcBorders>
              <w:top w:val="single" w:sz="4" w:space="0" w:color="auto"/>
              <w:left w:val="single" w:sz="4" w:space="0" w:color="auto"/>
              <w:bottom w:val="single" w:sz="4" w:space="0" w:color="auto"/>
              <w:right w:val="single" w:sz="4" w:space="0" w:color="auto"/>
            </w:tcBorders>
          </w:tcPr>
          <w:p w:rsidR="00F0335A" w:rsidRPr="00230424" w:rsidRDefault="00F0335A" w:rsidP="002347D8">
            <w:pPr>
              <w:jc w:val="both"/>
              <w:rPr>
                <w:rFonts w:ascii="Times New Roman" w:hAnsi="Times New Roman"/>
                <w:sz w:val="28"/>
                <w:szCs w:val="28"/>
                <w:lang w:val="uk-UA"/>
              </w:rPr>
            </w:pPr>
            <w:r w:rsidRPr="00230424">
              <w:rPr>
                <w:rFonts w:ascii="Times New Roman" w:hAnsi="Times New Roman"/>
                <w:sz w:val="28"/>
                <w:szCs w:val="28"/>
                <w:lang w:val="uk-UA"/>
              </w:rPr>
              <w:t>Методика психологічного дослідження</w:t>
            </w:r>
          </w:p>
        </w:tc>
      </w:tr>
    </w:tbl>
    <w:p w:rsidR="00F0335A" w:rsidRDefault="00F0335A" w:rsidP="00F0335A">
      <w:pPr>
        <w:spacing w:after="0" w:line="360" w:lineRule="auto"/>
        <w:rPr>
          <w:rFonts w:ascii="Times New Roman" w:hAnsi="Times New Roman"/>
          <w:sz w:val="28"/>
          <w:szCs w:val="28"/>
          <w:u w:val="single"/>
          <w:lang w:val="uk-UA"/>
        </w:rPr>
      </w:pPr>
    </w:p>
    <w:p w:rsidR="00B661FC" w:rsidRPr="00B661FC" w:rsidRDefault="00B661FC" w:rsidP="00F0335A">
      <w:pPr>
        <w:spacing w:after="0" w:line="360" w:lineRule="auto"/>
        <w:rPr>
          <w:rFonts w:ascii="Times New Roman" w:hAnsi="Times New Roman"/>
          <w:sz w:val="28"/>
          <w:szCs w:val="28"/>
          <w:lang w:val="uk-UA"/>
        </w:rPr>
      </w:pPr>
      <w:proofErr w:type="spellStart"/>
      <w:r w:rsidRPr="00DE51FB">
        <w:rPr>
          <w:rFonts w:ascii="Times New Roman" w:hAnsi="Times New Roman"/>
          <w:sz w:val="28"/>
          <w:szCs w:val="28"/>
        </w:rPr>
        <w:t>Таблиця</w:t>
      </w:r>
      <w:proofErr w:type="spellEnd"/>
      <w:r w:rsidRPr="00DE51FB">
        <w:rPr>
          <w:rFonts w:ascii="Times New Roman" w:hAnsi="Times New Roman"/>
          <w:sz w:val="28"/>
          <w:szCs w:val="28"/>
        </w:rPr>
        <w:t xml:space="preserve"> </w:t>
      </w:r>
      <w:r>
        <w:rPr>
          <w:rFonts w:ascii="Times New Roman" w:hAnsi="Times New Roman"/>
          <w:sz w:val="28"/>
          <w:szCs w:val="28"/>
          <w:lang w:val="uk-UA"/>
        </w:rPr>
        <w:t>3</w:t>
      </w:r>
      <w:r w:rsidRPr="00DE51FB">
        <w:rPr>
          <w:rFonts w:ascii="Times New Roman" w:hAnsi="Times New Roman"/>
          <w:sz w:val="28"/>
          <w:szCs w:val="28"/>
        </w:rPr>
        <w:t>.</w:t>
      </w:r>
      <w:r>
        <w:rPr>
          <w:szCs w:val="28"/>
        </w:rPr>
        <w:t xml:space="preserve"> </w:t>
      </w:r>
      <w:proofErr w:type="spellStart"/>
      <w:r w:rsidRPr="001D3FEC">
        <w:rPr>
          <w:rFonts w:ascii="Times New Roman" w:hAnsi="Times New Roman"/>
          <w:sz w:val="28"/>
          <w:szCs w:val="28"/>
        </w:rPr>
        <w:t>Перелік</w:t>
      </w:r>
      <w:proofErr w:type="spellEnd"/>
      <w:r w:rsidRPr="001D3FEC">
        <w:rPr>
          <w:rFonts w:ascii="Times New Roman" w:hAnsi="Times New Roman"/>
          <w:sz w:val="28"/>
          <w:szCs w:val="28"/>
        </w:rPr>
        <w:t xml:space="preserve"> тем </w:t>
      </w:r>
      <w:r>
        <w:rPr>
          <w:rFonts w:ascii="Times New Roman" w:hAnsi="Times New Roman"/>
          <w:sz w:val="28"/>
          <w:szCs w:val="28"/>
          <w:lang w:val="uk-UA"/>
        </w:rPr>
        <w:t>для СРС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7560"/>
      </w:tblGrid>
      <w:tr w:rsidR="00B661FC"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center"/>
              <w:rPr>
                <w:rFonts w:ascii="Times New Roman" w:hAnsi="Times New Roman"/>
                <w:b/>
                <w:sz w:val="28"/>
                <w:szCs w:val="28"/>
                <w:lang w:val="uk-UA"/>
              </w:rPr>
            </w:pPr>
            <w:r w:rsidRPr="00230424">
              <w:rPr>
                <w:rFonts w:ascii="Times New Roman" w:hAnsi="Times New Roman"/>
                <w:b/>
                <w:sz w:val="28"/>
                <w:szCs w:val="28"/>
                <w:lang w:val="uk-UA"/>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center"/>
              <w:rPr>
                <w:rFonts w:ascii="Times New Roman" w:hAnsi="Times New Roman"/>
                <w:b/>
                <w:sz w:val="28"/>
                <w:szCs w:val="28"/>
                <w:lang w:val="uk-UA"/>
              </w:rPr>
            </w:pPr>
            <w:r w:rsidRPr="00230424">
              <w:rPr>
                <w:rFonts w:ascii="Times New Roman" w:hAnsi="Times New Roman"/>
                <w:b/>
                <w:sz w:val="28"/>
                <w:szCs w:val="28"/>
                <w:lang w:val="uk-UA"/>
              </w:rPr>
              <w:t>Блок змістових модулів  №</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center"/>
              <w:rPr>
                <w:rFonts w:ascii="Times New Roman" w:hAnsi="Times New Roman"/>
                <w:b/>
                <w:sz w:val="28"/>
                <w:szCs w:val="28"/>
                <w:lang w:val="uk-UA"/>
              </w:rPr>
            </w:pPr>
            <w:r w:rsidRPr="00230424">
              <w:rPr>
                <w:rFonts w:ascii="Times New Roman" w:hAnsi="Times New Roman"/>
                <w:b/>
                <w:sz w:val="28"/>
                <w:szCs w:val="28"/>
                <w:lang w:val="uk-UA"/>
              </w:rPr>
              <w:t>Тема самостійної роботи студентів</w:t>
            </w:r>
          </w:p>
        </w:tc>
      </w:tr>
      <w:tr w:rsidR="00B661FC"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1</w:t>
            </w:r>
            <w:r w:rsidR="00B661FC"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rPr>
                <w:rFonts w:ascii="Times New Roman" w:hAnsi="Times New Roman"/>
                <w:sz w:val="28"/>
                <w:szCs w:val="28"/>
                <w:lang w:val="uk-UA"/>
              </w:rPr>
            </w:pPr>
            <w:r w:rsidRPr="00230424">
              <w:rPr>
                <w:rFonts w:ascii="Times New Roman" w:hAnsi="Times New Roman"/>
                <w:sz w:val="28"/>
                <w:szCs w:val="28"/>
                <w:lang w:val="uk-UA"/>
              </w:rPr>
              <w:t>1.5.</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both"/>
              <w:rPr>
                <w:rFonts w:ascii="Times New Roman" w:hAnsi="Times New Roman"/>
                <w:sz w:val="28"/>
                <w:szCs w:val="28"/>
                <w:lang w:val="uk-UA"/>
              </w:rPr>
            </w:pPr>
            <w:r w:rsidRPr="00230424">
              <w:rPr>
                <w:rFonts w:ascii="Times New Roman" w:hAnsi="Times New Roman"/>
                <w:sz w:val="28"/>
                <w:szCs w:val="28"/>
                <w:lang w:val="uk-UA"/>
              </w:rPr>
              <w:t>Перспективи розвитку вищої освіти України у контексті Болонського процесу</w:t>
            </w:r>
          </w:p>
        </w:tc>
      </w:tr>
      <w:tr w:rsidR="00B661FC"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2</w:t>
            </w:r>
            <w:r w:rsidR="00B661FC"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rPr>
                <w:rFonts w:ascii="Times New Roman" w:hAnsi="Times New Roman"/>
                <w:sz w:val="28"/>
                <w:szCs w:val="28"/>
                <w:lang w:val="uk-UA"/>
              </w:rPr>
            </w:pPr>
            <w:r w:rsidRPr="00230424">
              <w:rPr>
                <w:rFonts w:ascii="Times New Roman" w:hAnsi="Times New Roman"/>
                <w:sz w:val="28"/>
                <w:szCs w:val="28"/>
                <w:lang w:val="uk-UA"/>
              </w:rPr>
              <w:t>1.6.</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both"/>
              <w:rPr>
                <w:rFonts w:ascii="Times New Roman" w:hAnsi="Times New Roman"/>
                <w:sz w:val="28"/>
                <w:szCs w:val="28"/>
                <w:lang w:val="uk-UA"/>
              </w:rPr>
            </w:pPr>
            <w:r w:rsidRPr="00230424">
              <w:rPr>
                <w:rFonts w:ascii="Times New Roman" w:hAnsi="Times New Roman"/>
                <w:sz w:val="28"/>
                <w:szCs w:val="28"/>
                <w:lang w:val="uk-UA"/>
              </w:rPr>
              <w:t>Педагогічне проектування</w:t>
            </w:r>
          </w:p>
        </w:tc>
      </w:tr>
      <w:tr w:rsidR="00B661FC"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3</w:t>
            </w:r>
            <w:r w:rsidR="00B661FC"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rPr>
                <w:rFonts w:ascii="Times New Roman" w:hAnsi="Times New Roman"/>
                <w:sz w:val="28"/>
                <w:szCs w:val="28"/>
                <w:lang w:val="uk-UA"/>
              </w:rPr>
            </w:pPr>
            <w:r w:rsidRPr="00230424">
              <w:rPr>
                <w:rFonts w:ascii="Times New Roman" w:hAnsi="Times New Roman"/>
                <w:sz w:val="28"/>
                <w:szCs w:val="28"/>
                <w:lang w:val="uk-UA"/>
              </w:rPr>
              <w:t>1.8.</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both"/>
              <w:rPr>
                <w:rFonts w:ascii="Times New Roman" w:hAnsi="Times New Roman"/>
                <w:sz w:val="28"/>
                <w:szCs w:val="28"/>
                <w:lang w:val="uk-UA"/>
              </w:rPr>
            </w:pPr>
            <w:r w:rsidRPr="00230424">
              <w:rPr>
                <w:rFonts w:ascii="Times New Roman" w:hAnsi="Times New Roman"/>
                <w:sz w:val="28"/>
                <w:szCs w:val="28"/>
                <w:lang w:val="uk-UA"/>
              </w:rPr>
              <w:t>Концепція національного виховання студентської молоді</w:t>
            </w:r>
          </w:p>
        </w:tc>
      </w:tr>
      <w:tr w:rsidR="00B661FC"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4</w:t>
            </w:r>
            <w:r w:rsidR="00B661FC"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rPr>
                <w:rFonts w:ascii="Times New Roman" w:hAnsi="Times New Roman"/>
                <w:sz w:val="28"/>
                <w:szCs w:val="28"/>
                <w:lang w:val="uk-UA"/>
              </w:rPr>
            </w:pPr>
            <w:r w:rsidRPr="00230424">
              <w:rPr>
                <w:rFonts w:ascii="Times New Roman" w:hAnsi="Times New Roman"/>
                <w:sz w:val="28"/>
                <w:szCs w:val="28"/>
                <w:lang w:val="uk-UA"/>
              </w:rPr>
              <w:t>2.1.</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both"/>
              <w:rPr>
                <w:rFonts w:ascii="Times New Roman" w:hAnsi="Times New Roman"/>
                <w:sz w:val="28"/>
                <w:szCs w:val="28"/>
                <w:lang w:val="uk-UA"/>
              </w:rPr>
            </w:pPr>
            <w:r w:rsidRPr="00230424">
              <w:rPr>
                <w:rFonts w:ascii="Times New Roman" w:hAnsi="Times New Roman"/>
                <w:sz w:val="28"/>
                <w:szCs w:val="28"/>
                <w:lang w:val="uk-UA"/>
              </w:rPr>
              <w:t>Суперечливості та кризи студентського віку</w:t>
            </w:r>
          </w:p>
        </w:tc>
      </w:tr>
      <w:tr w:rsidR="00B661FC"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5</w:t>
            </w:r>
            <w:r w:rsidR="00B661FC"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rPr>
                <w:rFonts w:ascii="Times New Roman" w:hAnsi="Times New Roman"/>
                <w:sz w:val="28"/>
                <w:szCs w:val="28"/>
                <w:lang w:val="uk-UA"/>
              </w:rPr>
            </w:pPr>
            <w:r w:rsidRPr="00230424">
              <w:rPr>
                <w:rFonts w:ascii="Times New Roman" w:hAnsi="Times New Roman"/>
                <w:sz w:val="28"/>
                <w:szCs w:val="28"/>
                <w:lang w:val="uk-UA"/>
              </w:rPr>
              <w:t>2.2.</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both"/>
              <w:rPr>
                <w:rFonts w:ascii="Times New Roman" w:hAnsi="Times New Roman"/>
                <w:color w:val="FF00FF"/>
                <w:sz w:val="28"/>
                <w:szCs w:val="28"/>
                <w:lang w:val="uk-UA"/>
              </w:rPr>
            </w:pPr>
            <w:r w:rsidRPr="00230424">
              <w:rPr>
                <w:rFonts w:ascii="Times New Roman" w:hAnsi="Times New Roman"/>
                <w:sz w:val="28"/>
                <w:szCs w:val="28"/>
                <w:lang w:val="uk-UA"/>
              </w:rPr>
              <w:t>Проблема самовиховання у професійному зростанні студентів</w:t>
            </w:r>
          </w:p>
        </w:tc>
      </w:tr>
      <w:tr w:rsidR="00B661FC" w:rsidRPr="00230424" w:rsidTr="002347D8">
        <w:trPr>
          <w:cantSplit/>
          <w:trHeight w:val="397"/>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D04F98" w:rsidP="002347D8">
            <w:pPr>
              <w:pStyle w:val="21"/>
              <w:ind w:left="0"/>
              <w:jc w:val="both"/>
              <w:rPr>
                <w:sz w:val="28"/>
                <w:szCs w:val="28"/>
                <w:lang w:val="uk-UA"/>
              </w:rPr>
            </w:pPr>
            <w:r>
              <w:rPr>
                <w:sz w:val="28"/>
                <w:szCs w:val="28"/>
                <w:lang w:val="uk-UA"/>
              </w:rPr>
              <w:t>6</w:t>
            </w:r>
            <w:r w:rsidR="00B661FC" w:rsidRPr="00230424">
              <w:rPr>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rPr>
                <w:rFonts w:ascii="Times New Roman" w:hAnsi="Times New Roman"/>
                <w:sz w:val="28"/>
                <w:szCs w:val="28"/>
                <w:lang w:val="uk-UA"/>
              </w:rPr>
            </w:pPr>
            <w:r w:rsidRPr="00230424">
              <w:rPr>
                <w:rFonts w:ascii="Times New Roman" w:hAnsi="Times New Roman"/>
                <w:sz w:val="28"/>
                <w:szCs w:val="28"/>
                <w:lang w:val="uk-UA"/>
              </w:rPr>
              <w:t>2.3.</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pStyle w:val="21"/>
              <w:spacing w:after="0" w:line="240" w:lineRule="auto"/>
              <w:ind w:left="0"/>
              <w:rPr>
                <w:sz w:val="28"/>
                <w:szCs w:val="28"/>
                <w:lang w:val="uk-UA"/>
              </w:rPr>
            </w:pPr>
            <w:r w:rsidRPr="00230424">
              <w:rPr>
                <w:sz w:val="28"/>
                <w:szCs w:val="28"/>
                <w:lang w:val="uk-UA"/>
              </w:rPr>
              <w:t>Психологічні фактори і показники успішності студентів у навчально-професійній діяльності</w:t>
            </w:r>
          </w:p>
        </w:tc>
      </w:tr>
      <w:tr w:rsidR="00B661FC" w:rsidRPr="00230424" w:rsidTr="002347D8">
        <w:trPr>
          <w:cantSplit/>
        </w:trPr>
        <w:tc>
          <w:tcPr>
            <w:tcW w:w="648" w:type="dxa"/>
            <w:tcBorders>
              <w:top w:val="single" w:sz="4" w:space="0" w:color="auto"/>
              <w:left w:val="single" w:sz="4" w:space="0" w:color="auto"/>
              <w:bottom w:val="single" w:sz="4" w:space="0" w:color="auto"/>
              <w:right w:val="single" w:sz="4" w:space="0" w:color="auto"/>
            </w:tcBorders>
          </w:tcPr>
          <w:p w:rsidR="00B661FC" w:rsidRPr="00230424" w:rsidRDefault="00D04F98" w:rsidP="002347D8">
            <w:pPr>
              <w:jc w:val="both"/>
              <w:rPr>
                <w:rFonts w:ascii="Times New Roman" w:hAnsi="Times New Roman"/>
                <w:sz w:val="28"/>
                <w:szCs w:val="28"/>
                <w:lang w:val="uk-UA"/>
              </w:rPr>
            </w:pPr>
            <w:r>
              <w:rPr>
                <w:rFonts w:ascii="Times New Roman" w:hAnsi="Times New Roman"/>
                <w:sz w:val="28"/>
                <w:szCs w:val="28"/>
                <w:lang w:val="uk-UA"/>
              </w:rPr>
              <w:t>7</w:t>
            </w:r>
            <w:r w:rsidR="00B661FC" w:rsidRPr="00230424">
              <w:rPr>
                <w:rFonts w:ascii="Times New Roman" w:hAnsi="Times New Roman"/>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rPr>
                <w:rFonts w:ascii="Times New Roman" w:hAnsi="Times New Roman"/>
                <w:sz w:val="28"/>
                <w:szCs w:val="28"/>
                <w:lang w:val="uk-UA"/>
              </w:rPr>
            </w:pPr>
            <w:r w:rsidRPr="00230424">
              <w:rPr>
                <w:rFonts w:ascii="Times New Roman" w:hAnsi="Times New Roman"/>
                <w:sz w:val="28"/>
                <w:szCs w:val="28"/>
                <w:lang w:val="uk-UA"/>
              </w:rPr>
              <w:t>2.5.</w:t>
            </w:r>
          </w:p>
        </w:tc>
        <w:tc>
          <w:tcPr>
            <w:tcW w:w="7560" w:type="dxa"/>
            <w:tcBorders>
              <w:top w:val="single" w:sz="4" w:space="0" w:color="auto"/>
              <w:left w:val="single" w:sz="4" w:space="0" w:color="auto"/>
              <w:bottom w:val="single" w:sz="4" w:space="0" w:color="auto"/>
              <w:right w:val="single" w:sz="4" w:space="0" w:color="auto"/>
            </w:tcBorders>
          </w:tcPr>
          <w:p w:rsidR="00B661FC" w:rsidRPr="00230424" w:rsidRDefault="00B661FC" w:rsidP="002347D8">
            <w:pPr>
              <w:jc w:val="both"/>
              <w:rPr>
                <w:rFonts w:ascii="Times New Roman" w:hAnsi="Times New Roman"/>
                <w:sz w:val="28"/>
                <w:szCs w:val="28"/>
                <w:lang w:val="uk-UA"/>
              </w:rPr>
            </w:pPr>
            <w:r w:rsidRPr="00230424">
              <w:rPr>
                <w:rFonts w:ascii="Times New Roman" w:hAnsi="Times New Roman"/>
                <w:sz w:val="28"/>
                <w:szCs w:val="28"/>
                <w:lang w:val="uk-UA"/>
              </w:rPr>
              <w:t>Методика психологічного дослідження</w:t>
            </w:r>
          </w:p>
        </w:tc>
      </w:tr>
    </w:tbl>
    <w:p w:rsidR="00B661FC" w:rsidRPr="001D3FEC" w:rsidRDefault="00B661FC" w:rsidP="00F0335A">
      <w:pPr>
        <w:spacing w:after="0" w:line="360" w:lineRule="auto"/>
        <w:rPr>
          <w:rFonts w:ascii="Times New Roman" w:hAnsi="Times New Roman"/>
          <w:sz w:val="28"/>
          <w:szCs w:val="28"/>
          <w:u w:val="single"/>
          <w:lang w:val="uk-UA"/>
        </w:rPr>
      </w:pPr>
    </w:p>
    <w:p w:rsidR="00F0335A" w:rsidRPr="001D3FEC" w:rsidRDefault="00F0335A" w:rsidP="00F0335A">
      <w:pPr>
        <w:spacing w:after="0" w:line="360" w:lineRule="auto"/>
        <w:jc w:val="center"/>
        <w:rPr>
          <w:rFonts w:ascii="Times New Roman" w:hAnsi="Times New Roman"/>
          <w:bCs/>
          <w:sz w:val="28"/>
          <w:szCs w:val="28"/>
          <w:lang w:val="uk-UA"/>
        </w:rPr>
      </w:pPr>
      <w:r w:rsidRPr="001D3FEC">
        <w:rPr>
          <w:rFonts w:ascii="Times New Roman" w:hAnsi="Times New Roman"/>
          <w:sz w:val="28"/>
          <w:szCs w:val="28"/>
          <w:u w:val="single"/>
          <w:lang w:val="uk-UA"/>
        </w:rPr>
        <w:t xml:space="preserve">5. Структура залікових модулів за годинами та кредитами </w:t>
      </w:r>
      <w:r w:rsidRPr="001D3FEC">
        <w:rPr>
          <w:rFonts w:ascii="Times New Roman" w:hAnsi="Times New Roman"/>
          <w:sz w:val="28"/>
          <w:szCs w:val="28"/>
          <w:lang w:val="uk-UA"/>
        </w:rPr>
        <w:t xml:space="preserve">(таблиця </w:t>
      </w:r>
      <w:r w:rsidR="00122656">
        <w:rPr>
          <w:rFonts w:ascii="Times New Roman" w:hAnsi="Times New Roman"/>
          <w:sz w:val="28"/>
          <w:szCs w:val="28"/>
          <w:lang w:val="uk-UA"/>
        </w:rPr>
        <w:t>4</w:t>
      </w:r>
      <w:r w:rsidRPr="001D3FEC">
        <w:rPr>
          <w:rFonts w:ascii="Times New Roman" w:hAnsi="Times New Roman"/>
          <w:bCs/>
          <w:sz w:val="28"/>
          <w:szCs w:val="28"/>
          <w:lang w:val="uk-UA"/>
        </w:rPr>
        <w:t>)</w:t>
      </w:r>
    </w:p>
    <w:p w:rsidR="00F0335A" w:rsidRPr="001D3FEC" w:rsidRDefault="00F0335A" w:rsidP="00F0335A">
      <w:pPr>
        <w:spacing w:after="0" w:line="360" w:lineRule="auto"/>
        <w:jc w:val="center"/>
        <w:rPr>
          <w:rFonts w:ascii="Times New Roman" w:hAnsi="Times New Roman"/>
          <w:bCs/>
          <w:sz w:val="28"/>
          <w:szCs w:val="28"/>
          <w:u w:val="single"/>
          <w:lang w:val="uk-UA"/>
        </w:rPr>
      </w:pPr>
    </w:p>
    <w:p w:rsidR="00F0335A" w:rsidRPr="001D3FEC" w:rsidRDefault="00F0335A" w:rsidP="00F0335A">
      <w:pPr>
        <w:pStyle w:val="8"/>
        <w:spacing w:before="0" w:after="0" w:line="360" w:lineRule="auto"/>
        <w:rPr>
          <w:rFonts w:ascii="Times New Roman" w:hAnsi="Times New Roman"/>
          <w:i w:val="0"/>
          <w:sz w:val="28"/>
          <w:szCs w:val="28"/>
        </w:rPr>
      </w:pPr>
      <w:proofErr w:type="spellStart"/>
      <w:r w:rsidRPr="001D3FEC">
        <w:rPr>
          <w:rFonts w:ascii="Times New Roman" w:hAnsi="Times New Roman"/>
          <w:i w:val="0"/>
          <w:sz w:val="28"/>
          <w:szCs w:val="28"/>
        </w:rPr>
        <w:t>Таблиця</w:t>
      </w:r>
      <w:proofErr w:type="spellEnd"/>
      <w:r w:rsidRPr="001D3FEC">
        <w:rPr>
          <w:rFonts w:ascii="Times New Roman" w:hAnsi="Times New Roman"/>
          <w:i w:val="0"/>
          <w:sz w:val="28"/>
          <w:szCs w:val="28"/>
        </w:rPr>
        <w:t xml:space="preserve"> </w:t>
      </w:r>
      <w:r w:rsidR="00122656">
        <w:rPr>
          <w:rFonts w:ascii="Times New Roman" w:hAnsi="Times New Roman"/>
          <w:i w:val="0"/>
          <w:sz w:val="28"/>
          <w:szCs w:val="28"/>
          <w:lang w:val="uk-UA"/>
        </w:rPr>
        <w:t>4</w:t>
      </w:r>
      <w:r w:rsidRPr="001D3FEC">
        <w:rPr>
          <w:rFonts w:ascii="Times New Roman" w:hAnsi="Times New Roman"/>
          <w:i w:val="0"/>
          <w:sz w:val="28"/>
          <w:szCs w:val="28"/>
          <w:lang w:val="uk-UA"/>
        </w:rPr>
        <w:t xml:space="preserve">. </w:t>
      </w:r>
      <w:r w:rsidRPr="001D3FEC">
        <w:rPr>
          <w:rFonts w:ascii="Times New Roman" w:hAnsi="Times New Roman"/>
          <w:i w:val="0"/>
          <w:sz w:val="28"/>
          <w:szCs w:val="28"/>
        </w:rPr>
        <w:t xml:space="preserve">Структура </w:t>
      </w:r>
      <w:proofErr w:type="spellStart"/>
      <w:r w:rsidRPr="001D3FEC">
        <w:rPr>
          <w:rFonts w:ascii="Times New Roman" w:hAnsi="Times New Roman"/>
          <w:i w:val="0"/>
          <w:sz w:val="28"/>
          <w:szCs w:val="28"/>
        </w:rPr>
        <w:t>залікових</w:t>
      </w:r>
      <w:proofErr w:type="spellEnd"/>
      <w:r w:rsidRPr="001D3FEC">
        <w:rPr>
          <w:rFonts w:ascii="Times New Roman" w:hAnsi="Times New Roman"/>
          <w:i w:val="0"/>
          <w:sz w:val="28"/>
          <w:szCs w:val="28"/>
        </w:rPr>
        <w:t xml:space="preserve"> </w:t>
      </w:r>
      <w:proofErr w:type="spellStart"/>
      <w:r w:rsidRPr="001D3FEC">
        <w:rPr>
          <w:rFonts w:ascii="Times New Roman" w:hAnsi="Times New Roman"/>
          <w:i w:val="0"/>
          <w:sz w:val="28"/>
          <w:szCs w:val="28"/>
        </w:rPr>
        <w:t>модулі</w:t>
      </w:r>
      <w:proofErr w:type="gramStart"/>
      <w:r w:rsidRPr="001D3FEC">
        <w:rPr>
          <w:rFonts w:ascii="Times New Roman" w:hAnsi="Times New Roman"/>
          <w:i w:val="0"/>
          <w:sz w:val="28"/>
          <w:szCs w:val="28"/>
        </w:rPr>
        <w:t>в</w:t>
      </w:r>
      <w:proofErr w:type="spellEnd"/>
      <w:proofErr w:type="gramEnd"/>
    </w:p>
    <w:p w:rsidR="00F0335A" w:rsidRPr="001D3FEC" w:rsidRDefault="00F0335A" w:rsidP="00F0335A">
      <w:pPr>
        <w:spacing w:after="0"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2259"/>
        <w:gridCol w:w="1918"/>
        <w:gridCol w:w="2259"/>
        <w:gridCol w:w="2052"/>
      </w:tblGrid>
      <w:tr w:rsidR="00F0335A" w:rsidRPr="001D3FEC" w:rsidTr="002347D8">
        <w:tc>
          <w:tcPr>
            <w:tcW w:w="1083"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
                <w:bCs/>
                <w:sz w:val="28"/>
                <w:szCs w:val="28"/>
                <w:lang w:val="uk-UA"/>
              </w:rPr>
            </w:pPr>
            <w:r w:rsidRPr="001D3FEC">
              <w:rPr>
                <w:rFonts w:ascii="Times New Roman" w:hAnsi="Times New Roman"/>
                <w:b/>
                <w:bCs/>
                <w:sz w:val="28"/>
                <w:szCs w:val="28"/>
                <w:lang w:val="uk-UA"/>
              </w:rPr>
              <w:t>№</w:t>
            </w:r>
          </w:p>
        </w:tc>
        <w:tc>
          <w:tcPr>
            <w:tcW w:w="2259"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
                <w:bCs/>
                <w:sz w:val="28"/>
                <w:szCs w:val="28"/>
                <w:lang w:val="uk-UA"/>
              </w:rPr>
            </w:pPr>
            <w:r w:rsidRPr="001D3FEC">
              <w:rPr>
                <w:rFonts w:ascii="Times New Roman" w:hAnsi="Times New Roman"/>
                <w:b/>
                <w:bCs/>
                <w:sz w:val="28"/>
                <w:szCs w:val="28"/>
                <w:lang w:val="uk-UA"/>
              </w:rPr>
              <w:t xml:space="preserve"> Зміст навчального матеріалу</w:t>
            </w:r>
          </w:p>
        </w:tc>
        <w:tc>
          <w:tcPr>
            <w:tcW w:w="1918"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
                <w:bCs/>
                <w:sz w:val="28"/>
                <w:szCs w:val="28"/>
                <w:lang w:val="uk-UA"/>
              </w:rPr>
            </w:pPr>
            <w:r w:rsidRPr="001D3FEC">
              <w:rPr>
                <w:rFonts w:ascii="Times New Roman" w:hAnsi="Times New Roman"/>
                <w:b/>
                <w:bCs/>
                <w:sz w:val="28"/>
                <w:szCs w:val="28"/>
                <w:lang w:val="uk-UA"/>
              </w:rPr>
              <w:t>Кількість годин</w:t>
            </w:r>
          </w:p>
        </w:tc>
        <w:tc>
          <w:tcPr>
            <w:tcW w:w="2259"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
                <w:bCs/>
                <w:sz w:val="28"/>
                <w:szCs w:val="28"/>
                <w:lang w:val="uk-UA"/>
              </w:rPr>
            </w:pPr>
            <w:r w:rsidRPr="001D3FEC">
              <w:rPr>
                <w:rFonts w:ascii="Times New Roman" w:hAnsi="Times New Roman"/>
                <w:b/>
                <w:bCs/>
                <w:sz w:val="28"/>
                <w:szCs w:val="28"/>
                <w:lang w:val="uk-UA"/>
              </w:rPr>
              <w:t>Обсяг навчального матеріалу (кредити)</w:t>
            </w:r>
          </w:p>
        </w:tc>
        <w:tc>
          <w:tcPr>
            <w:tcW w:w="205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
                <w:bCs/>
                <w:sz w:val="28"/>
                <w:szCs w:val="28"/>
                <w:lang w:val="uk-UA"/>
              </w:rPr>
            </w:pPr>
            <w:r w:rsidRPr="001D3FEC">
              <w:rPr>
                <w:rFonts w:ascii="Times New Roman" w:hAnsi="Times New Roman"/>
                <w:b/>
                <w:bCs/>
                <w:sz w:val="28"/>
                <w:szCs w:val="28"/>
                <w:lang w:val="uk-UA"/>
              </w:rPr>
              <w:t>Форма контролю</w:t>
            </w:r>
          </w:p>
        </w:tc>
      </w:tr>
      <w:tr w:rsidR="00F0335A" w:rsidRPr="001D3FEC" w:rsidTr="002347D8">
        <w:tc>
          <w:tcPr>
            <w:tcW w:w="1083"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Cs/>
                <w:sz w:val="28"/>
                <w:szCs w:val="28"/>
                <w:lang w:val="uk-UA"/>
              </w:rPr>
            </w:pPr>
            <w:r w:rsidRPr="001D3FEC">
              <w:rPr>
                <w:rFonts w:ascii="Times New Roman" w:hAnsi="Times New Roman"/>
                <w:bCs/>
                <w:sz w:val="28"/>
                <w:szCs w:val="28"/>
                <w:lang w:val="uk-UA"/>
              </w:rPr>
              <w:t>1</w:t>
            </w:r>
          </w:p>
        </w:tc>
        <w:tc>
          <w:tcPr>
            <w:tcW w:w="2259"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Cs/>
                <w:sz w:val="28"/>
                <w:szCs w:val="28"/>
                <w:lang w:val="uk-UA"/>
              </w:rPr>
            </w:pPr>
            <w:r w:rsidRPr="001D3FEC">
              <w:rPr>
                <w:rFonts w:ascii="Times New Roman" w:hAnsi="Times New Roman"/>
                <w:bCs/>
                <w:sz w:val="28"/>
                <w:szCs w:val="28"/>
                <w:lang w:val="uk-UA"/>
              </w:rPr>
              <w:t>Перший заліковий модуль по змістовим модулям 1, 2, 3, 4, 5, 6</w:t>
            </w:r>
            <w:r>
              <w:rPr>
                <w:rFonts w:ascii="Times New Roman" w:hAnsi="Times New Roman"/>
                <w:bCs/>
                <w:sz w:val="28"/>
                <w:szCs w:val="28"/>
                <w:lang w:val="uk-UA"/>
              </w:rPr>
              <w:t>,7,8</w:t>
            </w:r>
          </w:p>
        </w:tc>
        <w:tc>
          <w:tcPr>
            <w:tcW w:w="1918" w:type="dxa"/>
            <w:tcBorders>
              <w:top w:val="single" w:sz="4" w:space="0" w:color="auto"/>
              <w:left w:val="single" w:sz="4" w:space="0" w:color="auto"/>
              <w:bottom w:val="single" w:sz="4" w:space="0" w:color="auto"/>
              <w:right w:val="single" w:sz="4" w:space="0" w:color="auto"/>
            </w:tcBorders>
          </w:tcPr>
          <w:p w:rsidR="00F0335A" w:rsidRPr="001D3FEC" w:rsidRDefault="00122656" w:rsidP="002347D8">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24</w:t>
            </w:r>
          </w:p>
        </w:tc>
        <w:tc>
          <w:tcPr>
            <w:tcW w:w="2259" w:type="dxa"/>
            <w:tcBorders>
              <w:top w:val="single" w:sz="4" w:space="0" w:color="auto"/>
              <w:left w:val="single" w:sz="4" w:space="0" w:color="auto"/>
              <w:bottom w:val="single" w:sz="4" w:space="0" w:color="auto"/>
              <w:right w:val="single" w:sz="4" w:space="0" w:color="auto"/>
            </w:tcBorders>
          </w:tcPr>
          <w:p w:rsidR="00F0335A" w:rsidRPr="001D3FEC" w:rsidRDefault="00122656" w:rsidP="00122656">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0,67</w:t>
            </w:r>
          </w:p>
        </w:tc>
        <w:tc>
          <w:tcPr>
            <w:tcW w:w="205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Cs/>
                <w:sz w:val="28"/>
                <w:szCs w:val="28"/>
                <w:lang w:val="uk-UA"/>
              </w:rPr>
            </w:pPr>
            <w:r w:rsidRPr="001D3FEC">
              <w:rPr>
                <w:rFonts w:ascii="Times New Roman" w:hAnsi="Times New Roman"/>
                <w:bCs/>
                <w:sz w:val="28"/>
                <w:szCs w:val="28"/>
                <w:lang w:val="uk-UA"/>
              </w:rPr>
              <w:t>Модульний залік</w:t>
            </w:r>
          </w:p>
        </w:tc>
      </w:tr>
      <w:tr w:rsidR="00F0335A" w:rsidRPr="001D3FEC" w:rsidTr="002347D8">
        <w:tc>
          <w:tcPr>
            <w:tcW w:w="1083"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Cs/>
                <w:sz w:val="28"/>
                <w:szCs w:val="28"/>
                <w:lang w:val="uk-UA"/>
              </w:rPr>
            </w:pPr>
            <w:r w:rsidRPr="001D3FEC">
              <w:rPr>
                <w:rFonts w:ascii="Times New Roman" w:hAnsi="Times New Roman"/>
                <w:bCs/>
                <w:sz w:val="28"/>
                <w:szCs w:val="28"/>
                <w:lang w:val="uk-UA"/>
              </w:rPr>
              <w:lastRenderedPageBreak/>
              <w:t>2</w:t>
            </w:r>
          </w:p>
        </w:tc>
        <w:tc>
          <w:tcPr>
            <w:tcW w:w="2259"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Cs/>
                <w:sz w:val="28"/>
                <w:szCs w:val="28"/>
                <w:lang w:val="uk-UA"/>
              </w:rPr>
            </w:pPr>
            <w:r w:rsidRPr="001D3FEC">
              <w:rPr>
                <w:rFonts w:ascii="Times New Roman" w:hAnsi="Times New Roman"/>
                <w:bCs/>
                <w:sz w:val="28"/>
                <w:szCs w:val="28"/>
                <w:lang w:val="uk-UA"/>
              </w:rPr>
              <w:t>Другий заліковий модуль по змістов</w:t>
            </w:r>
            <w:r>
              <w:rPr>
                <w:rFonts w:ascii="Times New Roman" w:hAnsi="Times New Roman"/>
                <w:bCs/>
                <w:sz w:val="28"/>
                <w:szCs w:val="28"/>
                <w:lang w:val="uk-UA"/>
              </w:rPr>
              <w:t>им модулям</w:t>
            </w:r>
            <w:r w:rsidRPr="001D3FEC">
              <w:rPr>
                <w:rFonts w:ascii="Times New Roman" w:hAnsi="Times New Roman"/>
                <w:bCs/>
                <w:sz w:val="28"/>
                <w:szCs w:val="28"/>
                <w:lang w:val="uk-UA"/>
              </w:rPr>
              <w:t xml:space="preserve"> 9, 10, 11</w:t>
            </w:r>
            <w:r>
              <w:rPr>
                <w:rFonts w:ascii="Times New Roman" w:hAnsi="Times New Roman"/>
                <w:bCs/>
                <w:sz w:val="28"/>
                <w:szCs w:val="28"/>
                <w:lang w:val="uk-UA"/>
              </w:rPr>
              <w:t>, 12, 13</w:t>
            </w:r>
          </w:p>
        </w:tc>
        <w:tc>
          <w:tcPr>
            <w:tcW w:w="1918" w:type="dxa"/>
            <w:tcBorders>
              <w:top w:val="single" w:sz="4" w:space="0" w:color="auto"/>
              <w:left w:val="single" w:sz="4" w:space="0" w:color="auto"/>
              <w:bottom w:val="single" w:sz="4" w:space="0" w:color="auto"/>
              <w:right w:val="single" w:sz="4" w:space="0" w:color="auto"/>
            </w:tcBorders>
          </w:tcPr>
          <w:p w:rsidR="00F0335A" w:rsidRPr="001D3FEC" w:rsidRDefault="00122656" w:rsidP="002347D8">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12</w:t>
            </w:r>
          </w:p>
        </w:tc>
        <w:tc>
          <w:tcPr>
            <w:tcW w:w="2259"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0,3</w:t>
            </w:r>
          </w:p>
        </w:tc>
        <w:tc>
          <w:tcPr>
            <w:tcW w:w="205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rPr>
                <w:rFonts w:ascii="Times New Roman" w:hAnsi="Times New Roman"/>
                <w:bCs/>
                <w:sz w:val="28"/>
                <w:szCs w:val="28"/>
                <w:lang w:val="uk-UA"/>
              </w:rPr>
            </w:pPr>
            <w:r w:rsidRPr="001D3FEC">
              <w:rPr>
                <w:rFonts w:ascii="Times New Roman" w:hAnsi="Times New Roman"/>
                <w:bCs/>
                <w:sz w:val="28"/>
                <w:szCs w:val="28"/>
                <w:lang w:val="uk-UA"/>
              </w:rPr>
              <w:t>Модульний залік</w:t>
            </w:r>
          </w:p>
        </w:tc>
      </w:tr>
    </w:tbl>
    <w:p w:rsidR="00F0335A" w:rsidRPr="001D3FEC" w:rsidRDefault="00F0335A" w:rsidP="00F0335A">
      <w:pPr>
        <w:spacing w:after="0" w:line="360" w:lineRule="auto"/>
        <w:rPr>
          <w:rFonts w:ascii="Times New Roman" w:hAnsi="Times New Roman"/>
          <w:bCs/>
          <w:sz w:val="28"/>
          <w:szCs w:val="28"/>
          <w:lang w:val="uk-UA"/>
        </w:rPr>
      </w:pPr>
    </w:p>
    <w:p w:rsidR="00F0335A" w:rsidRPr="001D3FEC" w:rsidRDefault="00F0335A" w:rsidP="00F0335A">
      <w:pPr>
        <w:spacing w:after="0" w:line="360" w:lineRule="auto"/>
        <w:jc w:val="both"/>
        <w:rPr>
          <w:rFonts w:ascii="Times New Roman" w:hAnsi="Times New Roman"/>
          <w:bCs/>
          <w:sz w:val="28"/>
          <w:szCs w:val="28"/>
          <w:lang w:val="uk-UA"/>
        </w:rPr>
      </w:pPr>
      <w:r w:rsidRPr="001D3FEC">
        <w:rPr>
          <w:rFonts w:ascii="Times New Roman" w:hAnsi="Times New Roman"/>
          <w:bCs/>
          <w:sz w:val="28"/>
          <w:szCs w:val="28"/>
          <w:lang w:val="uk-UA"/>
        </w:rPr>
        <w:t xml:space="preserve"> </w:t>
      </w:r>
      <w:r w:rsidRPr="001D3FEC">
        <w:rPr>
          <w:rFonts w:ascii="Times New Roman" w:hAnsi="Times New Roman"/>
          <w:sz w:val="28"/>
          <w:szCs w:val="28"/>
          <w:lang w:val="uk-UA"/>
        </w:rPr>
        <w:tab/>
      </w:r>
      <w:r w:rsidRPr="001D3FEC">
        <w:rPr>
          <w:rFonts w:ascii="Times New Roman" w:hAnsi="Times New Roman"/>
          <w:bCs/>
          <w:i/>
          <w:sz w:val="28"/>
          <w:szCs w:val="28"/>
          <w:lang w:val="uk-UA"/>
        </w:rPr>
        <w:t>Примітка</w:t>
      </w:r>
      <w:r w:rsidRPr="001D3FEC">
        <w:rPr>
          <w:rFonts w:ascii="Times New Roman" w:hAnsi="Times New Roman"/>
          <w:bCs/>
          <w:sz w:val="28"/>
          <w:szCs w:val="28"/>
          <w:lang w:val="uk-UA"/>
        </w:rPr>
        <w:t>: Підсумкова оцінка працевтрат студента на засвоєння навчальної дисципліни (у кредитах) знаходиться як арифметична сума опрацьованих кредитів за всіма заліковими модулями.</w:t>
      </w:r>
    </w:p>
    <w:p w:rsidR="00F0335A" w:rsidRPr="001D3FEC" w:rsidRDefault="00F0335A" w:rsidP="00F0335A">
      <w:pPr>
        <w:spacing w:after="0" w:line="360" w:lineRule="auto"/>
        <w:jc w:val="both"/>
        <w:rPr>
          <w:rFonts w:ascii="Times New Roman" w:hAnsi="Times New Roman"/>
          <w:sz w:val="28"/>
          <w:szCs w:val="28"/>
          <w:lang w:val="uk-UA"/>
        </w:rPr>
      </w:pPr>
    </w:p>
    <w:p w:rsidR="00F0335A" w:rsidRPr="001D3FEC"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u w:val="single"/>
          <w:lang w:val="uk-UA"/>
        </w:rPr>
        <w:t>5. Система оцінки знань студентів і шкала оцінок за окремим заліковим модулем</w:t>
      </w:r>
      <w:r w:rsidRPr="001D3FEC">
        <w:rPr>
          <w:rFonts w:ascii="Times New Roman" w:hAnsi="Times New Roman"/>
          <w:sz w:val="28"/>
          <w:szCs w:val="28"/>
          <w:lang w:val="uk-UA"/>
        </w:rPr>
        <w:t xml:space="preserve"> (таблиця </w:t>
      </w:r>
      <w:r w:rsidR="00122656">
        <w:rPr>
          <w:rFonts w:ascii="Times New Roman" w:hAnsi="Times New Roman"/>
          <w:sz w:val="28"/>
          <w:szCs w:val="28"/>
          <w:lang w:val="uk-UA"/>
        </w:rPr>
        <w:t>5</w:t>
      </w:r>
      <w:r w:rsidRPr="001D3FEC">
        <w:rPr>
          <w:rFonts w:ascii="Times New Roman" w:hAnsi="Times New Roman"/>
          <w:sz w:val="28"/>
          <w:szCs w:val="28"/>
          <w:lang w:val="uk-UA"/>
        </w:rPr>
        <w:t>)</w:t>
      </w:r>
    </w:p>
    <w:p w:rsidR="00F0335A" w:rsidRPr="001D3FEC" w:rsidRDefault="00F0335A" w:rsidP="00F0335A">
      <w:pPr>
        <w:spacing w:after="0" w:line="360" w:lineRule="auto"/>
        <w:jc w:val="both"/>
        <w:rPr>
          <w:rFonts w:ascii="Times New Roman" w:hAnsi="Times New Roman"/>
          <w:sz w:val="28"/>
          <w:szCs w:val="28"/>
          <w:lang w:val="uk-UA"/>
        </w:rPr>
      </w:pPr>
    </w:p>
    <w:p w:rsidR="00F0335A" w:rsidRPr="001D3FEC" w:rsidRDefault="00F0335A" w:rsidP="00F0335A">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Таблиця </w:t>
      </w:r>
      <w:r w:rsidR="00122656">
        <w:rPr>
          <w:rFonts w:ascii="Times New Roman" w:hAnsi="Times New Roman"/>
          <w:sz w:val="28"/>
          <w:szCs w:val="28"/>
          <w:lang w:val="uk-UA"/>
        </w:rPr>
        <w:t>5</w:t>
      </w:r>
      <w:r>
        <w:rPr>
          <w:rFonts w:ascii="Times New Roman" w:hAnsi="Times New Roman"/>
          <w:sz w:val="28"/>
          <w:szCs w:val="28"/>
          <w:lang w:val="uk-UA"/>
        </w:rPr>
        <w:t xml:space="preserve">. </w:t>
      </w:r>
      <w:r w:rsidRPr="001D3FEC">
        <w:rPr>
          <w:rFonts w:ascii="Times New Roman" w:hAnsi="Times New Roman"/>
          <w:sz w:val="28"/>
          <w:szCs w:val="28"/>
          <w:lang w:val="uk-UA"/>
        </w:rPr>
        <w:t>Система оцінки знань студентів</w:t>
      </w:r>
    </w:p>
    <w:p w:rsidR="00F0335A" w:rsidRPr="001D3FEC" w:rsidRDefault="00F0335A" w:rsidP="00F0335A">
      <w:pPr>
        <w:spacing w:after="0" w:line="360" w:lineRule="auto"/>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112"/>
        <w:gridCol w:w="3191"/>
      </w:tblGrid>
      <w:tr w:rsidR="00F0335A" w:rsidRPr="001D3FEC" w:rsidTr="002347D8">
        <w:tc>
          <w:tcPr>
            <w:tcW w:w="2268"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rPr>
            </w:pPr>
            <w:r w:rsidRPr="001D3FEC">
              <w:rPr>
                <w:rFonts w:ascii="Times New Roman" w:hAnsi="Times New Roman"/>
                <w:sz w:val="28"/>
                <w:szCs w:val="28"/>
                <w:lang w:val="uk-UA"/>
              </w:rPr>
              <w:t xml:space="preserve">За шкалою </w:t>
            </w:r>
            <w:r w:rsidRPr="001D3FEC">
              <w:rPr>
                <w:rFonts w:ascii="Times New Roman" w:hAnsi="Times New Roman"/>
                <w:sz w:val="28"/>
                <w:szCs w:val="28"/>
                <w:lang w:val="en-US"/>
              </w:rPr>
              <w:t>ESTS</w:t>
            </w:r>
          </w:p>
        </w:tc>
        <w:tc>
          <w:tcPr>
            <w:tcW w:w="411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За національною шкалою</w:t>
            </w:r>
          </w:p>
        </w:tc>
        <w:tc>
          <w:tcPr>
            <w:tcW w:w="3191"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За шкалою навчального закладу</w:t>
            </w:r>
          </w:p>
        </w:tc>
      </w:tr>
      <w:tr w:rsidR="00F0335A" w:rsidRPr="001D3FEC" w:rsidTr="002347D8">
        <w:tc>
          <w:tcPr>
            <w:tcW w:w="2268"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pStyle w:val="3"/>
              <w:spacing w:before="0" w:after="0" w:line="360" w:lineRule="auto"/>
              <w:rPr>
                <w:rFonts w:ascii="Times New Roman" w:hAnsi="Times New Roman" w:cs="Times New Roman"/>
                <w:sz w:val="28"/>
                <w:szCs w:val="28"/>
              </w:rPr>
            </w:pPr>
            <w:r w:rsidRPr="001D3FEC">
              <w:rPr>
                <w:rFonts w:ascii="Times New Roman" w:hAnsi="Times New Roman" w:cs="Times New Roman"/>
                <w:sz w:val="28"/>
                <w:szCs w:val="28"/>
                <w:lang w:val="en-US"/>
              </w:rPr>
              <w:t>A</w:t>
            </w:r>
          </w:p>
        </w:tc>
        <w:tc>
          <w:tcPr>
            <w:tcW w:w="411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 xml:space="preserve">Відмінно </w:t>
            </w:r>
          </w:p>
        </w:tc>
        <w:tc>
          <w:tcPr>
            <w:tcW w:w="3191"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90-100</w:t>
            </w:r>
          </w:p>
        </w:tc>
      </w:tr>
      <w:tr w:rsidR="00F0335A" w:rsidRPr="001D3FEC" w:rsidTr="002347D8">
        <w:tc>
          <w:tcPr>
            <w:tcW w:w="2268"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rPr>
            </w:pPr>
            <w:r w:rsidRPr="001D3FEC">
              <w:rPr>
                <w:rFonts w:ascii="Times New Roman" w:hAnsi="Times New Roman"/>
                <w:sz w:val="28"/>
                <w:szCs w:val="28"/>
                <w:lang w:val="en-US"/>
              </w:rPr>
              <w:t>BC</w:t>
            </w:r>
          </w:p>
        </w:tc>
        <w:tc>
          <w:tcPr>
            <w:tcW w:w="411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 xml:space="preserve">Добре </w:t>
            </w:r>
          </w:p>
        </w:tc>
        <w:tc>
          <w:tcPr>
            <w:tcW w:w="3191"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75-89</w:t>
            </w:r>
          </w:p>
        </w:tc>
      </w:tr>
      <w:tr w:rsidR="00F0335A" w:rsidRPr="001D3FEC" w:rsidTr="002347D8">
        <w:tc>
          <w:tcPr>
            <w:tcW w:w="2268"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rPr>
            </w:pPr>
            <w:r w:rsidRPr="001D3FEC">
              <w:rPr>
                <w:rFonts w:ascii="Times New Roman" w:hAnsi="Times New Roman"/>
                <w:sz w:val="28"/>
                <w:szCs w:val="28"/>
                <w:lang w:val="en-US"/>
              </w:rPr>
              <w:t>DE</w:t>
            </w:r>
          </w:p>
        </w:tc>
        <w:tc>
          <w:tcPr>
            <w:tcW w:w="411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Задовільно</w:t>
            </w:r>
          </w:p>
        </w:tc>
        <w:tc>
          <w:tcPr>
            <w:tcW w:w="3191"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60-74</w:t>
            </w:r>
          </w:p>
        </w:tc>
      </w:tr>
      <w:tr w:rsidR="00F0335A" w:rsidRPr="001D3FEC" w:rsidTr="002347D8">
        <w:tc>
          <w:tcPr>
            <w:tcW w:w="2268"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rPr>
            </w:pPr>
            <w:r w:rsidRPr="001D3FEC">
              <w:rPr>
                <w:rFonts w:ascii="Times New Roman" w:hAnsi="Times New Roman"/>
                <w:sz w:val="28"/>
                <w:szCs w:val="28"/>
                <w:lang w:val="en-US"/>
              </w:rPr>
              <w:t>FX</w:t>
            </w:r>
          </w:p>
        </w:tc>
        <w:tc>
          <w:tcPr>
            <w:tcW w:w="411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Незадовільно з можливістю перездати</w:t>
            </w:r>
          </w:p>
        </w:tc>
        <w:tc>
          <w:tcPr>
            <w:tcW w:w="3191"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35-59</w:t>
            </w:r>
          </w:p>
        </w:tc>
      </w:tr>
      <w:tr w:rsidR="00F0335A" w:rsidRPr="001D3FEC" w:rsidTr="002347D8">
        <w:tc>
          <w:tcPr>
            <w:tcW w:w="2268"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en-US"/>
              </w:rPr>
              <w:t>F</w:t>
            </w:r>
          </w:p>
        </w:tc>
        <w:tc>
          <w:tcPr>
            <w:tcW w:w="4112"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Незадовільно з обов’язковим повторним курсом</w:t>
            </w:r>
          </w:p>
        </w:tc>
        <w:tc>
          <w:tcPr>
            <w:tcW w:w="3191" w:type="dxa"/>
            <w:tcBorders>
              <w:top w:val="single" w:sz="4" w:space="0" w:color="auto"/>
              <w:left w:val="single" w:sz="4" w:space="0" w:color="auto"/>
              <w:bottom w:val="single" w:sz="4" w:space="0" w:color="auto"/>
              <w:right w:val="single" w:sz="4" w:space="0" w:color="auto"/>
            </w:tcBorders>
          </w:tcPr>
          <w:p w:rsidR="00F0335A" w:rsidRPr="001D3FEC" w:rsidRDefault="00F0335A" w:rsidP="002347D8">
            <w:pPr>
              <w:spacing w:after="0" w:line="360" w:lineRule="auto"/>
              <w:jc w:val="center"/>
              <w:rPr>
                <w:rFonts w:ascii="Times New Roman" w:hAnsi="Times New Roman"/>
                <w:sz w:val="28"/>
                <w:szCs w:val="28"/>
                <w:lang w:val="uk-UA"/>
              </w:rPr>
            </w:pPr>
            <w:r w:rsidRPr="001D3FEC">
              <w:rPr>
                <w:rFonts w:ascii="Times New Roman" w:hAnsi="Times New Roman"/>
                <w:sz w:val="28"/>
                <w:szCs w:val="28"/>
                <w:lang w:val="uk-UA"/>
              </w:rPr>
              <w:t>1-34</w:t>
            </w:r>
          </w:p>
        </w:tc>
      </w:tr>
    </w:tbl>
    <w:p w:rsidR="00F0335A" w:rsidRPr="001D3FEC" w:rsidRDefault="00F0335A" w:rsidP="00F0335A">
      <w:pPr>
        <w:spacing w:after="0" w:line="360" w:lineRule="auto"/>
        <w:jc w:val="both"/>
        <w:rPr>
          <w:rFonts w:ascii="Times New Roman" w:hAnsi="Times New Roman"/>
          <w:sz w:val="28"/>
          <w:szCs w:val="28"/>
          <w:lang w:val="uk-UA"/>
        </w:rPr>
      </w:pPr>
    </w:p>
    <w:p w:rsidR="00F0335A" w:rsidRPr="001D3FEC"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Примітка: Підсумкова оцінка знань з навчальної дисципліни визначається як середньозважена з результатів засвоєння окремих модулів.</w:t>
      </w:r>
    </w:p>
    <w:p w:rsidR="00F0335A" w:rsidRPr="001D3FEC" w:rsidRDefault="00F0335A" w:rsidP="00F0335A">
      <w:pPr>
        <w:spacing w:after="0" w:line="360" w:lineRule="auto"/>
        <w:jc w:val="both"/>
        <w:rPr>
          <w:rFonts w:ascii="Times New Roman" w:hAnsi="Times New Roman"/>
          <w:b/>
          <w:sz w:val="28"/>
          <w:szCs w:val="28"/>
          <w:lang w:val="uk-UA" w:eastAsia="uk-UA"/>
        </w:rPr>
      </w:pPr>
      <w:r w:rsidRPr="001D3FEC">
        <w:rPr>
          <w:rFonts w:ascii="Times New Roman" w:hAnsi="Times New Roman"/>
          <w:b/>
          <w:sz w:val="28"/>
          <w:szCs w:val="28"/>
          <w:lang w:val="uk-UA" w:eastAsia="uk-UA"/>
        </w:rPr>
        <w:t xml:space="preserve">Загальна оцінка: </w:t>
      </w:r>
      <w:proofErr w:type="spellStart"/>
      <w:r w:rsidRPr="001D3FEC">
        <w:rPr>
          <w:rFonts w:ascii="Times New Roman" w:hAnsi="Times New Roman"/>
          <w:b/>
          <w:sz w:val="28"/>
          <w:szCs w:val="28"/>
          <w:lang w:val="en-US" w:eastAsia="uk-UA"/>
        </w:rPr>
        <w:t>Q</w:t>
      </w:r>
      <w:r w:rsidRPr="001D3FEC">
        <w:rPr>
          <w:rFonts w:ascii="Times New Roman" w:hAnsi="Times New Roman"/>
          <w:b/>
          <w:sz w:val="28"/>
          <w:szCs w:val="28"/>
          <w:vertAlign w:val="subscript"/>
          <w:lang w:val="en-US" w:eastAsia="uk-UA"/>
        </w:rPr>
        <w:t>g</w:t>
      </w:r>
      <w:proofErr w:type="spellEnd"/>
      <w:r w:rsidRPr="001D3FEC">
        <w:rPr>
          <w:rFonts w:ascii="Times New Roman" w:hAnsi="Times New Roman"/>
          <w:b/>
          <w:sz w:val="28"/>
          <w:szCs w:val="28"/>
          <w:lang w:val="en-US" w:eastAsia="uk-UA"/>
        </w:rPr>
        <w:t xml:space="preserve"> = A</w:t>
      </w:r>
      <w:r w:rsidRPr="001D3FEC">
        <w:rPr>
          <w:rFonts w:ascii="Times New Roman" w:hAnsi="Times New Roman"/>
          <w:b/>
          <w:sz w:val="28"/>
          <w:szCs w:val="28"/>
          <w:vertAlign w:val="subscript"/>
          <w:lang w:val="en-US" w:eastAsia="uk-UA"/>
        </w:rPr>
        <w:t>1</w:t>
      </w:r>
      <w:r w:rsidRPr="001D3FEC">
        <w:rPr>
          <w:rFonts w:ascii="Times New Roman" w:hAnsi="Times New Roman"/>
          <w:b/>
          <w:sz w:val="28"/>
          <w:szCs w:val="28"/>
          <w:lang w:val="en-US" w:eastAsia="uk-UA"/>
        </w:rPr>
        <w:t>*Q</w:t>
      </w:r>
      <w:r w:rsidRPr="001D3FEC">
        <w:rPr>
          <w:rFonts w:ascii="Times New Roman" w:hAnsi="Times New Roman"/>
          <w:b/>
          <w:sz w:val="28"/>
          <w:szCs w:val="28"/>
          <w:vertAlign w:val="subscript"/>
          <w:lang w:val="en-US" w:eastAsia="uk-UA"/>
        </w:rPr>
        <w:t>1</w:t>
      </w:r>
      <w:r w:rsidRPr="001D3FEC">
        <w:rPr>
          <w:rFonts w:ascii="Times New Roman" w:hAnsi="Times New Roman"/>
          <w:b/>
          <w:sz w:val="28"/>
          <w:szCs w:val="28"/>
          <w:lang w:val="en-US" w:eastAsia="uk-UA"/>
        </w:rPr>
        <w:t>+A</w:t>
      </w:r>
      <w:r w:rsidRPr="001D3FEC">
        <w:rPr>
          <w:rFonts w:ascii="Times New Roman" w:hAnsi="Times New Roman"/>
          <w:b/>
          <w:sz w:val="28"/>
          <w:szCs w:val="28"/>
          <w:vertAlign w:val="subscript"/>
          <w:lang w:val="en-US" w:eastAsia="uk-UA"/>
        </w:rPr>
        <w:t>2</w:t>
      </w:r>
      <w:r w:rsidRPr="001D3FEC">
        <w:rPr>
          <w:rFonts w:ascii="Times New Roman" w:hAnsi="Times New Roman"/>
          <w:b/>
          <w:sz w:val="28"/>
          <w:szCs w:val="28"/>
          <w:lang w:val="en-US" w:eastAsia="uk-UA"/>
        </w:rPr>
        <w:t>*Q</w:t>
      </w:r>
      <w:r w:rsidRPr="001D3FEC">
        <w:rPr>
          <w:rFonts w:ascii="Times New Roman" w:hAnsi="Times New Roman"/>
          <w:b/>
          <w:sz w:val="28"/>
          <w:szCs w:val="28"/>
          <w:vertAlign w:val="subscript"/>
          <w:lang w:val="en-US" w:eastAsia="uk-UA"/>
        </w:rPr>
        <w:t>2</w:t>
      </w:r>
    </w:p>
    <w:p w:rsidR="00F0335A" w:rsidRPr="001D3FEC" w:rsidRDefault="00F0335A" w:rsidP="00F0335A">
      <w:pPr>
        <w:spacing w:after="0" w:line="360" w:lineRule="auto"/>
        <w:jc w:val="both"/>
        <w:rPr>
          <w:rFonts w:ascii="Times New Roman" w:hAnsi="Times New Roman"/>
          <w:b/>
          <w:sz w:val="28"/>
          <w:szCs w:val="28"/>
          <w:lang w:val="uk-UA" w:eastAsia="uk-UA"/>
        </w:rPr>
      </w:pPr>
      <w:r w:rsidRPr="001D3FEC">
        <w:rPr>
          <w:rFonts w:ascii="Times New Roman" w:hAnsi="Times New Roman"/>
          <w:b/>
          <w:sz w:val="28"/>
          <w:szCs w:val="28"/>
          <w:lang w:val="en-US" w:eastAsia="uk-UA"/>
        </w:rPr>
        <w:t>A</w:t>
      </w:r>
      <w:r w:rsidRPr="001D3FEC">
        <w:rPr>
          <w:rFonts w:ascii="Times New Roman" w:hAnsi="Times New Roman"/>
          <w:b/>
          <w:sz w:val="28"/>
          <w:szCs w:val="28"/>
          <w:vertAlign w:val="subscript"/>
          <w:lang w:eastAsia="uk-UA"/>
        </w:rPr>
        <w:t>1</w:t>
      </w:r>
      <w:r w:rsidRPr="001D3FEC">
        <w:rPr>
          <w:rFonts w:ascii="Times New Roman" w:hAnsi="Times New Roman"/>
          <w:b/>
          <w:sz w:val="28"/>
          <w:szCs w:val="28"/>
          <w:lang w:eastAsia="uk-UA"/>
        </w:rPr>
        <w:t>=</w:t>
      </w:r>
      <w:r w:rsidR="00122656">
        <w:rPr>
          <w:rFonts w:ascii="Times New Roman" w:hAnsi="Times New Roman"/>
          <w:b/>
          <w:sz w:val="28"/>
          <w:szCs w:val="28"/>
          <w:lang w:val="uk-UA" w:eastAsia="uk-UA"/>
        </w:rPr>
        <w:t>24</w:t>
      </w:r>
      <w:r w:rsidRPr="001D3FEC">
        <w:rPr>
          <w:rFonts w:ascii="Times New Roman" w:hAnsi="Times New Roman"/>
          <w:b/>
          <w:sz w:val="28"/>
          <w:szCs w:val="28"/>
          <w:lang w:eastAsia="uk-UA"/>
        </w:rPr>
        <w:t>\</w:t>
      </w:r>
      <w:r w:rsidR="00122656">
        <w:rPr>
          <w:rFonts w:ascii="Times New Roman" w:hAnsi="Times New Roman"/>
          <w:b/>
          <w:sz w:val="28"/>
          <w:szCs w:val="28"/>
          <w:lang w:val="uk-UA" w:eastAsia="uk-UA"/>
        </w:rPr>
        <w:t>36</w:t>
      </w:r>
      <w:r w:rsidRPr="001D3FEC">
        <w:rPr>
          <w:rFonts w:ascii="Times New Roman" w:hAnsi="Times New Roman"/>
          <w:b/>
          <w:sz w:val="28"/>
          <w:szCs w:val="28"/>
          <w:lang w:eastAsia="uk-UA"/>
        </w:rPr>
        <w:t>= 0</w:t>
      </w:r>
      <w:proofErr w:type="gramStart"/>
      <w:r w:rsidRPr="001D3FEC">
        <w:rPr>
          <w:rFonts w:ascii="Times New Roman" w:hAnsi="Times New Roman"/>
          <w:b/>
          <w:sz w:val="28"/>
          <w:szCs w:val="28"/>
          <w:lang w:eastAsia="uk-UA"/>
        </w:rPr>
        <w:t>,</w:t>
      </w:r>
      <w:r>
        <w:rPr>
          <w:rFonts w:ascii="Times New Roman" w:hAnsi="Times New Roman"/>
          <w:b/>
          <w:sz w:val="28"/>
          <w:szCs w:val="28"/>
          <w:lang w:val="uk-UA" w:eastAsia="uk-UA"/>
        </w:rPr>
        <w:t>6</w:t>
      </w:r>
      <w:r w:rsidR="00122656">
        <w:rPr>
          <w:rFonts w:ascii="Times New Roman" w:hAnsi="Times New Roman"/>
          <w:b/>
          <w:sz w:val="28"/>
          <w:szCs w:val="28"/>
          <w:lang w:val="uk-UA" w:eastAsia="uk-UA"/>
        </w:rPr>
        <w:t>7</w:t>
      </w:r>
      <w:proofErr w:type="gramEnd"/>
    </w:p>
    <w:p w:rsidR="00F0335A" w:rsidRPr="001D3FEC" w:rsidRDefault="00F0335A" w:rsidP="00F0335A">
      <w:pPr>
        <w:spacing w:after="0" w:line="360" w:lineRule="auto"/>
        <w:jc w:val="both"/>
        <w:rPr>
          <w:rFonts w:ascii="Times New Roman" w:hAnsi="Times New Roman"/>
          <w:b/>
          <w:sz w:val="28"/>
          <w:szCs w:val="28"/>
          <w:lang w:val="uk-UA" w:eastAsia="uk-UA"/>
        </w:rPr>
      </w:pPr>
      <w:r w:rsidRPr="001D3FEC">
        <w:rPr>
          <w:rFonts w:ascii="Times New Roman" w:hAnsi="Times New Roman"/>
          <w:b/>
          <w:sz w:val="28"/>
          <w:szCs w:val="28"/>
          <w:lang w:val="en-US" w:eastAsia="uk-UA"/>
        </w:rPr>
        <w:lastRenderedPageBreak/>
        <w:t>A</w:t>
      </w:r>
      <w:r w:rsidRPr="001D3FEC">
        <w:rPr>
          <w:rFonts w:ascii="Times New Roman" w:hAnsi="Times New Roman"/>
          <w:b/>
          <w:sz w:val="28"/>
          <w:szCs w:val="28"/>
          <w:vertAlign w:val="subscript"/>
          <w:lang w:eastAsia="uk-UA"/>
        </w:rPr>
        <w:t>2</w:t>
      </w:r>
      <w:r w:rsidRPr="001D3FEC">
        <w:rPr>
          <w:rFonts w:ascii="Times New Roman" w:hAnsi="Times New Roman"/>
          <w:b/>
          <w:sz w:val="28"/>
          <w:szCs w:val="28"/>
          <w:lang w:eastAsia="uk-UA"/>
        </w:rPr>
        <w:t>=</w:t>
      </w:r>
      <w:r w:rsidR="00122656">
        <w:rPr>
          <w:rFonts w:ascii="Times New Roman" w:hAnsi="Times New Roman"/>
          <w:b/>
          <w:sz w:val="28"/>
          <w:szCs w:val="28"/>
          <w:lang w:val="uk-UA" w:eastAsia="uk-UA"/>
        </w:rPr>
        <w:t>12</w:t>
      </w:r>
      <w:r w:rsidRPr="001D3FEC">
        <w:rPr>
          <w:rFonts w:ascii="Times New Roman" w:hAnsi="Times New Roman"/>
          <w:b/>
          <w:sz w:val="28"/>
          <w:szCs w:val="28"/>
          <w:lang w:eastAsia="uk-UA"/>
        </w:rPr>
        <w:t>\</w:t>
      </w:r>
      <w:r w:rsidR="00122656">
        <w:rPr>
          <w:rFonts w:ascii="Times New Roman" w:hAnsi="Times New Roman"/>
          <w:b/>
          <w:sz w:val="28"/>
          <w:szCs w:val="28"/>
          <w:lang w:val="uk-UA" w:eastAsia="uk-UA"/>
        </w:rPr>
        <w:t>36</w:t>
      </w:r>
      <w:r w:rsidRPr="001D3FEC">
        <w:rPr>
          <w:rFonts w:ascii="Times New Roman" w:hAnsi="Times New Roman"/>
          <w:b/>
          <w:sz w:val="28"/>
          <w:szCs w:val="28"/>
          <w:lang w:eastAsia="uk-UA"/>
        </w:rPr>
        <w:t>= 0</w:t>
      </w:r>
      <w:proofErr w:type="gramStart"/>
      <w:r w:rsidRPr="001D3FEC">
        <w:rPr>
          <w:rFonts w:ascii="Times New Roman" w:hAnsi="Times New Roman"/>
          <w:b/>
          <w:sz w:val="28"/>
          <w:szCs w:val="28"/>
          <w:lang w:eastAsia="uk-UA"/>
        </w:rPr>
        <w:t>,</w:t>
      </w:r>
      <w:r>
        <w:rPr>
          <w:rFonts w:ascii="Times New Roman" w:hAnsi="Times New Roman"/>
          <w:b/>
          <w:sz w:val="28"/>
          <w:szCs w:val="28"/>
          <w:lang w:val="uk-UA" w:eastAsia="uk-UA"/>
        </w:rPr>
        <w:t>3</w:t>
      </w:r>
      <w:proofErr w:type="gramEnd"/>
    </w:p>
    <w:p w:rsidR="00F0335A" w:rsidRPr="001D3FEC" w:rsidRDefault="00F0335A" w:rsidP="00F0335A">
      <w:pPr>
        <w:spacing w:after="0" w:line="360" w:lineRule="auto"/>
        <w:jc w:val="both"/>
        <w:rPr>
          <w:rFonts w:ascii="Times New Roman" w:hAnsi="Times New Roman"/>
          <w:bCs/>
          <w:sz w:val="28"/>
          <w:szCs w:val="28"/>
          <w:lang w:val="uk-UA"/>
        </w:rPr>
      </w:pPr>
    </w:p>
    <w:p w:rsidR="00F0335A" w:rsidRPr="001D3FEC" w:rsidRDefault="00F0335A" w:rsidP="00F0335A">
      <w:pPr>
        <w:spacing w:after="0" w:line="360" w:lineRule="auto"/>
        <w:jc w:val="both"/>
        <w:rPr>
          <w:rFonts w:ascii="Times New Roman" w:hAnsi="Times New Roman"/>
          <w:bCs/>
          <w:sz w:val="28"/>
          <w:szCs w:val="28"/>
          <w:lang w:val="uk-UA"/>
        </w:rPr>
      </w:pPr>
      <w:r>
        <w:rPr>
          <w:rFonts w:ascii="Times New Roman" w:hAnsi="Times New Roman"/>
          <w:bCs/>
          <w:sz w:val="28"/>
          <w:szCs w:val="28"/>
          <w:u w:val="single"/>
          <w:lang w:val="uk-UA"/>
        </w:rPr>
        <w:t>6.</w:t>
      </w:r>
      <w:r w:rsidRPr="001D3FEC">
        <w:rPr>
          <w:rFonts w:ascii="Times New Roman" w:hAnsi="Times New Roman"/>
          <w:bCs/>
          <w:sz w:val="28"/>
          <w:szCs w:val="28"/>
          <w:u w:val="single"/>
          <w:lang w:val="uk-UA"/>
        </w:rPr>
        <w:t xml:space="preserve"> Види, форми та методи навчання</w:t>
      </w:r>
      <w:r w:rsidRPr="001D3FEC">
        <w:rPr>
          <w:rFonts w:ascii="Times New Roman" w:hAnsi="Times New Roman"/>
          <w:bCs/>
          <w:sz w:val="28"/>
          <w:szCs w:val="28"/>
          <w:lang w:val="uk-UA"/>
        </w:rPr>
        <w:t xml:space="preserve"> (практичні заняття, конс</w:t>
      </w:r>
      <w:r>
        <w:rPr>
          <w:rFonts w:ascii="Times New Roman" w:hAnsi="Times New Roman"/>
          <w:bCs/>
          <w:sz w:val="28"/>
          <w:szCs w:val="28"/>
          <w:lang w:val="uk-UA"/>
        </w:rPr>
        <w:t xml:space="preserve">ультації, самостійна робота) – згідно табл. 1 та табл. </w:t>
      </w:r>
      <w:r w:rsidRPr="001D3FEC">
        <w:rPr>
          <w:rFonts w:ascii="Times New Roman" w:hAnsi="Times New Roman"/>
          <w:bCs/>
          <w:sz w:val="28"/>
          <w:szCs w:val="28"/>
          <w:lang w:val="uk-UA"/>
        </w:rPr>
        <w:t>2</w:t>
      </w:r>
    </w:p>
    <w:p w:rsidR="00F0335A" w:rsidRPr="001D3FEC" w:rsidRDefault="00F0335A" w:rsidP="00F0335A">
      <w:pPr>
        <w:spacing w:after="0" w:line="360" w:lineRule="auto"/>
        <w:rPr>
          <w:rFonts w:ascii="Times New Roman" w:hAnsi="Times New Roman"/>
          <w:bCs/>
          <w:sz w:val="28"/>
          <w:szCs w:val="28"/>
          <w:lang w:val="uk-UA"/>
        </w:rPr>
      </w:pPr>
    </w:p>
    <w:p w:rsidR="00F0335A" w:rsidRPr="001D3FEC"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ab/>
        <w:t>Види поточного та підсумкового контролю:</w:t>
      </w:r>
      <w:r w:rsidRPr="001D3FEC">
        <w:rPr>
          <w:rFonts w:ascii="Times New Roman" w:hAnsi="Times New Roman"/>
          <w:sz w:val="28"/>
          <w:szCs w:val="28"/>
          <w:lang w:val="uk-UA"/>
        </w:rPr>
        <w:tab/>
      </w:r>
    </w:p>
    <w:p w:rsidR="00F0335A" w:rsidRPr="001D3FEC" w:rsidRDefault="00F0335A" w:rsidP="00F0335A">
      <w:pPr>
        <w:numPr>
          <w:ilvl w:val="0"/>
          <w:numId w:val="5"/>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Контроль відвідування занять.</w:t>
      </w:r>
    </w:p>
    <w:p w:rsidR="00F0335A" w:rsidRPr="001D3FEC" w:rsidRDefault="00F0335A" w:rsidP="00F0335A">
      <w:pPr>
        <w:numPr>
          <w:ilvl w:val="0"/>
          <w:numId w:val="5"/>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Контроль конспектів.</w:t>
      </w:r>
    </w:p>
    <w:p w:rsidR="00F0335A" w:rsidRPr="001D3FEC" w:rsidRDefault="00F0335A" w:rsidP="00F0335A">
      <w:pPr>
        <w:numPr>
          <w:ilvl w:val="0"/>
          <w:numId w:val="5"/>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Усне індивідуальне опитування на практичних заняттях.</w:t>
      </w:r>
    </w:p>
    <w:p w:rsidR="00F0335A" w:rsidRPr="001D3FEC" w:rsidRDefault="00F0335A" w:rsidP="00F0335A">
      <w:pPr>
        <w:numPr>
          <w:ilvl w:val="0"/>
          <w:numId w:val="5"/>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Модульне тестування.</w:t>
      </w:r>
    </w:p>
    <w:p w:rsidR="00F0335A" w:rsidRPr="001D3FEC" w:rsidRDefault="00F0335A" w:rsidP="00F0335A">
      <w:pPr>
        <w:numPr>
          <w:ilvl w:val="0"/>
          <w:numId w:val="5"/>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Модульні заліки.</w:t>
      </w:r>
    </w:p>
    <w:p w:rsidR="00F0335A" w:rsidRPr="001D3FEC" w:rsidRDefault="00F0335A" w:rsidP="00F0335A">
      <w:pPr>
        <w:spacing w:after="0" w:line="360" w:lineRule="auto"/>
        <w:jc w:val="both"/>
        <w:rPr>
          <w:rFonts w:ascii="Times New Roman" w:hAnsi="Times New Roman"/>
          <w:sz w:val="28"/>
          <w:szCs w:val="28"/>
          <w:lang w:val="uk-UA"/>
        </w:rPr>
      </w:pPr>
    </w:p>
    <w:p w:rsidR="00F0335A" w:rsidRPr="001D3FEC" w:rsidRDefault="00F0335A" w:rsidP="00F0335A">
      <w:pPr>
        <w:spacing w:after="0" w:line="360" w:lineRule="auto"/>
        <w:jc w:val="both"/>
        <w:rPr>
          <w:rFonts w:ascii="Times New Roman" w:hAnsi="Times New Roman"/>
          <w:sz w:val="28"/>
          <w:szCs w:val="28"/>
          <w:u w:val="single"/>
          <w:lang w:val="uk-UA"/>
        </w:rPr>
      </w:pPr>
      <w:r>
        <w:rPr>
          <w:rFonts w:ascii="Times New Roman" w:hAnsi="Times New Roman"/>
          <w:sz w:val="28"/>
          <w:szCs w:val="28"/>
          <w:u w:val="single"/>
          <w:lang w:val="uk-UA"/>
        </w:rPr>
        <w:t xml:space="preserve">7. </w:t>
      </w:r>
      <w:r w:rsidRPr="001D3FEC">
        <w:rPr>
          <w:rFonts w:ascii="Times New Roman" w:hAnsi="Times New Roman"/>
          <w:sz w:val="28"/>
          <w:szCs w:val="28"/>
          <w:u w:val="single"/>
          <w:lang w:val="uk-UA"/>
        </w:rPr>
        <w:t>Методичне забезпечення</w:t>
      </w:r>
    </w:p>
    <w:p w:rsidR="00F0335A" w:rsidRPr="001D3FEC" w:rsidRDefault="00F0335A" w:rsidP="00F0335A">
      <w:pPr>
        <w:spacing w:after="0" w:line="360" w:lineRule="auto"/>
        <w:jc w:val="both"/>
        <w:rPr>
          <w:rFonts w:ascii="Times New Roman" w:hAnsi="Times New Roman"/>
          <w:sz w:val="28"/>
          <w:szCs w:val="28"/>
          <w:lang w:val="uk-UA"/>
        </w:rPr>
      </w:pPr>
    </w:p>
    <w:p w:rsidR="00F0335A" w:rsidRPr="001D3FEC" w:rsidRDefault="00F0335A" w:rsidP="00F0335A">
      <w:pPr>
        <w:spacing w:after="0" w:line="360" w:lineRule="auto"/>
        <w:jc w:val="both"/>
        <w:rPr>
          <w:rFonts w:ascii="Times New Roman" w:hAnsi="Times New Roman"/>
          <w:sz w:val="28"/>
          <w:szCs w:val="28"/>
          <w:lang w:val="uk-UA"/>
        </w:rPr>
      </w:pPr>
      <w:r w:rsidRPr="001D3FEC">
        <w:rPr>
          <w:rFonts w:ascii="Times New Roman" w:hAnsi="Times New Roman"/>
          <w:sz w:val="28"/>
          <w:szCs w:val="28"/>
          <w:lang w:val="uk-UA"/>
        </w:rPr>
        <w:t xml:space="preserve">Плакати, ілюстративний та </w:t>
      </w:r>
      <w:r>
        <w:rPr>
          <w:rFonts w:ascii="Times New Roman" w:hAnsi="Times New Roman"/>
          <w:sz w:val="28"/>
          <w:szCs w:val="28"/>
          <w:lang w:val="uk-UA"/>
        </w:rPr>
        <w:t>дидактичний та мультимедійний</w:t>
      </w:r>
      <w:r w:rsidRPr="001D3FEC">
        <w:rPr>
          <w:rFonts w:ascii="Times New Roman" w:hAnsi="Times New Roman"/>
          <w:sz w:val="28"/>
          <w:szCs w:val="28"/>
          <w:lang w:val="uk-UA"/>
        </w:rPr>
        <w:t xml:space="preserve"> матеріал по змістовим модулям.</w:t>
      </w:r>
    </w:p>
    <w:p w:rsidR="00F0335A" w:rsidRPr="001D3FEC" w:rsidRDefault="00F0335A" w:rsidP="00F0335A">
      <w:pPr>
        <w:spacing w:after="0" w:line="360" w:lineRule="auto"/>
        <w:jc w:val="both"/>
        <w:rPr>
          <w:rFonts w:ascii="Times New Roman" w:hAnsi="Times New Roman"/>
          <w:sz w:val="28"/>
          <w:szCs w:val="28"/>
          <w:lang w:val="uk-UA"/>
        </w:rPr>
      </w:pPr>
    </w:p>
    <w:p w:rsidR="00F0335A" w:rsidRPr="001D3FEC" w:rsidRDefault="00F0335A" w:rsidP="00F0335A">
      <w:pPr>
        <w:tabs>
          <w:tab w:val="left" w:pos="5040"/>
        </w:tabs>
        <w:spacing w:after="0" w:line="360" w:lineRule="auto"/>
        <w:jc w:val="both"/>
        <w:rPr>
          <w:rFonts w:ascii="Times New Roman" w:hAnsi="Times New Roman"/>
          <w:sz w:val="28"/>
          <w:szCs w:val="28"/>
          <w:u w:val="single"/>
          <w:lang w:val="uk-UA"/>
        </w:rPr>
      </w:pPr>
      <w:r w:rsidRPr="001D3FEC">
        <w:rPr>
          <w:rFonts w:ascii="Times New Roman" w:hAnsi="Times New Roman"/>
          <w:sz w:val="28"/>
          <w:szCs w:val="28"/>
          <w:u w:val="single"/>
          <w:lang w:val="uk-UA"/>
        </w:rPr>
        <w:t>8. Рекомендована література для самостійної роботи</w:t>
      </w:r>
    </w:p>
    <w:p w:rsidR="00F0335A" w:rsidRPr="001D3FEC" w:rsidRDefault="00F0335A" w:rsidP="00F0335A">
      <w:pPr>
        <w:spacing w:after="0" w:line="360" w:lineRule="auto"/>
        <w:jc w:val="both"/>
        <w:rPr>
          <w:rFonts w:ascii="Times New Roman" w:hAnsi="Times New Roman"/>
          <w:b/>
          <w:sz w:val="28"/>
          <w:szCs w:val="28"/>
          <w:u w:val="single"/>
          <w:lang w:val="uk-UA"/>
        </w:rPr>
      </w:pPr>
    </w:p>
    <w:p w:rsidR="00F0335A" w:rsidRPr="001D3FEC" w:rsidRDefault="00F0335A" w:rsidP="00F0335A">
      <w:pPr>
        <w:spacing w:after="0" w:line="360" w:lineRule="auto"/>
        <w:jc w:val="both"/>
        <w:rPr>
          <w:rFonts w:ascii="Times New Roman" w:hAnsi="Times New Roman"/>
          <w:b/>
          <w:sz w:val="28"/>
          <w:szCs w:val="28"/>
          <w:lang w:val="uk-UA"/>
        </w:rPr>
      </w:pPr>
      <w:r w:rsidRPr="001D3FEC">
        <w:rPr>
          <w:rFonts w:ascii="Times New Roman" w:hAnsi="Times New Roman"/>
          <w:b/>
          <w:sz w:val="28"/>
          <w:szCs w:val="28"/>
          <w:lang w:val="uk-UA"/>
        </w:rPr>
        <w:t>Основна література</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lang w:val="uk-UA"/>
        </w:rPr>
        <w:t>Анцупов</w:t>
      </w:r>
      <w:proofErr w:type="spellEnd"/>
      <w:r w:rsidRPr="001D3FEC">
        <w:rPr>
          <w:rFonts w:ascii="Times New Roman" w:hAnsi="Times New Roman"/>
          <w:sz w:val="28"/>
          <w:szCs w:val="28"/>
          <w:lang w:val="uk-UA"/>
        </w:rPr>
        <w:t xml:space="preserve"> А.Я., </w:t>
      </w:r>
      <w:proofErr w:type="spellStart"/>
      <w:r w:rsidRPr="001D3FEC">
        <w:rPr>
          <w:rFonts w:ascii="Times New Roman" w:hAnsi="Times New Roman"/>
          <w:sz w:val="28"/>
          <w:szCs w:val="28"/>
          <w:lang w:val="uk-UA"/>
        </w:rPr>
        <w:t>Шипилов</w:t>
      </w:r>
      <w:proofErr w:type="spellEnd"/>
      <w:r w:rsidRPr="001D3FEC">
        <w:rPr>
          <w:rFonts w:ascii="Times New Roman" w:hAnsi="Times New Roman"/>
          <w:sz w:val="28"/>
          <w:szCs w:val="28"/>
          <w:lang w:val="uk-UA"/>
        </w:rPr>
        <w:t xml:space="preserve"> А.И. </w:t>
      </w:r>
      <w:proofErr w:type="spellStart"/>
      <w:r w:rsidRPr="001D3FEC">
        <w:rPr>
          <w:rFonts w:ascii="Times New Roman" w:hAnsi="Times New Roman"/>
          <w:sz w:val="28"/>
          <w:szCs w:val="28"/>
          <w:lang w:val="uk-UA"/>
        </w:rPr>
        <w:t>Конфликтология</w:t>
      </w:r>
      <w:proofErr w:type="spellEnd"/>
      <w:r w:rsidRPr="001D3FEC">
        <w:rPr>
          <w:rFonts w:ascii="Times New Roman" w:hAnsi="Times New Roman"/>
          <w:sz w:val="28"/>
          <w:szCs w:val="28"/>
          <w:lang w:val="uk-UA"/>
        </w:rPr>
        <w:t xml:space="preserve">: Ученик для </w:t>
      </w:r>
      <w:proofErr w:type="spellStart"/>
      <w:r w:rsidRPr="001D3FEC">
        <w:rPr>
          <w:rFonts w:ascii="Times New Roman" w:hAnsi="Times New Roman"/>
          <w:sz w:val="28"/>
          <w:szCs w:val="28"/>
          <w:lang w:val="uk-UA"/>
        </w:rPr>
        <w:t>ВУЗов</w:t>
      </w:r>
      <w:proofErr w:type="spellEnd"/>
      <w:r w:rsidRPr="001D3FEC">
        <w:rPr>
          <w:rFonts w:ascii="Times New Roman" w:hAnsi="Times New Roman"/>
          <w:sz w:val="28"/>
          <w:szCs w:val="28"/>
          <w:lang w:val="uk-UA"/>
        </w:rPr>
        <w:t xml:space="preserve"> 3-е узд. - </w:t>
      </w:r>
      <w:proofErr w:type="spellStart"/>
      <w:r w:rsidRPr="001D3FEC">
        <w:rPr>
          <w:rFonts w:ascii="Times New Roman" w:hAnsi="Times New Roman"/>
          <w:sz w:val="28"/>
          <w:szCs w:val="28"/>
          <w:lang w:val="uk-UA"/>
        </w:rPr>
        <w:t>СПб</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Питер</w:t>
      </w:r>
      <w:proofErr w:type="spellEnd"/>
      <w:r w:rsidRPr="001D3FEC">
        <w:rPr>
          <w:rFonts w:ascii="Times New Roman" w:hAnsi="Times New Roman"/>
          <w:sz w:val="28"/>
          <w:szCs w:val="28"/>
          <w:lang w:val="uk-UA"/>
        </w:rPr>
        <w:t>, 2007.-496с.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lang w:val="uk-UA"/>
        </w:rPr>
        <w:t>Алексюк</w:t>
      </w:r>
      <w:proofErr w:type="spellEnd"/>
      <w:r w:rsidRPr="001D3FEC">
        <w:rPr>
          <w:rFonts w:ascii="Times New Roman" w:hAnsi="Times New Roman"/>
          <w:sz w:val="28"/>
          <w:szCs w:val="28"/>
          <w:lang w:val="uk-UA"/>
        </w:rPr>
        <w:t xml:space="preserve"> А.М. Педагогіка вищої освіти України. Історія. Теорія. – К.: Либідь, 2002. -516с.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rPr>
        <w:t>Асмолов</w:t>
      </w:r>
      <w:proofErr w:type="spellEnd"/>
      <w:r w:rsidRPr="001D3FEC">
        <w:rPr>
          <w:rFonts w:ascii="Times New Roman" w:hAnsi="Times New Roman"/>
          <w:sz w:val="28"/>
          <w:szCs w:val="28"/>
        </w:rPr>
        <w:t xml:space="preserve"> А.Г. Личность как предмет психологического исследования. - М., 1984</w:t>
      </w:r>
      <w:r w:rsidRPr="001D3FEC">
        <w:rPr>
          <w:rFonts w:ascii="Times New Roman" w:hAnsi="Times New Roman"/>
          <w:sz w:val="28"/>
          <w:szCs w:val="28"/>
          <w:lang w:val="uk-UA"/>
        </w:rPr>
        <w:t>.</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lang w:val="uk-UA"/>
        </w:rPr>
        <w:t>БесединА.Н</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Липатов</w:t>
      </w:r>
      <w:proofErr w:type="spellEnd"/>
      <w:r w:rsidRPr="001D3FEC">
        <w:rPr>
          <w:rFonts w:ascii="Times New Roman" w:hAnsi="Times New Roman"/>
          <w:sz w:val="28"/>
          <w:szCs w:val="28"/>
          <w:lang w:val="uk-UA"/>
        </w:rPr>
        <w:t xml:space="preserve"> И.И., Тимченко А.В., </w:t>
      </w:r>
      <w:proofErr w:type="spellStart"/>
      <w:r w:rsidRPr="001D3FEC">
        <w:rPr>
          <w:rFonts w:ascii="Times New Roman" w:hAnsi="Times New Roman"/>
          <w:sz w:val="28"/>
          <w:szCs w:val="28"/>
          <w:lang w:val="uk-UA"/>
        </w:rPr>
        <w:t>Шапарь</w:t>
      </w:r>
      <w:proofErr w:type="spellEnd"/>
      <w:r w:rsidRPr="001D3FEC">
        <w:rPr>
          <w:rFonts w:ascii="Times New Roman" w:hAnsi="Times New Roman"/>
          <w:sz w:val="28"/>
          <w:szCs w:val="28"/>
          <w:lang w:val="uk-UA"/>
        </w:rPr>
        <w:t xml:space="preserve"> В.Б.  Книга </w:t>
      </w:r>
      <w:proofErr w:type="spellStart"/>
      <w:r w:rsidRPr="001D3FEC">
        <w:rPr>
          <w:rFonts w:ascii="Times New Roman" w:hAnsi="Times New Roman"/>
          <w:sz w:val="28"/>
          <w:szCs w:val="28"/>
          <w:lang w:val="uk-UA"/>
        </w:rPr>
        <w:t>практического</w:t>
      </w:r>
      <w:proofErr w:type="spellEnd"/>
      <w:r w:rsidRPr="001D3FEC">
        <w:rPr>
          <w:rFonts w:ascii="Times New Roman" w:hAnsi="Times New Roman"/>
          <w:sz w:val="28"/>
          <w:szCs w:val="28"/>
          <w:lang w:val="uk-UA"/>
        </w:rPr>
        <w:t xml:space="preserve"> психолога. – Х., РИП </w:t>
      </w:r>
      <w:proofErr w:type="spellStart"/>
      <w:r w:rsidRPr="001D3FEC">
        <w:rPr>
          <w:rFonts w:ascii="Times New Roman" w:hAnsi="Times New Roman"/>
          <w:sz w:val="28"/>
          <w:szCs w:val="28"/>
          <w:lang w:val="uk-UA"/>
        </w:rPr>
        <w:t>„Оригінал</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фирма</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„Фортуна-пресс</w:t>
      </w:r>
      <w:proofErr w:type="spellEnd"/>
      <w:r w:rsidRPr="001D3FEC">
        <w:rPr>
          <w:rFonts w:ascii="Times New Roman" w:hAnsi="Times New Roman"/>
          <w:sz w:val="28"/>
          <w:szCs w:val="28"/>
          <w:lang w:val="uk-UA"/>
        </w:rPr>
        <w:t>”, 1996.-424с.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lang w:val="uk-UA"/>
        </w:rPr>
        <w:lastRenderedPageBreak/>
        <w:t>Галузинський</w:t>
      </w:r>
      <w:proofErr w:type="spellEnd"/>
      <w:r w:rsidRPr="001D3FEC">
        <w:rPr>
          <w:rFonts w:ascii="Times New Roman" w:hAnsi="Times New Roman"/>
          <w:sz w:val="28"/>
          <w:szCs w:val="28"/>
          <w:lang w:val="uk-UA"/>
        </w:rPr>
        <w:t xml:space="preserve"> В.Є., </w:t>
      </w:r>
      <w:proofErr w:type="spellStart"/>
      <w:r w:rsidRPr="001D3FEC">
        <w:rPr>
          <w:rFonts w:ascii="Times New Roman" w:hAnsi="Times New Roman"/>
          <w:sz w:val="28"/>
          <w:szCs w:val="28"/>
          <w:lang w:val="uk-UA"/>
        </w:rPr>
        <w:t>Євтух</w:t>
      </w:r>
      <w:proofErr w:type="spellEnd"/>
      <w:r w:rsidRPr="001D3FEC">
        <w:rPr>
          <w:rFonts w:ascii="Times New Roman" w:hAnsi="Times New Roman"/>
          <w:sz w:val="28"/>
          <w:szCs w:val="28"/>
          <w:lang w:val="uk-UA"/>
        </w:rPr>
        <w:t xml:space="preserve"> М.Б. Основи педагогіки та психології вищої школи в Україні. К.:</w:t>
      </w:r>
      <w:proofErr w:type="spellStart"/>
      <w:r w:rsidRPr="001D3FEC">
        <w:rPr>
          <w:rFonts w:ascii="Times New Roman" w:hAnsi="Times New Roman"/>
          <w:sz w:val="28"/>
          <w:szCs w:val="28"/>
          <w:lang w:val="uk-UA"/>
        </w:rPr>
        <w:t>Інтел</w:t>
      </w:r>
      <w:proofErr w:type="spellEnd"/>
      <w:r w:rsidRPr="001D3FEC">
        <w:rPr>
          <w:rFonts w:ascii="Times New Roman" w:hAnsi="Times New Roman"/>
          <w:sz w:val="28"/>
          <w:szCs w:val="28"/>
          <w:lang w:val="uk-UA"/>
        </w:rPr>
        <w:t>, 1995. -168с.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Дьяченко М.И., </w:t>
      </w:r>
      <w:proofErr w:type="spellStart"/>
      <w:r w:rsidRPr="001D3FEC">
        <w:rPr>
          <w:rFonts w:ascii="Times New Roman" w:hAnsi="Times New Roman"/>
          <w:sz w:val="28"/>
          <w:szCs w:val="28"/>
          <w:lang w:val="uk-UA"/>
        </w:rPr>
        <w:t>Кандыбович</w:t>
      </w:r>
      <w:proofErr w:type="spellEnd"/>
      <w:r w:rsidRPr="001D3FEC">
        <w:rPr>
          <w:rFonts w:ascii="Times New Roman" w:hAnsi="Times New Roman"/>
          <w:sz w:val="28"/>
          <w:szCs w:val="28"/>
          <w:lang w:val="uk-UA"/>
        </w:rPr>
        <w:t xml:space="preserve"> Л.А. </w:t>
      </w:r>
      <w:proofErr w:type="spellStart"/>
      <w:r w:rsidRPr="001D3FEC">
        <w:rPr>
          <w:rFonts w:ascii="Times New Roman" w:hAnsi="Times New Roman"/>
          <w:sz w:val="28"/>
          <w:szCs w:val="28"/>
          <w:lang w:val="uk-UA"/>
        </w:rPr>
        <w:t>Психология</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высшей</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школы</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Минск</w:t>
      </w:r>
      <w:proofErr w:type="spellEnd"/>
      <w:r w:rsidRPr="001D3FEC">
        <w:rPr>
          <w:rFonts w:ascii="Times New Roman" w:hAnsi="Times New Roman"/>
          <w:sz w:val="28"/>
          <w:szCs w:val="28"/>
          <w:lang w:val="uk-UA"/>
        </w:rPr>
        <w:t>,  1993.</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rPr>
        <w:t>Елисеев О.</w:t>
      </w:r>
      <w:proofErr w:type="gramStart"/>
      <w:r w:rsidRPr="001D3FEC">
        <w:rPr>
          <w:rFonts w:ascii="Times New Roman" w:hAnsi="Times New Roman"/>
          <w:sz w:val="28"/>
          <w:szCs w:val="28"/>
        </w:rPr>
        <w:t>П</w:t>
      </w:r>
      <w:proofErr w:type="gramEnd"/>
      <w:r w:rsidRPr="001D3FEC">
        <w:rPr>
          <w:rFonts w:ascii="Times New Roman" w:hAnsi="Times New Roman"/>
          <w:sz w:val="28"/>
          <w:szCs w:val="28"/>
        </w:rPr>
        <w:t xml:space="preserve"> Практикум по психологии личности. – 2-е изд., </w:t>
      </w:r>
      <w:proofErr w:type="spellStart"/>
      <w:r w:rsidRPr="001D3FEC">
        <w:rPr>
          <w:rFonts w:ascii="Times New Roman" w:hAnsi="Times New Roman"/>
          <w:sz w:val="28"/>
          <w:szCs w:val="28"/>
        </w:rPr>
        <w:t>испр</w:t>
      </w:r>
      <w:proofErr w:type="spellEnd"/>
      <w:r w:rsidRPr="001D3FEC">
        <w:rPr>
          <w:rFonts w:ascii="Times New Roman" w:hAnsi="Times New Roman"/>
          <w:sz w:val="28"/>
          <w:szCs w:val="28"/>
        </w:rPr>
        <w:t xml:space="preserve">. и </w:t>
      </w:r>
      <w:proofErr w:type="spellStart"/>
      <w:r w:rsidRPr="001D3FEC">
        <w:rPr>
          <w:rFonts w:ascii="Times New Roman" w:hAnsi="Times New Roman"/>
          <w:sz w:val="28"/>
          <w:szCs w:val="28"/>
        </w:rPr>
        <w:t>перераб</w:t>
      </w:r>
      <w:proofErr w:type="spellEnd"/>
      <w:r w:rsidRPr="001D3FEC">
        <w:rPr>
          <w:rFonts w:ascii="Times New Roman" w:hAnsi="Times New Roman"/>
          <w:sz w:val="28"/>
          <w:szCs w:val="28"/>
        </w:rPr>
        <w:t>.-</w:t>
      </w:r>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СПб</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Питер</w:t>
      </w:r>
      <w:proofErr w:type="spellEnd"/>
      <w:r w:rsidRPr="001D3FEC">
        <w:rPr>
          <w:rFonts w:ascii="Times New Roman" w:hAnsi="Times New Roman"/>
          <w:sz w:val="28"/>
          <w:szCs w:val="28"/>
          <w:lang w:val="uk-UA"/>
        </w:rPr>
        <w:t>, 2008.-512с.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rPr>
        <w:t xml:space="preserve"> Кравченко А.И. Психология и педагогика: Учебник. – М.: ИНФРА-2008.-400с.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lang w:val="uk-UA"/>
        </w:rPr>
        <w:t>Крысько</w:t>
      </w:r>
      <w:proofErr w:type="spellEnd"/>
      <w:r w:rsidRPr="001D3FEC">
        <w:rPr>
          <w:rFonts w:ascii="Times New Roman" w:hAnsi="Times New Roman"/>
          <w:sz w:val="28"/>
          <w:szCs w:val="28"/>
          <w:lang w:val="uk-UA"/>
        </w:rPr>
        <w:t xml:space="preserve"> В.Г.</w:t>
      </w:r>
      <w:r w:rsidRPr="001D3FEC">
        <w:rPr>
          <w:rFonts w:ascii="Times New Roman" w:hAnsi="Times New Roman"/>
          <w:sz w:val="28"/>
          <w:szCs w:val="28"/>
        </w:rPr>
        <w:t xml:space="preserve"> Психология и педагогика: Курс лекций.</w:t>
      </w:r>
      <w:r w:rsidRPr="001D3FEC">
        <w:rPr>
          <w:rFonts w:ascii="Times New Roman" w:hAnsi="Times New Roman"/>
          <w:sz w:val="28"/>
          <w:szCs w:val="28"/>
          <w:lang w:val="uk-UA"/>
        </w:rPr>
        <w:t xml:space="preserve"> – 3-е </w:t>
      </w:r>
      <w:proofErr w:type="spellStart"/>
      <w:r w:rsidRPr="001D3FEC">
        <w:rPr>
          <w:rFonts w:ascii="Times New Roman" w:hAnsi="Times New Roman"/>
          <w:sz w:val="28"/>
          <w:szCs w:val="28"/>
          <w:lang w:val="uk-UA"/>
        </w:rPr>
        <w:t>изд</w:t>
      </w:r>
      <w:proofErr w:type="spellEnd"/>
      <w:r w:rsidRPr="001D3FEC">
        <w:rPr>
          <w:rFonts w:ascii="Times New Roman" w:hAnsi="Times New Roman"/>
          <w:sz w:val="28"/>
          <w:szCs w:val="28"/>
          <w:lang w:val="uk-UA"/>
        </w:rPr>
        <w:t>. М., Омега-Л, 2005.-336с.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lang w:val="uk-UA"/>
        </w:rPr>
        <w:t>Ляудис</w:t>
      </w:r>
      <w:proofErr w:type="spellEnd"/>
      <w:r w:rsidRPr="001D3FEC">
        <w:rPr>
          <w:rFonts w:ascii="Times New Roman" w:hAnsi="Times New Roman"/>
          <w:sz w:val="28"/>
          <w:szCs w:val="28"/>
          <w:lang w:val="uk-UA"/>
        </w:rPr>
        <w:t xml:space="preserve"> В.Я. Методика </w:t>
      </w:r>
      <w:proofErr w:type="spellStart"/>
      <w:r w:rsidRPr="001D3FEC">
        <w:rPr>
          <w:rFonts w:ascii="Times New Roman" w:hAnsi="Times New Roman"/>
          <w:sz w:val="28"/>
          <w:szCs w:val="28"/>
          <w:lang w:val="uk-UA"/>
        </w:rPr>
        <w:t>преподавания</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психологии</w:t>
      </w:r>
      <w:proofErr w:type="spellEnd"/>
      <w:r w:rsidRPr="001D3FEC">
        <w:rPr>
          <w:rFonts w:ascii="Times New Roman" w:hAnsi="Times New Roman"/>
          <w:sz w:val="28"/>
          <w:szCs w:val="28"/>
          <w:lang w:val="uk-UA"/>
        </w:rPr>
        <w:t xml:space="preserve">. 5-е </w:t>
      </w:r>
      <w:proofErr w:type="spellStart"/>
      <w:r w:rsidRPr="001D3FEC">
        <w:rPr>
          <w:rFonts w:ascii="Times New Roman" w:hAnsi="Times New Roman"/>
          <w:sz w:val="28"/>
          <w:szCs w:val="28"/>
          <w:lang w:val="uk-UA"/>
        </w:rPr>
        <w:t>изд</w:t>
      </w:r>
      <w:proofErr w:type="spellEnd"/>
      <w:r w:rsidRPr="001D3FEC">
        <w:rPr>
          <w:rFonts w:ascii="Times New Roman" w:hAnsi="Times New Roman"/>
          <w:sz w:val="28"/>
          <w:szCs w:val="28"/>
          <w:lang w:val="uk-UA"/>
        </w:rPr>
        <w:t>. -</w:t>
      </w:r>
      <w:proofErr w:type="spellStart"/>
      <w:r w:rsidRPr="001D3FEC">
        <w:rPr>
          <w:rFonts w:ascii="Times New Roman" w:hAnsi="Times New Roman"/>
          <w:sz w:val="28"/>
          <w:szCs w:val="28"/>
          <w:lang w:val="uk-UA"/>
        </w:rPr>
        <w:t>СПб</w:t>
      </w:r>
      <w:proofErr w:type="spellEnd"/>
      <w:r w:rsidRPr="001D3FEC">
        <w:rPr>
          <w:rFonts w:ascii="Times New Roman" w:hAnsi="Times New Roman"/>
          <w:sz w:val="28"/>
          <w:szCs w:val="28"/>
          <w:lang w:val="uk-UA"/>
        </w:rPr>
        <w:t>.:</w:t>
      </w:r>
      <w:proofErr w:type="spellStart"/>
      <w:r w:rsidRPr="001D3FEC">
        <w:rPr>
          <w:rFonts w:ascii="Times New Roman" w:hAnsi="Times New Roman"/>
          <w:sz w:val="28"/>
          <w:szCs w:val="28"/>
          <w:lang w:val="uk-UA"/>
        </w:rPr>
        <w:t>Лидер</w:t>
      </w:r>
      <w:proofErr w:type="spellEnd"/>
      <w:r w:rsidRPr="001D3FEC">
        <w:rPr>
          <w:rFonts w:ascii="Times New Roman" w:hAnsi="Times New Roman"/>
          <w:sz w:val="28"/>
          <w:szCs w:val="28"/>
          <w:lang w:val="uk-UA"/>
        </w:rPr>
        <w:t>, –2007.-192с.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Немов Р.С. </w:t>
      </w:r>
      <w:proofErr w:type="spellStart"/>
      <w:r w:rsidRPr="001D3FEC">
        <w:rPr>
          <w:rFonts w:ascii="Times New Roman" w:hAnsi="Times New Roman"/>
          <w:sz w:val="28"/>
          <w:szCs w:val="28"/>
          <w:lang w:val="uk-UA"/>
        </w:rPr>
        <w:t>Общая</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психология</w:t>
      </w:r>
      <w:proofErr w:type="spellEnd"/>
      <w:r w:rsidRPr="001D3FEC">
        <w:rPr>
          <w:rFonts w:ascii="Times New Roman" w:hAnsi="Times New Roman"/>
          <w:sz w:val="28"/>
          <w:szCs w:val="28"/>
          <w:lang w:val="uk-UA"/>
        </w:rPr>
        <w:t>:</w:t>
      </w:r>
      <w:r w:rsidRPr="001D3FEC">
        <w:rPr>
          <w:rFonts w:ascii="Times New Roman" w:hAnsi="Times New Roman"/>
          <w:sz w:val="28"/>
          <w:szCs w:val="28"/>
        </w:rPr>
        <w:t xml:space="preserve"> Учебник. – М.:</w:t>
      </w:r>
      <w:proofErr w:type="spellStart"/>
      <w:r w:rsidRPr="001D3FEC">
        <w:rPr>
          <w:rFonts w:ascii="Times New Roman" w:hAnsi="Times New Roman"/>
          <w:sz w:val="28"/>
          <w:szCs w:val="28"/>
        </w:rPr>
        <w:t>Гуманит</w:t>
      </w:r>
      <w:proofErr w:type="spellEnd"/>
      <w:r w:rsidRPr="001D3FEC">
        <w:rPr>
          <w:rFonts w:ascii="Times New Roman" w:hAnsi="Times New Roman"/>
          <w:sz w:val="28"/>
          <w:szCs w:val="28"/>
        </w:rPr>
        <w:t>, Изд. Центр ВЛАДОС, 2003.-400с.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lang w:val="uk-UA"/>
        </w:rPr>
        <w:t xml:space="preserve">Немов Р.С. </w:t>
      </w:r>
      <w:proofErr w:type="spellStart"/>
      <w:r w:rsidRPr="001D3FEC">
        <w:rPr>
          <w:rFonts w:ascii="Times New Roman" w:hAnsi="Times New Roman"/>
          <w:sz w:val="28"/>
          <w:szCs w:val="28"/>
          <w:lang w:val="uk-UA"/>
        </w:rPr>
        <w:t>Практическая</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психология</w:t>
      </w:r>
      <w:proofErr w:type="spellEnd"/>
      <w:r w:rsidRPr="001D3FEC">
        <w:rPr>
          <w:rFonts w:ascii="Times New Roman" w:hAnsi="Times New Roman"/>
          <w:sz w:val="28"/>
          <w:szCs w:val="28"/>
          <w:lang w:val="uk-UA"/>
        </w:rPr>
        <w:t xml:space="preserve">: </w:t>
      </w:r>
      <w:proofErr w:type="spellStart"/>
      <w:r w:rsidRPr="001D3FEC">
        <w:rPr>
          <w:rFonts w:ascii="Times New Roman" w:hAnsi="Times New Roman"/>
          <w:sz w:val="28"/>
          <w:szCs w:val="28"/>
          <w:lang w:val="uk-UA"/>
        </w:rPr>
        <w:t>Плособие</w:t>
      </w:r>
      <w:proofErr w:type="spellEnd"/>
      <w:r w:rsidRPr="001D3FEC">
        <w:rPr>
          <w:rFonts w:ascii="Times New Roman" w:hAnsi="Times New Roman"/>
          <w:sz w:val="28"/>
          <w:szCs w:val="28"/>
          <w:lang w:val="uk-UA"/>
        </w:rPr>
        <w:t xml:space="preserve"> для </w:t>
      </w:r>
      <w:proofErr w:type="spellStart"/>
      <w:r w:rsidRPr="001D3FEC">
        <w:rPr>
          <w:rFonts w:ascii="Times New Roman" w:hAnsi="Times New Roman"/>
          <w:sz w:val="28"/>
          <w:szCs w:val="28"/>
          <w:lang w:val="uk-UA"/>
        </w:rPr>
        <w:t>уч-ся</w:t>
      </w:r>
      <w:proofErr w:type="spellEnd"/>
      <w:r w:rsidRPr="001D3FEC">
        <w:rPr>
          <w:rFonts w:ascii="Times New Roman" w:hAnsi="Times New Roman"/>
          <w:sz w:val="28"/>
          <w:szCs w:val="28"/>
          <w:lang w:val="uk-UA"/>
        </w:rPr>
        <w:t xml:space="preserve">. </w:t>
      </w:r>
      <w:r w:rsidRPr="001D3FEC">
        <w:rPr>
          <w:rFonts w:ascii="Times New Roman" w:hAnsi="Times New Roman"/>
          <w:sz w:val="28"/>
          <w:szCs w:val="28"/>
        </w:rPr>
        <w:t>– М.:</w:t>
      </w:r>
      <w:proofErr w:type="spellStart"/>
      <w:r w:rsidRPr="001D3FEC">
        <w:rPr>
          <w:rFonts w:ascii="Times New Roman" w:hAnsi="Times New Roman"/>
          <w:sz w:val="28"/>
          <w:szCs w:val="28"/>
        </w:rPr>
        <w:t>Гуманит</w:t>
      </w:r>
      <w:proofErr w:type="spellEnd"/>
      <w:r w:rsidRPr="001D3FEC">
        <w:rPr>
          <w:rFonts w:ascii="Times New Roman" w:hAnsi="Times New Roman"/>
          <w:sz w:val="28"/>
          <w:szCs w:val="28"/>
        </w:rPr>
        <w:t>, Изд. Центр ВЛАДОС, 2003.-320с.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rPr>
        <w:t xml:space="preserve">Психология и педагогика. Учебное пособие. Под редакцией К.А. </w:t>
      </w:r>
      <w:proofErr w:type="spellStart"/>
      <w:r w:rsidRPr="001D3FEC">
        <w:rPr>
          <w:rFonts w:ascii="Times New Roman" w:hAnsi="Times New Roman"/>
          <w:sz w:val="28"/>
          <w:szCs w:val="28"/>
        </w:rPr>
        <w:t>Абульхановой</w:t>
      </w:r>
      <w:proofErr w:type="spellEnd"/>
      <w:r w:rsidRPr="001D3FEC">
        <w:rPr>
          <w:rFonts w:ascii="Times New Roman" w:hAnsi="Times New Roman"/>
          <w:sz w:val="28"/>
          <w:szCs w:val="28"/>
        </w:rPr>
        <w:t xml:space="preserve">, Н.В. Васиной, Л.Г. Лаптева, В.А. </w:t>
      </w:r>
      <w:proofErr w:type="spellStart"/>
      <w:r w:rsidRPr="001D3FEC">
        <w:rPr>
          <w:rFonts w:ascii="Times New Roman" w:hAnsi="Times New Roman"/>
          <w:sz w:val="28"/>
          <w:szCs w:val="28"/>
        </w:rPr>
        <w:t>Сластенина</w:t>
      </w:r>
      <w:proofErr w:type="spellEnd"/>
      <w:r w:rsidRPr="001D3FEC">
        <w:rPr>
          <w:rFonts w:ascii="Times New Roman" w:hAnsi="Times New Roman"/>
          <w:sz w:val="28"/>
          <w:szCs w:val="28"/>
        </w:rPr>
        <w:t xml:space="preserve">. </w:t>
      </w:r>
      <w:proofErr w:type="gramStart"/>
      <w:r w:rsidRPr="001D3FEC">
        <w:rPr>
          <w:rFonts w:ascii="Times New Roman" w:hAnsi="Times New Roman"/>
          <w:sz w:val="28"/>
          <w:szCs w:val="28"/>
        </w:rPr>
        <w:t>–М</w:t>
      </w:r>
      <w:proofErr w:type="gramEnd"/>
      <w:r w:rsidRPr="001D3FEC">
        <w:rPr>
          <w:rFonts w:ascii="Times New Roman" w:hAnsi="Times New Roman"/>
          <w:sz w:val="28"/>
          <w:szCs w:val="28"/>
        </w:rPr>
        <w:t>.: Изд-во «Совершенство», 1998.-320с.</w:t>
      </w:r>
    </w:p>
    <w:p w:rsidR="00F0335A" w:rsidRPr="001D3FEC" w:rsidRDefault="00F0335A" w:rsidP="00F0335A">
      <w:pPr>
        <w:numPr>
          <w:ilvl w:val="0"/>
          <w:numId w:val="8"/>
        </w:numPr>
        <w:spacing w:after="0" w:line="360" w:lineRule="auto"/>
        <w:ind w:left="0"/>
        <w:jc w:val="both"/>
        <w:rPr>
          <w:rFonts w:ascii="Times New Roman" w:hAnsi="Times New Roman"/>
          <w:sz w:val="28"/>
          <w:szCs w:val="28"/>
        </w:rPr>
      </w:pPr>
      <w:proofErr w:type="spellStart"/>
      <w:r w:rsidRPr="001D3FEC">
        <w:rPr>
          <w:rFonts w:ascii="Times New Roman" w:hAnsi="Times New Roman"/>
          <w:sz w:val="28"/>
          <w:szCs w:val="28"/>
          <w:lang w:val="uk-UA"/>
        </w:rPr>
        <w:t>Пидкасистый</w:t>
      </w:r>
      <w:proofErr w:type="spellEnd"/>
      <w:r w:rsidRPr="001D3FEC">
        <w:rPr>
          <w:rFonts w:ascii="Times New Roman" w:hAnsi="Times New Roman"/>
          <w:sz w:val="28"/>
          <w:szCs w:val="28"/>
          <w:lang w:val="uk-UA"/>
        </w:rPr>
        <w:t xml:space="preserve"> П.И., </w:t>
      </w:r>
      <w:proofErr w:type="spellStart"/>
      <w:r w:rsidRPr="001D3FEC">
        <w:rPr>
          <w:rFonts w:ascii="Times New Roman" w:hAnsi="Times New Roman"/>
          <w:sz w:val="28"/>
          <w:szCs w:val="28"/>
          <w:lang w:val="uk-UA"/>
        </w:rPr>
        <w:t>Портнов</w:t>
      </w:r>
      <w:proofErr w:type="spellEnd"/>
      <w:r w:rsidRPr="001D3FEC">
        <w:rPr>
          <w:rFonts w:ascii="Times New Roman" w:hAnsi="Times New Roman"/>
          <w:sz w:val="28"/>
          <w:szCs w:val="28"/>
          <w:lang w:val="uk-UA"/>
        </w:rPr>
        <w:t xml:space="preserve"> М.Л.</w:t>
      </w:r>
      <w:r w:rsidRPr="001D3FEC">
        <w:rPr>
          <w:rFonts w:ascii="Times New Roman" w:hAnsi="Times New Roman"/>
          <w:sz w:val="28"/>
          <w:szCs w:val="28"/>
        </w:rPr>
        <w:t xml:space="preserve"> Искусство преподавания. – </w:t>
      </w:r>
      <w:proofErr w:type="spellStart"/>
      <w:r w:rsidRPr="001D3FEC">
        <w:rPr>
          <w:rFonts w:ascii="Times New Roman" w:hAnsi="Times New Roman"/>
          <w:sz w:val="28"/>
          <w:szCs w:val="28"/>
        </w:rPr>
        <w:t>М.:Изд-во</w:t>
      </w:r>
      <w:proofErr w:type="spellEnd"/>
      <w:r w:rsidRPr="001D3FEC">
        <w:rPr>
          <w:rFonts w:ascii="Times New Roman" w:hAnsi="Times New Roman"/>
          <w:sz w:val="28"/>
          <w:szCs w:val="28"/>
        </w:rPr>
        <w:t xml:space="preserve"> «Российское педагогическое </w:t>
      </w:r>
      <w:proofErr w:type="spellStart"/>
      <w:r w:rsidRPr="001D3FEC">
        <w:rPr>
          <w:rFonts w:ascii="Times New Roman" w:hAnsi="Times New Roman"/>
          <w:sz w:val="28"/>
          <w:szCs w:val="28"/>
        </w:rPr>
        <w:t>агенство</w:t>
      </w:r>
      <w:proofErr w:type="spellEnd"/>
      <w:r w:rsidRPr="001D3FEC">
        <w:rPr>
          <w:rFonts w:ascii="Times New Roman" w:hAnsi="Times New Roman"/>
          <w:sz w:val="28"/>
          <w:szCs w:val="28"/>
        </w:rPr>
        <w:t>», 1998. – 184 с.</w:t>
      </w:r>
    </w:p>
    <w:p w:rsidR="00F0335A" w:rsidRPr="001D3FEC" w:rsidRDefault="00F0335A" w:rsidP="00F0335A">
      <w:pPr>
        <w:numPr>
          <w:ilvl w:val="0"/>
          <w:numId w:val="8"/>
        </w:numPr>
        <w:spacing w:after="0" w:line="360" w:lineRule="auto"/>
        <w:ind w:left="0"/>
        <w:jc w:val="both"/>
        <w:rPr>
          <w:rFonts w:ascii="Times New Roman" w:hAnsi="Times New Roman"/>
          <w:sz w:val="28"/>
          <w:szCs w:val="28"/>
        </w:rPr>
      </w:pPr>
      <w:r w:rsidRPr="001D3FEC">
        <w:rPr>
          <w:rFonts w:ascii="Times New Roman" w:hAnsi="Times New Roman"/>
          <w:sz w:val="28"/>
          <w:szCs w:val="28"/>
        </w:rPr>
        <w:t>Рабочая книга практического психолога: Пособие для специалистов, работающих с персоналом</w:t>
      </w:r>
      <w:proofErr w:type="gramStart"/>
      <w:r w:rsidRPr="001D3FEC">
        <w:rPr>
          <w:rFonts w:ascii="Times New Roman" w:hAnsi="Times New Roman"/>
          <w:sz w:val="28"/>
          <w:szCs w:val="28"/>
        </w:rPr>
        <w:t>/ П</w:t>
      </w:r>
      <w:proofErr w:type="gramEnd"/>
      <w:r w:rsidRPr="001D3FEC">
        <w:rPr>
          <w:rFonts w:ascii="Times New Roman" w:hAnsi="Times New Roman"/>
          <w:sz w:val="28"/>
          <w:szCs w:val="28"/>
        </w:rPr>
        <w:t xml:space="preserve">од ред. </w:t>
      </w:r>
      <w:proofErr w:type="spellStart"/>
      <w:r w:rsidRPr="001D3FEC">
        <w:rPr>
          <w:rFonts w:ascii="Times New Roman" w:hAnsi="Times New Roman"/>
          <w:sz w:val="28"/>
          <w:szCs w:val="28"/>
        </w:rPr>
        <w:t>А.А.Бодалева</w:t>
      </w:r>
      <w:proofErr w:type="spellEnd"/>
      <w:r w:rsidRPr="001D3FEC">
        <w:rPr>
          <w:rFonts w:ascii="Times New Roman" w:hAnsi="Times New Roman"/>
          <w:sz w:val="28"/>
          <w:szCs w:val="28"/>
        </w:rPr>
        <w:t xml:space="preserve">, А.А. </w:t>
      </w:r>
      <w:proofErr w:type="spellStart"/>
      <w:r w:rsidRPr="001D3FEC">
        <w:rPr>
          <w:rFonts w:ascii="Times New Roman" w:hAnsi="Times New Roman"/>
          <w:sz w:val="28"/>
          <w:szCs w:val="28"/>
        </w:rPr>
        <w:t>Деркача</w:t>
      </w:r>
      <w:proofErr w:type="spellEnd"/>
      <w:r w:rsidRPr="001D3FEC">
        <w:rPr>
          <w:rFonts w:ascii="Times New Roman" w:hAnsi="Times New Roman"/>
          <w:sz w:val="28"/>
          <w:szCs w:val="28"/>
        </w:rPr>
        <w:t xml:space="preserve">, Л.Л. Лаптева.- </w:t>
      </w:r>
      <w:proofErr w:type="spellStart"/>
      <w:r w:rsidRPr="001D3FEC">
        <w:rPr>
          <w:rFonts w:ascii="Times New Roman" w:hAnsi="Times New Roman"/>
          <w:sz w:val="28"/>
          <w:szCs w:val="28"/>
        </w:rPr>
        <w:t>М.:Изд-во</w:t>
      </w:r>
      <w:proofErr w:type="spellEnd"/>
      <w:r w:rsidRPr="001D3FEC">
        <w:rPr>
          <w:rFonts w:ascii="Times New Roman" w:hAnsi="Times New Roman"/>
          <w:sz w:val="28"/>
          <w:szCs w:val="28"/>
        </w:rPr>
        <w:t xml:space="preserve"> института Психотерапии, 2001.</w:t>
      </w:r>
      <w:r w:rsidRPr="001D3FEC">
        <w:rPr>
          <w:rFonts w:ascii="Times New Roman" w:hAnsi="Times New Roman"/>
          <w:sz w:val="28"/>
          <w:szCs w:val="28"/>
          <w:lang w:val="uk-UA"/>
        </w:rPr>
        <w:t xml:space="preserve"> – 3-е узд</w:t>
      </w:r>
      <w:proofErr w:type="gramStart"/>
      <w:r w:rsidRPr="001D3FEC">
        <w:rPr>
          <w:rFonts w:ascii="Times New Roman" w:hAnsi="Times New Roman"/>
          <w:sz w:val="28"/>
          <w:szCs w:val="28"/>
          <w:lang w:val="uk-UA"/>
        </w:rPr>
        <w:t xml:space="preserve">., </w:t>
      </w:r>
      <w:proofErr w:type="gramEnd"/>
      <w:r w:rsidRPr="001D3FEC">
        <w:rPr>
          <w:rFonts w:ascii="Times New Roman" w:hAnsi="Times New Roman"/>
          <w:sz w:val="28"/>
          <w:szCs w:val="28"/>
          <w:lang w:val="uk-UA"/>
        </w:rPr>
        <w:t>640с.</w:t>
      </w:r>
    </w:p>
    <w:p w:rsidR="00F0335A" w:rsidRPr="001D3FEC" w:rsidRDefault="00F0335A" w:rsidP="00F0335A">
      <w:pPr>
        <w:numPr>
          <w:ilvl w:val="0"/>
          <w:numId w:val="8"/>
        </w:numPr>
        <w:spacing w:after="0" w:line="360" w:lineRule="auto"/>
        <w:ind w:left="0"/>
        <w:jc w:val="both"/>
        <w:rPr>
          <w:rFonts w:ascii="Times New Roman" w:hAnsi="Times New Roman"/>
          <w:sz w:val="28"/>
          <w:szCs w:val="28"/>
        </w:rPr>
      </w:pPr>
      <w:proofErr w:type="spellStart"/>
      <w:r w:rsidRPr="001D3FEC">
        <w:rPr>
          <w:rFonts w:ascii="Times New Roman" w:hAnsi="Times New Roman"/>
          <w:sz w:val="28"/>
          <w:szCs w:val="28"/>
          <w:lang w:val="uk-UA"/>
        </w:rPr>
        <w:t>Радугин</w:t>
      </w:r>
      <w:proofErr w:type="spellEnd"/>
      <w:r w:rsidRPr="001D3FEC">
        <w:rPr>
          <w:rFonts w:ascii="Times New Roman" w:hAnsi="Times New Roman"/>
          <w:sz w:val="28"/>
          <w:szCs w:val="28"/>
          <w:lang w:val="uk-UA"/>
        </w:rPr>
        <w:t xml:space="preserve"> А.А. </w:t>
      </w:r>
      <w:r w:rsidRPr="001D3FEC">
        <w:rPr>
          <w:rFonts w:ascii="Times New Roman" w:hAnsi="Times New Roman"/>
          <w:sz w:val="28"/>
          <w:szCs w:val="28"/>
        </w:rPr>
        <w:t>Психология и педагогика: Учебное пособие для ВУЗов. –М.: Центр, 1999.- 256с.</w:t>
      </w:r>
    </w:p>
    <w:p w:rsidR="00F0335A" w:rsidRPr="001D3FEC" w:rsidRDefault="00F0335A" w:rsidP="00F0335A">
      <w:pPr>
        <w:numPr>
          <w:ilvl w:val="0"/>
          <w:numId w:val="8"/>
        </w:numPr>
        <w:spacing w:after="0" w:line="360" w:lineRule="auto"/>
        <w:ind w:left="0"/>
        <w:jc w:val="both"/>
        <w:rPr>
          <w:rFonts w:ascii="Times New Roman" w:hAnsi="Times New Roman"/>
          <w:sz w:val="28"/>
          <w:szCs w:val="28"/>
        </w:rPr>
      </w:pPr>
      <w:proofErr w:type="spellStart"/>
      <w:r w:rsidRPr="001D3FEC">
        <w:rPr>
          <w:rFonts w:ascii="Times New Roman" w:hAnsi="Times New Roman"/>
          <w:sz w:val="28"/>
          <w:szCs w:val="28"/>
        </w:rPr>
        <w:t>Райгородский</w:t>
      </w:r>
      <w:proofErr w:type="spellEnd"/>
      <w:r w:rsidRPr="001D3FEC">
        <w:rPr>
          <w:rFonts w:ascii="Times New Roman" w:hAnsi="Times New Roman"/>
          <w:sz w:val="28"/>
          <w:szCs w:val="28"/>
        </w:rPr>
        <w:t xml:space="preserve"> Д.Я. Практическая психодиагностика. Методы и тесты. Учебное пособие.- Самара: Издательский дом «БАХРАХ», 1988.-672с.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r w:rsidRPr="001D3FEC">
        <w:rPr>
          <w:rFonts w:ascii="Times New Roman" w:hAnsi="Times New Roman"/>
          <w:sz w:val="28"/>
          <w:szCs w:val="28"/>
        </w:rPr>
        <w:t xml:space="preserve">Рогов Е.И. Общая психология. – М.: </w:t>
      </w:r>
      <w:proofErr w:type="spellStart"/>
      <w:r w:rsidRPr="001D3FEC">
        <w:rPr>
          <w:rFonts w:ascii="Times New Roman" w:hAnsi="Times New Roman"/>
          <w:sz w:val="28"/>
          <w:szCs w:val="28"/>
        </w:rPr>
        <w:t>Гуманит</w:t>
      </w:r>
      <w:proofErr w:type="spellEnd"/>
      <w:r w:rsidRPr="001D3FEC">
        <w:rPr>
          <w:rFonts w:ascii="Times New Roman" w:hAnsi="Times New Roman"/>
          <w:sz w:val="28"/>
          <w:szCs w:val="28"/>
        </w:rPr>
        <w:t>, Изд. Центр ВЛАДОС, 1998.-448с.</w:t>
      </w:r>
    </w:p>
    <w:p w:rsidR="00F0335A" w:rsidRPr="001D3FEC" w:rsidRDefault="00F0335A" w:rsidP="00F0335A">
      <w:pPr>
        <w:numPr>
          <w:ilvl w:val="0"/>
          <w:numId w:val="8"/>
        </w:numPr>
        <w:spacing w:after="0" w:line="360" w:lineRule="auto"/>
        <w:ind w:left="0"/>
        <w:jc w:val="both"/>
        <w:rPr>
          <w:rFonts w:ascii="Times New Roman" w:hAnsi="Times New Roman"/>
          <w:sz w:val="28"/>
          <w:szCs w:val="28"/>
          <w:lang w:val="uk-UA"/>
        </w:rPr>
      </w:pPr>
      <w:proofErr w:type="spellStart"/>
      <w:r w:rsidRPr="001D3FEC">
        <w:rPr>
          <w:rFonts w:ascii="Times New Roman" w:hAnsi="Times New Roman"/>
          <w:sz w:val="28"/>
          <w:szCs w:val="28"/>
        </w:rPr>
        <w:lastRenderedPageBreak/>
        <w:t>Рувинский</w:t>
      </w:r>
      <w:proofErr w:type="spellEnd"/>
      <w:r w:rsidRPr="001D3FEC">
        <w:rPr>
          <w:rFonts w:ascii="Times New Roman" w:hAnsi="Times New Roman"/>
          <w:sz w:val="28"/>
          <w:szCs w:val="28"/>
        </w:rPr>
        <w:t xml:space="preserve"> Л.И. Учителю о педагогической технике. – М.: Педагогика, 1987.-160с.</w:t>
      </w:r>
    </w:p>
    <w:p w:rsidR="00F0335A" w:rsidRPr="001D3FEC" w:rsidRDefault="00F0335A" w:rsidP="00F0335A">
      <w:pPr>
        <w:numPr>
          <w:ilvl w:val="0"/>
          <w:numId w:val="8"/>
        </w:numPr>
        <w:spacing w:after="0" w:line="360" w:lineRule="auto"/>
        <w:ind w:left="0"/>
        <w:jc w:val="both"/>
        <w:rPr>
          <w:rFonts w:ascii="Times New Roman" w:hAnsi="Times New Roman"/>
          <w:sz w:val="28"/>
          <w:szCs w:val="28"/>
        </w:rPr>
      </w:pPr>
      <w:r w:rsidRPr="001D3FEC">
        <w:rPr>
          <w:rFonts w:ascii="Times New Roman" w:hAnsi="Times New Roman"/>
          <w:sz w:val="28"/>
          <w:szCs w:val="28"/>
        </w:rPr>
        <w:t xml:space="preserve">Смирнов С.Д. Педагогика и психология высшего образования: от деятельности к личности: Учебное пособие для ВУЗов. </w:t>
      </w:r>
      <w:proofErr w:type="gramStart"/>
      <w:r w:rsidRPr="001D3FEC">
        <w:rPr>
          <w:rFonts w:ascii="Times New Roman" w:hAnsi="Times New Roman"/>
          <w:sz w:val="28"/>
          <w:szCs w:val="28"/>
        </w:rPr>
        <w:t>–М</w:t>
      </w:r>
      <w:proofErr w:type="gramEnd"/>
      <w:r w:rsidRPr="001D3FEC">
        <w:rPr>
          <w:rFonts w:ascii="Times New Roman" w:hAnsi="Times New Roman"/>
          <w:sz w:val="28"/>
          <w:szCs w:val="28"/>
        </w:rPr>
        <w:t>.: Издательский центр «Академия», 2005.- 400с.</w:t>
      </w:r>
    </w:p>
    <w:p w:rsidR="00F0335A" w:rsidRPr="001D3FEC" w:rsidRDefault="00F0335A" w:rsidP="00F0335A">
      <w:pPr>
        <w:spacing w:after="0" w:line="360" w:lineRule="auto"/>
        <w:jc w:val="both"/>
        <w:rPr>
          <w:rFonts w:ascii="Times New Roman" w:hAnsi="Times New Roman"/>
          <w:b/>
          <w:sz w:val="28"/>
          <w:szCs w:val="28"/>
          <w:lang w:val="uk-UA"/>
        </w:rPr>
      </w:pPr>
    </w:p>
    <w:p w:rsidR="00F0335A" w:rsidRPr="001D3FEC" w:rsidRDefault="00F0335A" w:rsidP="00F0335A">
      <w:pPr>
        <w:spacing w:after="0" w:line="360" w:lineRule="auto"/>
        <w:jc w:val="both"/>
        <w:rPr>
          <w:rFonts w:ascii="Times New Roman" w:hAnsi="Times New Roman"/>
          <w:b/>
          <w:sz w:val="28"/>
          <w:szCs w:val="28"/>
          <w:lang w:val="uk-UA"/>
        </w:rPr>
      </w:pPr>
      <w:r w:rsidRPr="001D3FEC">
        <w:rPr>
          <w:rFonts w:ascii="Times New Roman" w:hAnsi="Times New Roman"/>
          <w:b/>
          <w:sz w:val="28"/>
          <w:szCs w:val="28"/>
          <w:lang w:val="uk-UA"/>
        </w:rPr>
        <w:t>Додаткова література</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Абдоков</w:t>
      </w:r>
      <w:proofErr w:type="spellEnd"/>
      <w:r w:rsidRPr="001D3FEC">
        <w:rPr>
          <w:rFonts w:ascii="Times New Roman" w:hAnsi="Times New Roman"/>
          <w:sz w:val="28"/>
          <w:szCs w:val="28"/>
        </w:rPr>
        <w:t xml:space="preserve"> С.А. Общество. Политика. Студент / </w:t>
      </w:r>
      <w:proofErr w:type="spellStart"/>
      <w:r w:rsidRPr="001D3FEC">
        <w:rPr>
          <w:rFonts w:ascii="Times New Roman" w:hAnsi="Times New Roman"/>
          <w:sz w:val="28"/>
          <w:szCs w:val="28"/>
        </w:rPr>
        <w:t>Абдоков</w:t>
      </w:r>
      <w:proofErr w:type="spellEnd"/>
      <w:r w:rsidRPr="001D3FEC">
        <w:rPr>
          <w:rFonts w:ascii="Times New Roman" w:hAnsi="Times New Roman"/>
          <w:sz w:val="28"/>
          <w:szCs w:val="28"/>
        </w:rPr>
        <w:t xml:space="preserve"> С.А. – Росто</w:t>
      </w:r>
      <w:proofErr w:type="gramStart"/>
      <w:r w:rsidRPr="001D3FEC">
        <w:rPr>
          <w:rFonts w:ascii="Times New Roman" w:hAnsi="Times New Roman"/>
          <w:sz w:val="28"/>
          <w:szCs w:val="28"/>
        </w:rPr>
        <w:t>в-</w:t>
      </w:r>
      <w:proofErr w:type="gramEnd"/>
      <w:r w:rsidRPr="001D3FEC">
        <w:rPr>
          <w:rFonts w:ascii="Times New Roman" w:hAnsi="Times New Roman"/>
          <w:sz w:val="28"/>
          <w:szCs w:val="28"/>
        </w:rPr>
        <w:t xml:space="preserve"> на – Дону: Изд-во Ростовского ун-та, 1992. – 84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proofErr w:type="spellStart"/>
      <w:r w:rsidRPr="001D3FEC">
        <w:rPr>
          <w:rFonts w:ascii="Times New Roman" w:hAnsi="Times New Roman"/>
          <w:color w:val="000000"/>
          <w:sz w:val="28"/>
          <w:szCs w:val="28"/>
        </w:rPr>
        <w:t>Алексєєва</w:t>
      </w:r>
      <w:proofErr w:type="spellEnd"/>
      <w:r w:rsidRPr="001D3FEC">
        <w:rPr>
          <w:rFonts w:ascii="Times New Roman" w:hAnsi="Times New Roman"/>
          <w:color w:val="000000"/>
          <w:sz w:val="28"/>
          <w:szCs w:val="28"/>
        </w:rPr>
        <w:t xml:space="preserve"> О.В. </w:t>
      </w:r>
      <w:proofErr w:type="spellStart"/>
      <w:r w:rsidRPr="001D3FEC">
        <w:rPr>
          <w:rFonts w:ascii="Times New Roman" w:hAnsi="Times New Roman"/>
          <w:color w:val="000000"/>
          <w:sz w:val="28"/>
          <w:szCs w:val="28"/>
        </w:rPr>
        <w:t>Сучасні</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тенденції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виховання</w:t>
      </w:r>
      <w:proofErr w:type="spellEnd"/>
      <w:r w:rsidRPr="001D3FEC">
        <w:rPr>
          <w:rFonts w:ascii="Times New Roman" w:hAnsi="Times New Roman"/>
          <w:color w:val="000000"/>
          <w:sz w:val="28"/>
          <w:szCs w:val="28"/>
        </w:rPr>
        <w:t xml:space="preserve"> та </w:t>
      </w:r>
      <w:proofErr w:type="spellStart"/>
      <w:r w:rsidRPr="001D3FEC">
        <w:rPr>
          <w:rFonts w:ascii="Times New Roman" w:hAnsi="Times New Roman"/>
          <w:color w:val="000000"/>
          <w:sz w:val="28"/>
          <w:szCs w:val="28"/>
        </w:rPr>
        <w:t>освіти</w:t>
      </w:r>
      <w:proofErr w:type="spellEnd"/>
      <w:r w:rsidRPr="001D3FEC">
        <w:rPr>
          <w:rFonts w:ascii="Times New Roman" w:hAnsi="Times New Roman"/>
          <w:color w:val="000000"/>
          <w:sz w:val="28"/>
          <w:szCs w:val="28"/>
        </w:rPr>
        <w:t xml:space="preserve"> в </w:t>
      </w:r>
      <w:proofErr w:type="spellStart"/>
      <w:r w:rsidRPr="001D3FEC">
        <w:rPr>
          <w:rFonts w:ascii="Times New Roman" w:hAnsi="Times New Roman"/>
          <w:color w:val="000000"/>
          <w:sz w:val="28"/>
          <w:szCs w:val="28"/>
        </w:rPr>
        <w:t>розвинених</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країнах</w:t>
      </w:r>
      <w:proofErr w:type="spellEnd"/>
      <w:r w:rsidRPr="001D3FEC">
        <w:rPr>
          <w:rFonts w:ascii="Times New Roman" w:hAnsi="Times New Roman"/>
          <w:color w:val="000000"/>
          <w:sz w:val="28"/>
          <w:szCs w:val="28"/>
        </w:rPr>
        <w:t xml:space="preserve"> </w:t>
      </w:r>
      <w:proofErr w:type="spellStart"/>
      <w:proofErr w:type="gramStart"/>
      <w:r w:rsidRPr="001D3FEC">
        <w:rPr>
          <w:rFonts w:ascii="Times New Roman" w:hAnsi="Times New Roman"/>
          <w:color w:val="000000"/>
          <w:sz w:val="28"/>
          <w:szCs w:val="28"/>
        </w:rPr>
        <w:t>св</w:t>
      </w:r>
      <w:proofErr w:type="gramEnd"/>
      <w:r w:rsidRPr="001D3FEC">
        <w:rPr>
          <w:rFonts w:ascii="Times New Roman" w:hAnsi="Times New Roman"/>
          <w:color w:val="000000"/>
          <w:sz w:val="28"/>
          <w:szCs w:val="28"/>
        </w:rPr>
        <w:t>іту</w:t>
      </w:r>
      <w:proofErr w:type="spellEnd"/>
      <w:r w:rsidRPr="001D3FEC">
        <w:rPr>
          <w:rFonts w:ascii="Times New Roman" w:hAnsi="Times New Roman"/>
          <w:color w:val="000000"/>
          <w:sz w:val="28"/>
          <w:szCs w:val="28"/>
        </w:rPr>
        <w:t xml:space="preserve"> / О.В. </w:t>
      </w:r>
      <w:proofErr w:type="spellStart"/>
      <w:r w:rsidRPr="001D3FEC">
        <w:rPr>
          <w:rFonts w:ascii="Times New Roman" w:hAnsi="Times New Roman"/>
          <w:color w:val="000000"/>
          <w:sz w:val="28"/>
          <w:szCs w:val="28"/>
        </w:rPr>
        <w:t>Алексєєва</w:t>
      </w:r>
      <w:proofErr w:type="spellEnd"/>
      <w:r w:rsidRPr="001D3FEC">
        <w:rPr>
          <w:rFonts w:ascii="Times New Roman" w:hAnsi="Times New Roman"/>
          <w:color w:val="000000"/>
          <w:sz w:val="28"/>
          <w:szCs w:val="28"/>
        </w:rPr>
        <w:t xml:space="preserve"> // </w:t>
      </w:r>
      <w:proofErr w:type="spellStart"/>
      <w:r w:rsidRPr="001D3FEC">
        <w:rPr>
          <w:rFonts w:ascii="Times New Roman" w:hAnsi="Times New Roman"/>
          <w:color w:val="000000"/>
          <w:sz w:val="28"/>
          <w:szCs w:val="28"/>
        </w:rPr>
        <w:t>Педагогіка</w:t>
      </w:r>
      <w:proofErr w:type="spellEnd"/>
      <w:r w:rsidRPr="001D3FEC">
        <w:rPr>
          <w:rFonts w:ascii="Times New Roman" w:hAnsi="Times New Roman"/>
          <w:color w:val="000000"/>
          <w:sz w:val="28"/>
          <w:szCs w:val="28"/>
        </w:rPr>
        <w:t xml:space="preserve"> і </w:t>
      </w:r>
      <w:proofErr w:type="spellStart"/>
      <w:r w:rsidRPr="001D3FEC">
        <w:rPr>
          <w:rFonts w:ascii="Times New Roman" w:hAnsi="Times New Roman"/>
          <w:color w:val="000000"/>
          <w:sz w:val="28"/>
          <w:szCs w:val="28"/>
        </w:rPr>
        <w:t>психологія</w:t>
      </w:r>
      <w:proofErr w:type="spellEnd"/>
      <w:r w:rsidRPr="001D3FEC">
        <w:rPr>
          <w:rFonts w:ascii="Times New Roman" w:hAnsi="Times New Roman"/>
          <w:color w:val="000000"/>
          <w:sz w:val="28"/>
          <w:szCs w:val="28"/>
        </w:rPr>
        <w:t>. – 2004. - №3. – С.119-124.</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Алексєєва</w:t>
      </w:r>
      <w:proofErr w:type="spellEnd"/>
      <w:r w:rsidRPr="001D3FEC">
        <w:rPr>
          <w:rFonts w:ascii="Times New Roman" w:hAnsi="Times New Roman"/>
          <w:sz w:val="28"/>
          <w:szCs w:val="28"/>
        </w:rPr>
        <w:t xml:space="preserve"> О.В. </w:t>
      </w:r>
      <w:proofErr w:type="spellStart"/>
      <w:r w:rsidRPr="001D3FEC">
        <w:rPr>
          <w:rFonts w:ascii="Times New Roman" w:hAnsi="Times New Roman"/>
          <w:sz w:val="28"/>
          <w:szCs w:val="28"/>
        </w:rPr>
        <w:t>Формування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громадянської</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позиції</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сучасної</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молоді</w:t>
      </w:r>
      <w:proofErr w:type="spellEnd"/>
      <w:r w:rsidRPr="001D3FEC">
        <w:rPr>
          <w:rFonts w:ascii="Times New Roman" w:hAnsi="Times New Roman"/>
          <w:sz w:val="28"/>
          <w:szCs w:val="28"/>
        </w:rPr>
        <w:t xml:space="preserve"> / </w:t>
      </w:r>
      <w:r w:rsidRPr="001D3FEC">
        <w:rPr>
          <w:rFonts w:ascii="Times New Roman" w:hAnsi="Times New Roman"/>
          <w:color w:val="000000"/>
          <w:sz w:val="28"/>
          <w:szCs w:val="28"/>
        </w:rPr>
        <w:t xml:space="preserve">О.В. </w:t>
      </w:r>
      <w:proofErr w:type="spellStart"/>
      <w:r w:rsidRPr="001D3FEC">
        <w:rPr>
          <w:rFonts w:ascii="Times New Roman" w:hAnsi="Times New Roman"/>
          <w:color w:val="000000"/>
          <w:sz w:val="28"/>
          <w:szCs w:val="28"/>
        </w:rPr>
        <w:t>Алексєєва</w:t>
      </w:r>
      <w:proofErr w:type="spellEnd"/>
      <w:r w:rsidRPr="001D3FEC">
        <w:rPr>
          <w:rFonts w:ascii="Times New Roman" w:hAnsi="Times New Roman"/>
          <w:color w:val="000000"/>
          <w:sz w:val="28"/>
          <w:szCs w:val="28"/>
        </w:rPr>
        <w:t xml:space="preserve"> </w:t>
      </w:r>
      <w:r w:rsidRPr="001D3FEC">
        <w:rPr>
          <w:rFonts w:ascii="Times New Roman" w:hAnsi="Times New Roman"/>
          <w:sz w:val="28"/>
          <w:szCs w:val="28"/>
        </w:rPr>
        <w:t xml:space="preserve">// </w:t>
      </w:r>
      <w:proofErr w:type="spellStart"/>
      <w:r w:rsidRPr="001D3FEC">
        <w:rPr>
          <w:rFonts w:ascii="Times New Roman" w:hAnsi="Times New Roman"/>
          <w:sz w:val="28"/>
          <w:szCs w:val="28"/>
        </w:rPr>
        <w:t>Педагогіка</w:t>
      </w:r>
      <w:proofErr w:type="spellEnd"/>
      <w:r w:rsidRPr="001D3FEC">
        <w:rPr>
          <w:rFonts w:ascii="Times New Roman" w:hAnsi="Times New Roman"/>
          <w:sz w:val="28"/>
          <w:szCs w:val="28"/>
        </w:rPr>
        <w:t xml:space="preserve"> і </w:t>
      </w:r>
      <w:proofErr w:type="spellStart"/>
      <w:r w:rsidRPr="001D3FEC">
        <w:rPr>
          <w:rFonts w:ascii="Times New Roman" w:hAnsi="Times New Roman"/>
          <w:sz w:val="28"/>
          <w:szCs w:val="28"/>
        </w:rPr>
        <w:t>психологія</w:t>
      </w:r>
      <w:proofErr w:type="spellEnd"/>
      <w:r w:rsidRPr="001D3FEC">
        <w:rPr>
          <w:rFonts w:ascii="Times New Roman" w:hAnsi="Times New Roman"/>
          <w:sz w:val="28"/>
          <w:szCs w:val="28"/>
        </w:rPr>
        <w:t>. – 2006. - №2. – С.31-36.</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Алексеева Т.А Современные политические теории / Алексеева Т.А. – М: «</w:t>
      </w:r>
      <w:proofErr w:type="spellStart"/>
      <w:r w:rsidRPr="001D3FEC">
        <w:rPr>
          <w:rFonts w:ascii="Times New Roman" w:hAnsi="Times New Roman"/>
          <w:color w:val="000000"/>
          <w:sz w:val="28"/>
          <w:szCs w:val="28"/>
        </w:rPr>
        <w:t>Росийская</w:t>
      </w:r>
      <w:proofErr w:type="spellEnd"/>
      <w:r w:rsidRPr="001D3FEC">
        <w:rPr>
          <w:rFonts w:ascii="Times New Roman" w:hAnsi="Times New Roman"/>
          <w:color w:val="000000"/>
          <w:sz w:val="28"/>
          <w:szCs w:val="28"/>
        </w:rPr>
        <w:t xml:space="preserve"> политическая энциклопедия» (РОССПЭН), 2000. – 344 с. </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 xml:space="preserve">Алиев М.Н., Гаджиев Ш.А. Педагогические условия предупреждения и преодоления </w:t>
      </w:r>
      <w:proofErr w:type="gramStart"/>
      <w:r w:rsidRPr="001D3FEC">
        <w:rPr>
          <w:rFonts w:ascii="Times New Roman" w:hAnsi="Times New Roman"/>
          <w:color w:val="000000"/>
          <w:sz w:val="28"/>
          <w:szCs w:val="28"/>
        </w:rPr>
        <w:t>подростковой</w:t>
      </w:r>
      <w:proofErr w:type="gram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дезадаптации</w:t>
      </w:r>
      <w:proofErr w:type="spellEnd"/>
      <w:r w:rsidRPr="001D3FEC">
        <w:rPr>
          <w:rFonts w:ascii="Times New Roman" w:hAnsi="Times New Roman"/>
          <w:color w:val="000000"/>
          <w:sz w:val="28"/>
          <w:szCs w:val="28"/>
        </w:rPr>
        <w:t xml:space="preserve"> / </w:t>
      </w:r>
      <w:proofErr w:type="spellStart"/>
      <w:r w:rsidRPr="001D3FEC">
        <w:rPr>
          <w:rFonts w:ascii="Times New Roman" w:hAnsi="Times New Roman"/>
          <w:color w:val="000000"/>
          <w:sz w:val="28"/>
          <w:szCs w:val="28"/>
        </w:rPr>
        <w:t>М.Н.Алиев</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Ш.А.Гаджиев</w:t>
      </w:r>
      <w:proofErr w:type="spellEnd"/>
      <w:r w:rsidRPr="001D3FEC">
        <w:rPr>
          <w:rFonts w:ascii="Times New Roman" w:hAnsi="Times New Roman"/>
          <w:color w:val="000000"/>
          <w:sz w:val="28"/>
          <w:szCs w:val="28"/>
        </w:rPr>
        <w:t xml:space="preserve"> // Педагогика. – 2009. - №7. – С.67-72.</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sz w:val="28"/>
          <w:szCs w:val="28"/>
        </w:rPr>
        <w:t xml:space="preserve">Ананьев Б.Г. Человек как предмет познания / Ананьев Б.Г. – Л.: Изд-во </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Асмолов</w:t>
      </w:r>
      <w:proofErr w:type="spellEnd"/>
      <w:r w:rsidRPr="001D3FEC">
        <w:rPr>
          <w:rFonts w:ascii="Times New Roman" w:hAnsi="Times New Roman"/>
          <w:sz w:val="28"/>
          <w:szCs w:val="28"/>
        </w:rPr>
        <w:t xml:space="preserve"> А.Г. Личность как предмет психологического исследования / </w:t>
      </w:r>
      <w:proofErr w:type="spellStart"/>
      <w:r w:rsidRPr="001D3FEC">
        <w:rPr>
          <w:rFonts w:ascii="Times New Roman" w:hAnsi="Times New Roman"/>
          <w:sz w:val="28"/>
          <w:szCs w:val="28"/>
        </w:rPr>
        <w:t>Асмолов</w:t>
      </w:r>
      <w:proofErr w:type="spellEnd"/>
      <w:r w:rsidRPr="001D3FEC">
        <w:rPr>
          <w:rFonts w:ascii="Times New Roman" w:hAnsi="Times New Roman"/>
          <w:sz w:val="28"/>
          <w:szCs w:val="28"/>
        </w:rPr>
        <w:t xml:space="preserve"> А.Г. – М.: Изд. МГУ, 1984. – 104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Асмолов</w:t>
      </w:r>
      <w:proofErr w:type="spellEnd"/>
      <w:r w:rsidRPr="001D3FEC">
        <w:rPr>
          <w:rFonts w:ascii="Times New Roman" w:hAnsi="Times New Roman"/>
          <w:sz w:val="28"/>
          <w:szCs w:val="28"/>
        </w:rPr>
        <w:t xml:space="preserve"> А.Г. Психология личности / </w:t>
      </w:r>
      <w:proofErr w:type="spellStart"/>
      <w:r w:rsidRPr="001D3FEC">
        <w:rPr>
          <w:rFonts w:ascii="Times New Roman" w:hAnsi="Times New Roman"/>
          <w:sz w:val="28"/>
          <w:szCs w:val="28"/>
        </w:rPr>
        <w:t>А.Г.Асмолов</w:t>
      </w:r>
      <w:proofErr w:type="spellEnd"/>
      <w:r w:rsidRPr="001D3FEC">
        <w:rPr>
          <w:rFonts w:ascii="Times New Roman" w:hAnsi="Times New Roman"/>
          <w:sz w:val="28"/>
          <w:szCs w:val="28"/>
        </w:rPr>
        <w:t>. – М.: Изд-во МГУ, 1990. – 367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Астахова В.И. Метаморфозы воспитания / Астахова В.И., Астахова В.Е., Божко О.И.  – Х.: НУА, 2004. – 275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 xml:space="preserve">Астахова В.І. </w:t>
      </w:r>
      <w:proofErr w:type="spellStart"/>
      <w:r w:rsidRPr="001D3FEC">
        <w:rPr>
          <w:rFonts w:ascii="Times New Roman" w:hAnsi="Times New Roman"/>
          <w:color w:val="000000"/>
          <w:sz w:val="28"/>
          <w:szCs w:val="28"/>
        </w:rPr>
        <w:t>Формування</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громадянської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позиції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студентства</w:t>
      </w:r>
      <w:proofErr w:type="spellEnd"/>
      <w:r w:rsidRPr="001D3FEC">
        <w:rPr>
          <w:rFonts w:ascii="Times New Roman" w:hAnsi="Times New Roman"/>
          <w:color w:val="000000"/>
          <w:sz w:val="28"/>
          <w:szCs w:val="28"/>
        </w:rPr>
        <w:t xml:space="preserve"> в </w:t>
      </w:r>
      <w:proofErr w:type="spellStart"/>
      <w:r w:rsidRPr="001D3FEC">
        <w:rPr>
          <w:rFonts w:ascii="Times New Roman" w:hAnsi="Times New Roman"/>
          <w:color w:val="000000"/>
          <w:sz w:val="28"/>
          <w:szCs w:val="28"/>
        </w:rPr>
        <w:t>умовах</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розвитку</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української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державності</w:t>
      </w:r>
      <w:proofErr w:type="spellEnd"/>
      <w:r w:rsidRPr="001D3FEC">
        <w:rPr>
          <w:rFonts w:ascii="Times New Roman" w:hAnsi="Times New Roman"/>
          <w:color w:val="000000"/>
          <w:sz w:val="28"/>
          <w:szCs w:val="28"/>
        </w:rPr>
        <w:t xml:space="preserve"> / Валентина </w:t>
      </w:r>
      <w:proofErr w:type="spellStart"/>
      <w:r w:rsidRPr="001D3FEC">
        <w:rPr>
          <w:rFonts w:ascii="Times New Roman" w:hAnsi="Times New Roman"/>
          <w:color w:val="000000"/>
          <w:sz w:val="28"/>
          <w:szCs w:val="28"/>
        </w:rPr>
        <w:t>Іванівна</w:t>
      </w:r>
      <w:proofErr w:type="spellEnd"/>
      <w:r w:rsidRPr="001D3FEC">
        <w:rPr>
          <w:rFonts w:ascii="Times New Roman" w:hAnsi="Times New Roman"/>
          <w:color w:val="000000"/>
          <w:sz w:val="28"/>
          <w:szCs w:val="28"/>
        </w:rPr>
        <w:t xml:space="preserve"> Астахова – Х.: НУА, 2001. – 27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proofErr w:type="spellStart"/>
      <w:r w:rsidRPr="001D3FEC">
        <w:rPr>
          <w:rFonts w:ascii="Times New Roman" w:hAnsi="Times New Roman"/>
          <w:color w:val="000000"/>
          <w:sz w:val="28"/>
          <w:szCs w:val="28"/>
        </w:rPr>
        <w:lastRenderedPageBreak/>
        <w:t>Бабанский</w:t>
      </w:r>
      <w:proofErr w:type="spellEnd"/>
      <w:r w:rsidRPr="001D3FEC">
        <w:rPr>
          <w:rFonts w:ascii="Times New Roman" w:hAnsi="Times New Roman"/>
          <w:color w:val="000000"/>
          <w:sz w:val="28"/>
          <w:szCs w:val="28"/>
        </w:rPr>
        <w:t xml:space="preserve"> Ю.К. Проблемы повышения эффективности педагогических исследований (дидактический аспект) / </w:t>
      </w:r>
      <w:proofErr w:type="spellStart"/>
      <w:r w:rsidRPr="001D3FEC">
        <w:rPr>
          <w:rFonts w:ascii="Times New Roman" w:hAnsi="Times New Roman"/>
          <w:color w:val="000000"/>
          <w:sz w:val="28"/>
          <w:szCs w:val="28"/>
        </w:rPr>
        <w:t>Бабанский</w:t>
      </w:r>
      <w:proofErr w:type="spellEnd"/>
      <w:r w:rsidRPr="001D3FEC">
        <w:rPr>
          <w:rFonts w:ascii="Times New Roman" w:hAnsi="Times New Roman"/>
          <w:color w:val="000000"/>
          <w:sz w:val="28"/>
          <w:szCs w:val="28"/>
        </w:rPr>
        <w:t xml:space="preserve"> Ю.К. – М.: Педагогика, 1982. – 192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Бех</w:t>
      </w:r>
      <w:proofErr w:type="spellEnd"/>
      <w:r w:rsidRPr="001D3FEC">
        <w:rPr>
          <w:rFonts w:ascii="Times New Roman" w:hAnsi="Times New Roman"/>
          <w:sz w:val="28"/>
          <w:szCs w:val="28"/>
        </w:rPr>
        <w:t xml:space="preserve"> І.Д. </w:t>
      </w:r>
      <w:proofErr w:type="spellStart"/>
      <w:r w:rsidRPr="001D3FEC">
        <w:rPr>
          <w:rFonts w:ascii="Times New Roman" w:hAnsi="Times New Roman"/>
          <w:sz w:val="28"/>
          <w:szCs w:val="28"/>
        </w:rPr>
        <w:t>Виховання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особистості</w:t>
      </w:r>
      <w:proofErr w:type="spellEnd"/>
      <w:r w:rsidRPr="001D3FEC">
        <w:rPr>
          <w:rFonts w:ascii="Times New Roman" w:hAnsi="Times New Roman"/>
          <w:sz w:val="28"/>
          <w:szCs w:val="28"/>
        </w:rPr>
        <w:t xml:space="preserve">. У 2-х </w:t>
      </w:r>
      <w:proofErr w:type="gramStart"/>
      <w:r w:rsidRPr="001D3FEC">
        <w:rPr>
          <w:rFonts w:ascii="Times New Roman" w:hAnsi="Times New Roman"/>
          <w:sz w:val="28"/>
          <w:szCs w:val="28"/>
        </w:rPr>
        <w:t>книгах</w:t>
      </w:r>
      <w:proofErr w:type="gramEnd"/>
      <w:r w:rsidRPr="001D3FEC">
        <w:rPr>
          <w:rFonts w:ascii="Times New Roman" w:hAnsi="Times New Roman"/>
          <w:sz w:val="28"/>
          <w:szCs w:val="28"/>
        </w:rPr>
        <w:t xml:space="preserve">. Кн.2: </w:t>
      </w:r>
      <w:proofErr w:type="spellStart"/>
      <w:r w:rsidRPr="001D3FEC">
        <w:rPr>
          <w:rFonts w:ascii="Times New Roman" w:hAnsi="Times New Roman"/>
          <w:sz w:val="28"/>
          <w:szCs w:val="28"/>
        </w:rPr>
        <w:t>Особистісно-орієнтований</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w:t>
      </w:r>
      <w:proofErr w:type="gramEnd"/>
      <w:r w:rsidRPr="001D3FEC">
        <w:rPr>
          <w:rFonts w:ascii="Times New Roman" w:hAnsi="Times New Roman"/>
          <w:sz w:val="28"/>
          <w:szCs w:val="28"/>
        </w:rPr>
        <w:t>ідхід</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науково-практичні</w:t>
      </w:r>
      <w:proofErr w:type="spellEnd"/>
      <w:r w:rsidRPr="001D3FEC">
        <w:rPr>
          <w:rFonts w:ascii="Times New Roman" w:hAnsi="Times New Roman"/>
          <w:sz w:val="28"/>
          <w:szCs w:val="28"/>
        </w:rPr>
        <w:t xml:space="preserve"> засади [</w:t>
      </w:r>
      <w:proofErr w:type="spellStart"/>
      <w:r w:rsidRPr="001D3FEC">
        <w:rPr>
          <w:rFonts w:ascii="Times New Roman" w:hAnsi="Times New Roman"/>
          <w:sz w:val="28"/>
          <w:szCs w:val="28"/>
        </w:rPr>
        <w:t>навч</w:t>
      </w:r>
      <w:proofErr w:type="spellEnd"/>
      <w:r w:rsidRPr="001D3FEC">
        <w:rPr>
          <w:rFonts w:ascii="Times New Roman" w:hAnsi="Times New Roman"/>
          <w:sz w:val="28"/>
          <w:szCs w:val="28"/>
        </w:rPr>
        <w:t xml:space="preserve">. метод. </w:t>
      </w:r>
      <w:proofErr w:type="spellStart"/>
      <w:r w:rsidRPr="001D3FEC">
        <w:rPr>
          <w:rFonts w:ascii="Times New Roman" w:hAnsi="Times New Roman"/>
          <w:sz w:val="28"/>
          <w:szCs w:val="28"/>
        </w:rPr>
        <w:t>посібник</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Бех</w:t>
      </w:r>
      <w:proofErr w:type="spellEnd"/>
      <w:proofErr w:type="gramStart"/>
      <w:r w:rsidRPr="001D3FEC">
        <w:rPr>
          <w:rFonts w:ascii="Times New Roman" w:hAnsi="Times New Roman"/>
          <w:sz w:val="28"/>
          <w:szCs w:val="28"/>
        </w:rPr>
        <w:t xml:space="preserve"> І.</w:t>
      </w:r>
      <w:proofErr w:type="gramEnd"/>
      <w:r w:rsidRPr="001D3FEC">
        <w:rPr>
          <w:rFonts w:ascii="Times New Roman" w:hAnsi="Times New Roman"/>
          <w:sz w:val="28"/>
          <w:szCs w:val="28"/>
        </w:rPr>
        <w:t>Д. – К.: «</w:t>
      </w:r>
      <w:proofErr w:type="spellStart"/>
      <w:r w:rsidRPr="001D3FEC">
        <w:rPr>
          <w:rFonts w:ascii="Times New Roman" w:hAnsi="Times New Roman"/>
          <w:sz w:val="28"/>
          <w:szCs w:val="28"/>
        </w:rPr>
        <w:t>Либідь</w:t>
      </w:r>
      <w:proofErr w:type="spellEnd"/>
      <w:r w:rsidRPr="001D3FEC">
        <w:rPr>
          <w:rFonts w:ascii="Times New Roman" w:hAnsi="Times New Roman"/>
          <w:sz w:val="28"/>
          <w:szCs w:val="28"/>
        </w:rPr>
        <w:t>», 2003. – 344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Бех</w:t>
      </w:r>
      <w:proofErr w:type="spellEnd"/>
      <w:r w:rsidRPr="001D3FEC">
        <w:rPr>
          <w:rFonts w:ascii="Times New Roman" w:hAnsi="Times New Roman"/>
          <w:sz w:val="28"/>
          <w:szCs w:val="28"/>
        </w:rPr>
        <w:t xml:space="preserve"> І., </w:t>
      </w:r>
      <w:proofErr w:type="spellStart"/>
      <w:r w:rsidRPr="001D3FEC">
        <w:rPr>
          <w:rFonts w:ascii="Times New Roman" w:hAnsi="Times New Roman"/>
          <w:sz w:val="28"/>
          <w:szCs w:val="28"/>
        </w:rPr>
        <w:t>Кононко</w:t>
      </w:r>
      <w:proofErr w:type="spellEnd"/>
      <w:r w:rsidRPr="001D3FEC">
        <w:rPr>
          <w:rFonts w:ascii="Times New Roman" w:hAnsi="Times New Roman"/>
          <w:sz w:val="28"/>
          <w:szCs w:val="28"/>
        </w:rPr>
        <w:t xml:space="preserve"> О. </w:t>
      </w:r>
      <w:proofErr w:type="spellStart"/>
      <w:r w:rsidRPr="001D3FEC">
        <w:rPr>
          <w:rFonts w:ascii="Times New Roman" w:hAnsi="Times New Roman"/>
          <w:sz w:val="28"/>
          <w:szCs w:val="28"/>
        </w:rPr>
        <w:t>Наукові</w:t>
      </w:r>
      <w:proofErr w:type="spellEnd"/>
      <w:r w:rsidRPr="001D3FEC">
        <w:rPr>
          <w:rFonts w:ascii="Times New Roman" w:hAnsi="Times New Roman"/>
          <w:sz w:val="28"/>
          <w:szCs w:val="28"/>
        </w:rPr>
        <w:t xml:space="preserve"> засади </w:t>
      </w:r>
      <w:proofErr w:type="spellStart"/>
      <w:r w:rsidRPr="001D3FEC">
        <w:rPr>
          <w:rFonts w:ascii="Times New Roman" w:hAnsi="Times New Roman"/>
          <w:sz w:val="28"/>
          <w:szCs w:val="28"/>
        </w:rPr>
        <w:t>проведення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експерименту</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І.Бех</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О.Кононко</w:t>
      </w:r>
      <w:proofErr w:type="spellEnd"/>
      <w:r w:rsidRPr="001D3FEC">
        <w:rPr>
          <w:rFonts w:ascii="Times New Roman" w:hAnsi="Times New Roman"/>
          <w:sz w:val="28"/>
          <w:szCs w:val="28"/>
        </w:rPr>
        <w:t xml:space="preserve"> // </w:t>
      </w:r>
      <w:proofErr w:type="spellStart"/>
      <w:proofErr w:type="gramStart"/>
      <w:r w:rsidRPr="001D3FEC">
        <w:rPr>
          <w:rFonts w:ascii="Times New Roman" w:hAnsi="Times New Roman"/>
          <w:sz w:val="28"/>
          <w:szCs w:val="28"/>
        </w:rPr>
        <w:t>Р</w:t>
      </w:r>
      <w:proofErr w:type="gramEnd"/>
      <w:r w:rsidRPr="001D3FEC">
        <w:rPr>
          <w:rFonts w:ascii="Times New Roman" w:hAnsi="Times New Roman"/>
          <w:sz w:val="28"/>
          <w:szCs w:val="28"/>
        </w:rPr>
        <w:t>ідна</w:t>
      </w:r>
      <w:proofErr w:type="spellEnd"/>
      <w:r w:rsidRPr="001D3FEC">
        <w:rPr>
          <w:rFonts w:ascii="Times New Roman" w:hAnsi="Times New Roman"/>
          <w:sz w:val="28"/>
          <w:szCs w:val="28"/>
        </w:rPr>
        <w:t xml:space="preserve"> школа. – №10. – 2001. – С. 36-40.</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Бондаренко В.В., </w:t>
      </w:r>
      <w:proofErr w:type="spellStart"/>
      <w:r w:rsidRPr="001D3FEC">
        <w:rPr>
          <w:rFonts w:ascii="Times New Roman" w:hAnsi="Times New Roman"/>
          <w:sz w:val="28"/>
          <w:szCs w:val="28"/>
        </w:rPr>
        <w:t>Ланських</w:t>
      </w:r>
      <w:proofErr w:type="spellEnd"/>
      <w:r w:rsidRPr="001D3FEC">
        <w:rPr>
          <w:rFonts w:ascii="Times New Roman" w:hAnsi="Times New Roman"/>
          <w:sz w:val="28"/>
          <w:szCs w:val="28"/>
        </w:rPr>
        <w:t xml:space="preserve"> М.В. </w:t>
      </w:r>
      <w:proofErr w:type="spellStart"/>
      <w:r w:rsidRPr="001D3FEC">
        <w:rPr>
          <w:rFonts w:ascii="Times New Roman" w:hAnsi="Times New Roman"/>
          <w:sz w:val="28"/>
          <w:szCs w:val="28"/>
        </w:rPr>
        <w:t>Проблеми</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фахової</w:t>
      </w:r>
      <w:proofErr w:type="spellEnd"/>
      <w:r w:rsidRPr="001D3FEC">
        <w:rPr>
          <w:rFonts w:ascii="Times New Roman" w:hAnsi="Times New Roman"/>
          <w:sz w:val="28"/>
          <w:szCs w:val="28"/>
        </w:rPr>
        <w:t xml:space="preserve"> та </w:t>
      </w:r>
      <w:proofErr w:type="spellStart"/>
      <w:r w:rsidRPr="001D3FEC">
        <w:rPr>
          <w:rFonts w:ascii="Times New Roman" w:hAnsi="Times New Roman"/>
          <w:sz w:val="28"/>
          <w:szCs w:val="28"/>
        </w:rPr>
        <w:t>культурологічної</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w:t>
      </w:r>
      <w:proofErr w:type="gramEnd"/>
      <w:r w:rsidRPr="001D3FEC">
        <w:rPr>
          <w:rFonts w:ascii="Times New Roman" w:hAnsi="Times New Roman"/>
          <w:sz w:val="28"/>
          <w:szCs w:val="28"/>
        </w:rPr>
        <w:t>ідготовки</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майбутніх</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спеціалістів</w:t>
      </w:r>
      <w:proofErr w:type="spellEnd"/>
      <w:r w:rsidRPr="001D3FEC">
        <w:rPr>
          <w:rFonts w:ascii="Times New Roman" w:hAnsi="Times New Roman"/>
          <w:sz w:val="28"/>
          <w:szCs w:val="28"/>
        </w:rPr>
        <w:t xml:space="preserve"> // Психолого-педагогические и лингвистические аспекты обучения в ВУЗе / В.В Бондаренко., </w:t>
      </w:r>
      <w:proofErr w:type="spellStart"/>
      <w:r w:rsidRPr="001D3FEC">
        <w:rPr>
          <w:rFonts w:ascii="Times New Roman" w:hAnsi="Times New Roman"/>
          <w:sz w:val="28"/>
          <w:szCs w:val="28"/>
        </w:rPr>
        <w:t>М.В.Ланських</w:t>
      </w:r>
      <w:proofErr w:type="spellEnd"/>
      <w:r w:rsidRPr="001D3FEC">
        <w:rPr>
          <w:rFonts w:ascii="Times New Roman" w:hAnsi="Times New Roman"/>
          <w:sz w:val="28"/>
          <w:szCs w:val="28"/>
        </w:rPr>
        <w:t>. – Х.,2007. – С.38-41.</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 xml:space="preserve">Васильева Е., Малыгина А. Активность студентов как показатель их социализации и социальной компетентности  / Е. Васильева, А. Малыгина // </w:t>
      </w:r>
      <w:proofErr w:type="spellStart"/>
      <w:r w:rsidRPr="001D3FEC">
        <w:rPr>
          <w:rFonts w:ascii="Times New Roman" w:hAnsi="Times New Roman"/>
          <w:color w:val="000000"/>
          <w:sz w:val="28"/>
          <w:szCs w:val="28"/>
        </w:rPr>
        <w:t>Alma</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mater</w:t>
      </w:r>
      <w:proofErr w:type="spellEnd"/>
      <w:r w:rsidRPr="001D3FEC">
        <w:rPr>
          <w:rFonts w:ascii="Times New Roman" w:hAnsi="Times New Roman"/>
          <w:color w:val="000000"/>
          <w:sz w:val="28"/>
          <w:szCs w:val="28"/>
        </w:rPr>
        <w:t>. – 2007. – №7. С. 18-23.</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proofErr w:type="spellStart"/>
      <w:r w:rsidRPr="001D3FEC">
        <w:rPr>
          <w:rFonts w:ascii="Times New Roman" w:hAnsi="Times New Roman"/>
          <w:color w:val="000000"/>
          <w:sz w:val="28"/>
          <w:szCs w:val="28"/>
        </w:rPr>
        <w:t>Ватуля</w:t>
      </w:r>
      <w:proofErr w:type="spellEnd"/>
      <w:r w:rsidRPr="001D3FEC">
        <w:rPr>
          <w:rFonts w:ascii="Times New Roman" w:hAnsi="Times New Roman"/>
          <w:color w:val="000000"/>
          <w:sz w:val="28"/>
          <w:szCs w:val="28"/>
        </w:rPr>
        <w:t xml:space="preserve"> Л. </w:t>
      </w:r>
      <w:proofErr w:type="spellStart"/>
      <w:r w:rsidRPr="001D3FEC">
        <w:rPr>
          <w:rFonts w:ascii="Times New Roman" w:hAnsi="Times New Roman"/>
          <w:color w:val="000000"/>
          <w:sz w:val="28"/>
          <w:szCs w:val="28"/>
        </w:rPr>
        <w:t>Використання</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сучасних</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методі</w:t>
      </w:r>
      <w:proofErr w:type="gramStart"/>
      <w:r w:rsidRPr="001D3FEC">
        <w:rPr>
          <w:rFonts w:ascii="Times New Roman" w:hAnsi="Times New Roman"/>
          <w:color w:val="000000"/>
          <w:sz w:val="28"/>
          <w:szCs w:val="28"/>
        </w:rPr>
        <w:t>в</w:t>
      </w:r>
      <w:proofErr w:type="spellEnd"/>
      <w:proofErr w:type="gramEnd"/>
      <w:r w:rsidRPr="001D3FEC">
        <w:rPr>
          <w:rFonts w:ascii="Times New Roman" w:hAnsi="Times New Roman"/>
          <w:color w:val="000000"/>
          <w:sz w:val="28"/>
          <w:szCs w:val="28"/>
        </w:rPr>
        <w:t xml:space="preserve"> та </w:t>
      </w:r>
      <w:proofErr w:type="spellStart"/>
      <w:r w:rsidRPr="001D3FEC">
        <w:rPr>
          <w:rFonts w:ascii="Times New Roman" w:hAnsi="Times New Roman"/>
          <w:color w:val="000000"/>
          <w:sz w:val="28"/>
          <w:szCs w:val="28"/>
        </w:rPr>
        <w:t>інноваційних</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технологій</w:t>
      </w:r>
      <w:proofErr w:type="spellEnd"/>
      <w:r w:rsidRPr="001D3FEC">
        <w:rPr>
          <w:rFonts w:ascii="Times New Roman" w:hAnsi="Times New Roman"/>
          <w:color w:val="000000"/>
          <w:sz w:val="28"/>
          <w:szCs w:val="28"/>
        </w:rPr>
        <w:t xml:space="preserve"> / Л. </w:t>
      </w:r>
      <w:proofErr w:type="spellStart"/>
      <w:r w:rsidRPr="001D3FEC">
        <w:rPr>
          <w:rFonts w:ascii="Times New Roman" w:hAnsi="Times New Roman"/>
          <w:color w:val="000000"/>
          <w:sz w:val="28"/>
          <w:szCs w:val="28"/>
        </w:rPr>
        <w:t>Ватуля</w:t>
      </w:r>
      <w:proofErr w:type="spellEnd"/>
      <w:r w:rsidRPr="001D3FEC">
        <w:rPr>
          <w:rFonts w:ascii="Times New Roman" w:hAnsi="Times New Roman"/>
          <w:color w:val="000000"/>
          <w:sz w:val="28"/>
          <w:szCs w:val="28"/>
        </w:rPr>
        <w:t xml:space="preserve"> // </w:t>
      </w:r>
      <w:proofErr w:type="spellStart"/>
      <w:r w:rsidRPr="001D3FEC">
        <w:rPr>
          <w:rFonts w:ascii="Times New Roman" w:hAnsi="Times New Roman"/>
          <w:color w:val="000000"/>
          <w:sz w:val="28"/>
          <w:szCs w:val="28"/>
        </w:rPr>
        <w:t>Освіта</w:t>
      </w:r>
      <w:proofErr w:type="spellEnd"/>
      <w:r w:rsidRPr="001D3FEC">
        <w:rPr>
          <w:rFonts w:ascii="Times New Roman" w:hAnsi="Times New Roman"/>
          <w:color w:val="000000"/>
          <w:sz w:val="28"/>
          <w:szCs w:val="28"/>
        </w:rPr>
        <w:t xml:space="preserve">. </w:t>
      </w:r>
      <w:proofErr w:type="spellStart"/>
      <w:proofErr w:type="gramStart"/>
      <w:r w:rsidRPr="001D3FEC">
        <w:rPr>
          <w:rFonts w:ascii="Times New Roman" w:hAnsi="Times New Roman"/>
          <w:color w:val="000000"/>
          <w:sz w:val="28"/>
          <w:szCs w:val="28"/>
        </w:rPr>
        <w:t>Техн</w:t>
      </w:r>
      <w:proofErr w:type="gramEnd"/>
      <w:r w:rsidRPr="001D3FEC">
        <w:rPr>
          <w:rFonts w:ascii="Times New Roman" w:hAnsi="Times New Roman"/>
          <w:color w:val="000000"/>
          <w:sz w:val="28"/>
          <w:szCs w:val="28"/>
        </w:rPr>
        <w:t>ікуми</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коледжі</w:t>
      </w:r>
      <w:proofErr w:type="spellEnd"/>
      <w:r w:rsidRPr="001D3FEC">
        <w:rPr>
          <w:rFonts w:ascii="Times New Roman" w:hAnsi="Times New Roman"/>
          <w:color w:val="000000"/>
          <w:sz w:val="28"/>
          <w:szCs w:val="28"/>
        </w:rPr>
        <w:t>. – №3. – 2005. – С. 20-22.</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Выготский Л.С. Педагогическая психология / Выготский Л.С. – М.: Педагогика, 1991. – 480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Выготский Л. С. Психология / Выготский Л. С. . – М.</w:t>
      </w:r>
      <w:proofErr w:type="gramStart"/>
      <w:r w:rsidRPr="001D3FEC">
        <w:rPr>
          <w:rFonts w:ascii="Times New Roman" w:hAnsi="Times New Roman"/>
          <w:sz w:val="28"/>
          <w:szCs w:val="28"/>
        </w:rPr>
        <w:t xml:space="preserve"> :</w:t>
      </w:r>
      <w:proofErr w:type="gramEnd"/>
      <w:r w:rsidRPr="001D3FEC">
        <w:rPr>
          <w:rFonts w:ascii="Times New Roman" w:hAnsi="Times New Roman"/>
          <w:sz w:val="28"/>
          <w:szCs w:val="28"/>
        </w:rPr>
        <w:t xml:space="preserve"> Апрель-Пресс; ЭКСМО-Пресс, 2000 . – 1007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Выготский Л. С. Психология развития человека / Выготский Л.С. – М.: ЭКСМО</w:t>
      </w:r>
      <w:proofErr w:type="gramStart"/>
      <w:r w:rsidRPr="001D3FEC">
        <w:rPr>
          <w:rFonts w:ascii="Times New Roman" w:hAnsi="Times New Roman"/>
          <w:sz w:val="28"/>
          <w:szCs w:val="28"/>
        </w:rPr>
        <w:t xml:space="preserve"> ;</w:t>
      </w:r>
      <w:proofErr w:type="gramEnd"/>
      <w:r w:rsidRPr="001D3FEC">
        <w:rPr>
          <w:rFonts w:ascii="Times New Roman" w:hAnsi="Times New Roman"/>
          <w:sz w:val="28"/>
          <w:szCs w:val="28"/>
        </w:rPr>
        <w:t xml:space="preserve"> Смысл, 2004 . – 1135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proofErr w:type="spellStart"/>
      <w:r w:rsidRPr="001D3FEC">
        <w:rPr>
          <w:rFonts w:ascii="Times New Roman" w:hAnsi="Times New Roman"/>
          <w:color w:val="000000"/>
          <w:sz w:val="28"/>
          <w:szCs w:val="28"/>
        </w:rPr>
        <w:t>Виховання</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української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еліти</w:t>
      </w:r>
      <w:proofErr w:type="spellEnd"/>
      <w:r w:rsidRPr="001D3FEC">
        <w:rPr>
          <w:rFonts w:ascii="Times New Roman" w:hAnsi="Times New Roman"/>
          <w:color w:val="000000"/>
          <w:sz w:val="28"/>
          <w:szCs w:val="28"/>
        </w:rPr>
        <w:t xml:space="preserve"> </w:t>
      </w:r>
      <w:proofErr w:type="gramStart"/>
      <w:r w:rsidRPr="001D3FEC">
        <w:rPr>
          <w:rFonts w:ascii="Times New Roman" w:hAnsi="Times New Roman"/>
          <w:color w:val="000000"/>
          <w:sz w:val="28"/>
          <w:szCs w:val="28"/>
        </w:rPr>
        <w:t>в</w:t>
      </w:r>
      <w:proofErr w:type="gramEnd"/>
      <w:r w:rsidRPr="001D3FEC">
        <w:rPr>
          <w:rFonts w:ascii="Times New Roman" w:hAnsi="Times New Roman"/>
          <w:color w:val="000000"/>
          <w:sz w:val="28"/>
          <w:szCs w:val="28"/>
        </w:rPr>
        <w:t xml:space="preserve"> </w:t>
      </w:r>
      <w:proofErr w:type="spellStart"/>
      <w:proofErr w:type="gramStart"/>
      <w:r w:rsidRPr="001D3FEC">
        <w:rPr>
          <w:rFonts w:ascii="Times New Roman" w:hAnsi="Times New Roman"/>
          <w:color w:val="000000"/>
          <w:sz w:val="28"/>
          <w:szCs w:val="28"/>
        </w:rPr>
        <w:t>систем</w:t>
      </w:r>
      <w:proofErr w:type="gramEnd"/>
      <w:r w:rsidRPr="001D3FEC">
        <w:rPr>
          <w:rFonts w:ascii="Times New Roman" w:hAnsi="Times New Roman"/>
          <w:color w:val="000000"/>
          <w:sz w:val="28"/>
          <w:szCs w:val="28"/>
        </w:rPr>
        <w:t>і</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національної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освіти</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України</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матеріали</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науково-практичної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конф</w:t>
      </w:r>
      <w:proofErr w:type="spellEnd"/>
      <w:r w:rsidRPr="001D3FEC">
        <w:rPr>
          <w:rFonts w:ascii="Times New Roman" w:hAnsi="Times New Roman"/>
          <w:color w:val="000000"/>
          <w:sz w:val="28"/>
          <w:szCs w:val="28"/>
        </w:rPr>
        <w:t xml:space="preserve">. / </w:t>
      </w:r>
      <w:proofErr w:type="spellStart"/>
      <w:r w:rsidRPr="001D3FEC">
        <w:rPr>
          <w:rFonts w:ascii="Times New Roman" w:hAnsi="Times New Roman"/>
          <w:color w:val="000000"/>
          <w:sz w:val="28"/>
          <w:szCs w:val="28"/>
        </w:rPr>
        <w:t>відп</w:t>
      </w:r>
      <w:proofErr w:type="spellEnd"/>
      <w:r w:rsidRPr="001D3FEC">
        <w:rPr>
          <w:rFonts w:ascii="Times New Roman" w:hAnsi="Times New Roman"/>
          <w:color w:val="000000"/>
          <w:sz w:val="28"/>
          <w:szCs w:val="28"/>
        </w:rPr>
        <w:t xml:space="preserve">. ред. </w:t>
      </w:r>
      <w:proofErr w:type="spellStart"/>
      <w:r w:rsidRPr="001D3FEC">
        <w:rPr>
          <w:rFonts w:ascii="Times New Roman" w:hAnsi="Times New Roman"/>
          <w:color w:val="000000"/>
          <w:sz w:val="28"/>
          <w:szCs w:val="28"/>
        </w:rPr>
        <w:t>Б.Вовк</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Б.Ковальчук</w:t>
      </w:r>
      <w:proofErr w:type="spellEnd"/>
      <w:r w:rsidRPr="001D3FEC">
        <w:rPr>
          <w:rFonts w:ascii="Times New Roman" w:hAnsi="Times New Roman"/>
          <w:color w:val="000000"/>
          <w:sz w:val="28"/>
          <w:szCs w:val="28"/>
        </w:rPr>
        <w:t xml:space="preserve">. – </w:t>
      </w:r>
      <w:proofErr w:type="spellStart"/>
      <w:r w:rsidRPr="001D3FEC">
        <w:rPr>
          <w:rFonts w:ascii="Times New Roman" w:hAnsi="Times New Roman"/>
          <w:color w:val="000000"/>
          <w:sz w:val="28"/>
          <w:szCs w:val="28"/>
        </w:rPr>
        <w:t>Львів</w:t>
      </w:r>
      <w:proofErr w:type="spellEnd"/>
      <w:r w:rsidRPr="001D3FEC">
        <w:rPr>
          <w:rFonts w:ascii="Times New Roman" w:hAnsi="Times New Roman"/>
          <w:color w:val="000000"/>
          <w:sz w:val="28"/>
          <w:szCs w:val="28"/>
        </w:rPr>
        <w:t xml:space="preserve">: «За </w:t>
      </w:r>
      <w:proofErr w:type="spellStart"/>
      <w:proofErr w:type="gramStart"/>
      <w:r w:rsidRPr="001D3FEC">
        <w:rPr>
          <w:rFonts w:ascii="Times New Roman" w:hAnsi="Times New Roman"/>
          <w:color w:val="000000"/>
          <w:sz w:val="28"/>
          <w:szCs w:val="28"/>
        </w:rPr>
        <w:t>в</w:t>
      </w:r>
      <w:proofErr w:type="gramEnd"/>
      <w:r w:rsidRPr="001D3FEC">
        <w:rPr>
          <w:rFonts w:ascii="Times New Roman" w:hAnsi="Times New Roman"/>
          <w:color w:val="000000"/>
          <w:sz w:val="28"/>
          <w:szCs w:val="28"/>
        </w:rPr>
        <w:t>ільну</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Україну</w:t>
      </w:r>
      <w:proofErr w:type="spellEnd"/>
      <w:r w:rsidRPr="001D3FEC">
        <w:rPr>
          <w:rFonts w:ascii="Times New Roman" w:hAnsi="Times New Roman"/>
          <w:color w:val="000000"/>
          <w:sz w:val="28"/>
          <w:szCs w:val="28"/>
        </w:rPr>
        <w:t>», 1997. – С.85-87.</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Гальперин П.Я. Введение в психологию / Гальперин П.Я. – М.: Издательство МГУ, 1976. – 150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lastRenderedPageBreak/>
        <w:t xml:space="preserve">Гальперин П.Я. Актуальные проблемы возрастной психологии: Материалы к курсу </w:t>
      </w:r>
      <w:proofErr w:type="spellStart"/>
      <w:r w:rsidRPr="001D3FEC">
        <w:rPr>
          <w:rFonts w:ascii="Times New Roman" w:hAnsi="Times New Roman"/>
          <w:sz w:val="28"/>
          <w:szCs w:val="28"/>
        </w:rPr>
        <w:t>лекцій</w:t>
      </w:r>
      <w:proofErr w:type="spellEnd"/>
      <w:r w:rsidRPr="001D3FEC">
        <w:rPr>
          <w:rFonts w:ascii="Times New Roman" w:hAnsi="Times New Roman"/>
          <w:sz w:val="28"/>
          <w:szCs w:val="28"/>
        </w:rPr>
        <w:t xml:space="preserve"> / Гальперин П.Я., Запорожец А.В., </w:t>
      </w:r>
      <w:proofErr w:type="spellStart"/>
      <w:r w:rsidRPr="001D3FEC">
        <w:rPr>
          <w:rFonts w:ascii="Times New Roman" w:hAnsi="Times New Roman"/>
          <w:sz w:val="28"/>
          <w:szCs w:val="28"/>
        </w:rPr>
        <w:t>Крапова</w:t>
      </w:r>
      <w:proofErr w:type="spellEnd"/>
      <w:r w:rsidRPr="001D3FEC">
        <w:rPr>
          <w:rFonts w:ascii="Times New Roman" w:hAnsi="Times New Roman"/>
          <w:sz w:val="28"/>
          <w:szCs w:val="28"/>
        </w:rPr>
        <w:t xml:space="preserve"> С.Н. – М: Издательство МГУ, 1978. – 118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Гонтаровська</w:t>
      </w:r>
      <w:proofErr w:type="spellEnd"/>
      <w:r w:rsidRPr="001D3FEC">
        <w:rPr>
          <w:rFonts w:ascii="Times New Roman" w:hAnsi="Times New Roman"/>
          <w:sz w:val="28"/>
          <w:szCs w:val="28"/>
        </w:rPr>
        <w:t xml:space="preserve"> Н.Б. </w:t>
      </w:r>
      <w:proofErr w:type="spellStart"/>
      <w:r w:rsidRPr="001D3FEC">
        <w:rPr>
          <w:rFonts w:ascii="Times New Roman" w:hAnsi="Times New Roman"/>
          <w:sz w:val="28"/>
          <w:szCs w:val="28"/>
        </w:rPr>
        <w:t>Розвиток</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особистості</w:t>
      </w:r>
      <w:proofErr w:type="spellEnd"/>
      <w:r w:rsidRPr="001D3FEC">
        <w:rPr>
          <w:rFonts w:ascii="Times New Roman" w:hAnsi="Times New Roman"/>
          <w:sz w:val="28"/>
          <w:szCs w:val="28"/>
        </w:rPr>
        <w:t xml:space="preserve"> в </w:t>
      </w:r>
      <w:proofErr w:type="gramStart"/>
      <w:r w:rsidRPr="001D3FEC">
        <w:rPr>
          <w:rFonts w:ascii="Times New Roman" w:hAnsi="Times New Roman"/>
          <w:sz w:val="28"/>
          <w:szCs w:val="28"/>
        </w:rPr>
        <w:t>психолого-</w:t>
      </w:r>
      <w:proofErr w:type="spellStart"/>
      <w:r w:rsidRPr="001D3FEC">
        <w:rPr>
          <w:rFonts w:ascii="Times New Roman" w:hAnsi="Times New Roman"/>
          <w:sz w:val="28"/>
          <w:szCs w:val="28"/>
        </w:rPr>
        <w:t>педагог</w:t>
      </w:r>
      <w:proofErr w:type="gramEnd"/>
      <w:r w:rsidRPr="001D3FEC">
        <w:rPr>
          <w:rFonts w:ascii="Times New Roman" w:hAnsi="Times New Roman"/>
          <w:sz w:val="28"/>
          <w:szCs w:val="28"/>
        </w:rPr>
        <w:t>ічному</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контексті</w:t>
      </w:r>
      <w:proofErr w:type="spellEnd"/>
      <w:r w:rsidRPr="001D3FEC">
        <w:rPr>
          <w:rFonts w:ascii="Times New Roman" w:hAnsi="Times New Roman"/>
          <w:sz w:val="28"/>
          <w:szCs w:val="28"/>
        </w:rPr>
        <w:t xml:space="preserve"> / Н.Б. </w:t>
      </w:r>
      <w:proofErr w:type="spellStart"/>
      <w:r w:rsidRPr="001D3FEC">
        <w:rPr>
          <w:rFonts w:ascii="Times New Roman" w:hAnsi="Times New Roman"/>
          <w:sz w:val="28"/>
          <w:szCs w:val="28"/>
        </w:rPr>
        <w:t>Гонтаровська</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Педагогіка</w:t>
      </w:r>
      <w:proofErr w:type="spellEnd"/>
      <w:r w:rsidRPr="001D3FEC">
        <w:rPr>
          <w:rFonts w:ascii="Times New Roman" w:hAnsi="Times New Roman"/>
          <w:sz w:val="28"/>
          <w:szCs w:val="28"/>
        </w:rPr>
        <w:t xml:space="preserve"> і </w:t>
      </w:r>
      <w:proofErr w:type="spellStart"/>
      <w:r w:rsidRPr="001D3FEC">
        <w:rPr>
          <w:rFonts w:ascii="Times New Roman" w:hAnsi="Times New Roman"/>
          <w:sz w:val="28"/>
          <w:szCs w:val="28"/>
        </w:rPr>
        <w:t>психологія</w:t>
      </w:r>
      <w:proofErr w:type="spellEnd"/>
      <w:r w:rsidRPr="001D3FEC">
        <w:rPr>
          <w:rFonts w:ascii="Times New Roman" w:hAnsi="Times New Roman"/>
          <w:sz w:val="28"/>
          <w:szCs w:val="28"/>
        </w:rPr>
        <w:t>. – 2005. - №1. – С.32-42.</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Дичківська</w:t>
      </w:r>
      <w:proofErr w:type="spellEnd"/>
      <w:r w:rsidRPr="001D3FEC">
        <w:rPr>
          <w:rFonts w:ascii="Times New Roman" w:hAnsi="Times New Roman"/>
          <w:sz w:val="28"/>
          <w:szCs w:val="28"/>
        </w:rPr>
        <w:t xml:space="preserve"> І.М. </w:t>
      </w:r>
      <w:proofErr w:type="spellStart"/>
      <w:r w:rsidRPr="001D3FEC">
        <w:rPr>
          <w:rFonts w:ascii="Times New Roman" w:hAnsi="Times New Roman"/>
          <w:sz w:val="28"/>
          <w:szCs w:val="28"/>
        </w:rPr>
        <w:t>Інноваційні</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педагогічні</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технології</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навчальний</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пос</w:t>
      </w:r>
      <w:proofErr w:type="gramEnd"/>
      <w:r w:rsidRPr="001D3FEC">
        <w:rPr>
          <w:rFonts w:ascii="Times New Roman" w:hAnsi="Times New Roman"/>
          <w:sz w:val="28"/>
          <w:szCs w:val="28"/>
        </w:rPr>
        <w:t>ібник</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Ілона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Миколаївна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Дичківська</w:t>
      </w:r>
      <w:proofErr w:type="spellEnd"/>
      <w:r w:rsidRPr="001D3FEC">
        <w:rPr>
          <w:rFonts w:ascii="Times New Roman" w:hAnsi="Times New Roman"/>
          <w:sz w:val="28"/>
          <w:szCs w:val="28"/>
        </w:rPr>
        <w:t xml:space="preserve">. – К.: </w:t>
      </w:r>
      <w:proofErr w:type="spellStart"/>
      <w:r w:rsidRPr="001D3FEC">
        <w:rPr>
          <w:rFonts w:ascii="Times New Roman" w:hAnsi="Times New Roman"/>
          <w:sz w:val="28"/>
          <w:szCs w:val="28"/>
        </w:rPr>
        <w:t>Академвидав</w:t>
      </w:r>
      <w:proofErr w:type="spellEnd"/>
      <w:r w:rsidRPr="001D3FEC">
        <w:rPr>
          <w:rFonts w:ascii="Times New Roman" w:hAnsi="Times New Roman"/>
          <w:sz w:val="28"/>
          <w:szCs w:val="28"/>
        </w:rPr>
        <w:t>, - 2004. – 351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Дрозденко К.С. </w:t>
      </w:r>
      <w:proofErr w:type="spellStart"/>
      <w:r w:rsidRPr="001D3FEC">
        <w:rPr>
          <w:rFonts w:ascii="Times New Roman" w:hAnsi="Times New Roman"/>
          <w:sz w:val="28"/>
          <w:szCs w:val="28"/>
        </w:rPr>
        <w:t>Загальна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психологія</w:t>
      </w:r>
      <w:proofErr w:type="spellEnd"/>
      <w:r w:rsidRPr="001D3FEC">
        <w:rPr>
          <w:rFonts w:ascii="Times New Roman" w:hAnsi="Times New Roman"/>
          <w:sz w:val="28"/>
          <w:szCs w:val="28"/>
        </w:rPr>
        <w:t xml:space="preserve"> у практичному </w:t>
      </w:r>
      <w:proofErr w:type="spellStart"/>
      <w:r w:rsidRPr="001D3FEC">
        <w:rPr>
          <w:rFonts w:ascii="Times New Roman" w:hAnsi="Times New Roman"/>
          <w:sz w:val="28"/>
          <w:szCs w:val="28"/>
        </w:rPr>
        <w:t>вимі</w:t>
      </w:r>
      <w:proofErr w:type="gramStart"/>
      <w:r w:rsidRPr="001D3FEC">
        <w:rPr>
          <w:rFonts w:ascii="Times New Roman" w:hAnsi="Times New Roman"/>
          <w:sz w:val="28"/>
          <w:szCs w:val="28"/>
        </w:rPr>
        <w:t>р</w:t>
      </w:r>
      <w:proofErr w:type="gramEnd"/>
      <w:r w:rsidRPr="001D3FEC">
        <w:rPr>
          <w:rFonts w:ascii="Times New Roman" w:hAnsi="Times New Roman"/>
          <w:sz w:val="28"/>
          <w:szCs w:val="28"/>
        </w:rPr>
        <w:t>і</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Підручник</w:t>
      </w:r>
      <w:proofErr w:type="spellEnd"/>
      <w:r w:rsidRPr="001D3FEC">
        <w:rPr>
          <w:rFonts w:ascii="Times New Roman" w:hAnsi="Times New Roman"/>
          <w:sz w:val="28"/>
          <w:szCs w:val="28"/>
        </w:rPr>
        <w:t xml:space="preserve"> / Дрозденко К.С. – К.: В «</w:t>
      </w:r>
      <w:proofErr w:type="spellStart"/>
      <w:r w:rsidRPr="001D3FEC">
        <w:rPr>
          <w:rFonts w:ascii="Times New Roman" w:hAnsi="Times New Roman"/>
          <w:sz w:val="28"/>
          <w:szCs w:val="28"/>
        </w:rPr>
        <w:t>Професіонал</w:t>
      </w:r>
      <w:proofErr w:type="spellEnd"/>
      <w:r w:rsidRPr="001D3FEC">
        <w:rPr>
          <w:rFonts w:ascii="Times New Roman" w:hAnsi="Times New Roman"/>
          <w:sz w:val="28"/>
          <w:szCs w:val="28"/>
        </w:rPr>
        <w:t>», 2007. – 608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proofErr w:type="spellStart"/>
      <w:r w:rsidRPr="001D3FEC">
        <w:rPr>
          <w:rFonts w:ascii="Times New Roman" w:hAnsi="Times New Roman"/>
          <w:color w:val="000000"/>
          <w:sz w:val="28"/>
          <w:szCs w:val="28"/>
        </w:rPr>
        <w:t>Жорнова</w:t>
      </w:r>
      <w:proofErr w:type="spellEnd"/>
      <w:r w:rsidRPr="001D3FEC">
        <w:rPr>
          <w:rFonts w:ascii="Times New Roman" w:hAnsi="Times New Roman"/>
          <w:color w:val="000000"/>
          <w:sz w:val="28"/>
          <w:szCs w:val="28"/>
        </w:rPr>
        <w:t xml:space="preserve"> О. </w:t>
      </w:r>
      <w:proofErr w:type="spellStart"/>
      <w:r w:rsidRPr="001D3FEC">
        <w:rPr>
          <w:rFonts w:ascii="Times New Roman" w:hAnsi="Times New Roman"/>
          <w:color w:val="000000"/>
          <w:sz w:val="28"/>
          <w:szCs w:val="28"/>
        </w:rPr>
        <w:t>Формування</w:t>
      </w:r>
      <w:proofErr w:type="spellEnd"/>
      <w:r w:rsidRPr="001D3FEC">
        <w:rPr>
          <w:rFonts w:ascii="Times New Roman" w:hAnsi="Times New Roman"/>
          <w:color w:val="000000"/>
          <w:sz w:val="28"/>
          <w:szCs w:val="28"/>
        </w:rPr>
        <w:t xml:space="preserve"> студента як </w:t>
      </w:r>
      <w:proofErr w:type="spellStart"/>
      <w:r w:rsidRPr="001D3FEC">
        <w:rPr>
          <w:rFonts w:ascii="Times New Roman" w:hAnsi="Times New Roman"/>
          <w:color w:val="000000"/>
          <w:sz w:val="28"/>
          <w:szCs w:val="28"/>
        </w:rPr>
        <w:t>суб’єкта</w:t>
      </w:r>
      <w:proofErr w:type="spellEnd"/>
      <w:r w:rsidRPr="001D3FEC">
        <w:rPr>
          <w:rFonts w:ascii="Times New Roman" w:hAnsi="Times New Roman"/>
          <w:color w:val="000000"/>
          <w:sz w:val="28"/>
          <w:szCs w:val="28"/>
        </w:rPr>
        <w:t xml:space="preserve"> </w:t>
      </w:r>
      <w:proofErr w:type="spellStart"/>
      <w:proofErr w:type="gramStart"/>
      <w:r w:rsidRPr="001D3FEC">
        <w:rPr>
          <w:rFonts w:ascii="Times New Roman" w:hAnsi="Times New Roman"/>
          <w:color w:val="000000"/>
          <w:sz w:val="28"/>
          <w:szCs w:val="28"/>
        </w:rPr>
        <w:t>соц</w:t>
      </w:r>
      <w:proofErr w:type="gramEnd"/>
      <w:r w:rsidRPr="001D3FEC">
        <w:rPr>
          <w:rFonts w:ascii="Times New Roman" w:hAnsi="Times New Roman"/>
          <w:color w:val="000000"/>
          <w:sz w:val="28"/>
          <w:szCs w:val="28"/>
        </w:rPr>
        <w:t>іокультурної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діяльності</w:t>
      </w:r>
      <w:proofErr w:type="spellEnd"/>
      <w:r w:rsidRPr="001D3FEC">
        <w:rPr>
          <w:rFonts w:ascii="Times New Roman" w:hAnsi="Times New Roman"/>
          <w:color w:val="000000"/>
          <w:sz w:val="28"/>
          <w:szCs w:val="28"/>
        </w:rPr>
        <w:t xml:space="preserve"> / О. </w:t>
      </w:r>
      <w:proofErr w:type="spellStart"/>
      <w:r w:rsidRPr="001D3FEC">
        <w:rPr>
          <w:rFonts w:ascii="Times New Roman" w:hAnsi="Times New Roman"/>
          <w:color w:val="000000"/>
          <w:sz w:val="28"/>
          <w:szCs w:val="28"/>
        </w:rPr>
        <w:t>Жорнова</w:t>
      </w:r>
      <w:proofErr w:type="spellEnd"/>
      <w:r w:rsidRPr="001D3FEC">
        <w:rPr>
          <w:rFonts w:ascii="Times New Roman" w:hAnsi="Times New Roman"/>
          <w:color w:val="000000"/>
          <w:sz w:val="28"/>
          <w:szCs w:val="28"/>
        </w:rPr>
        <w:t xml:space="preserve"> // </w:t>
      </w:r>
      <w:proofErr w:type="spellStart"/>
      <w:r w:rsidRPr="001D3FEC">
        <w:rPr>
          <w:rFonts w:ascii="Times New Roman" w:hAnsi="Times New Roman"/>
          <w:color w:val="000000"/>
          <w:sz w:val="28"/>
          <w:szCs w:val="28"/>
        </w:rPr>
        <w:t>Вища</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освіта</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України</w:t>
      </w:r>
      <w:proofErr w:type="spellEnd"/>
      <w:r w:rsidRPr="001D3FEC">
        <w:rPr>
          <w:rFonts w:ascii="Times New Roman" w:hAnsi="Times New Roman"/>
          <w:color w:val="000000"/>
          <w:sz w:val="28"/>
          <w:szCs w:val="28"/>
        </w:rPr>
        <w:t>. – 2007. - №2. – С.90-93.</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 xml:space="preserve">Закон </w:t>
      </w:r>
      <w:proofErr w:type="spellStart"/>
      <w:r w:rsidRPr="001D3FEC">
        <w:rPr>
          <w:rFonts w:ascii="Times New Roman" w:hAnsi="Times New Roman"/>
          <w:color w:val="000000"/>
          <w:sz w:val="28"/>
          <w:szCs w:val="28"/>
        </w:rPr>
        <w:t>України</w:t>
      </w:r>
      <w:proofErr w:type="spellEnd"/>
      <w:r w:rsidRPr="001D3FEC">
        <w:rPr>
          <w:rFonts w:ascii="Times New Roman" w:hAnsi="Times New Roman"/>
          <w:color w:val="000000"/>
          <w:sz w:val="28"/>
          <w:szCs w:val="28"/>
        </w:rPr>
        <w:t xml:space="preserve"> про </w:t>
      </w:r>
      <w:proofErr w:type="spellStart"/>
      <w:r w:rsidRPr="001D3FEC">
        <w:rPr>
          <w:rFonts w:ascii="Times New Roman" w:hAnsi="Times New Roman"/>
          <w:color w:val="000000"/>
          <w:sz w:val="28"/>
          <w:szCs w:val="28"/>
        </w:rPr>
        <w:t>освіту</w:t>
      </w:r>
      <w:proofErr w:type="spellEnd"/>
      <w:r w:rsidRPr="001D3FEC">
        <w:rPr>
          <w:rFonts w:ascii="Times New Roman" w:hAnsi="Times New Roman"/>
          <w:color w:val="000000"/>
          <w:sz w:val="28"/>
          <w:szCs w:val="28"/>
        </w:rPr>
        <w:t xml:space="preserve">. – Режим доступу </w:t>
      </w:r>
      <w:proofErr w:type="gramStart"/>
      <w:r w:rsidRPr="001D3FEC">
        <w:rPr>
          <w:rFonts w:ascii="Times New Roman" w:hAnsi="Times New Roman"/>
          <w:color w:val="000000"/>
          <w:sz w:val="28"/>
          <w:szCs w:val="28"/>
        </w:rPr>
        <w:t>до</w:t>
      </w:r>
      <w:proofErr w:type="gramEnd"/>
      <w:r w:rsidRPr="001D3FEC">
        <w:rPr>
          <w:rFonts w:ascii="Times New Roman" w:hAnsi="Times New Roman"/>
          <w:color w:val="000000"/>
          <w:sz w:val="28"/>
          <w:szCs w:val="28"/>
        </w:rPr>
        <w:t xml:space="preserve"> документу:</w:t>
      </w:r>
    </w:p>
    <w:p w:rsidR="00F0335A" w:rsidRPr="001D3FEC" w:rsidRDefault="00F0335A" w:rsidP="00F0335A">
      <w:p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http://search.ligazakon.ua/l_doc2.nsf/link1/T106000.html</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color w:val="000000"/>
          <w:sz w:val="28"/>
          <w:szCs w:val="28"/>
        </w:rPr>
        <w:t xml:space="preserve">Закон </w:t>
      </w:r>
      <w:proofErr w:type="spellStart"/>
      <w:r w:rsidRPr="001D3FEC">
        <w:rPr>
          <w:rFonts w:ascii="Times New Roman" w:hAnsi="Times New Roman"/>
          <w:color w:val="000000"/>
          <w:sz w:val="28"/>
          <w:szCs w:val="28"/>
        </w:rPr>
        <w:t>України</w:t>
      </w:r>
      <w:proofErr w:type="spellEnd"/>
      <w:r w:rsidRPr="001D3FEC">
        <w:rPr>
          <w:rFonts w:ascii="Times New Roman" w:hAnsi="Times New Roman"/>
          <w:color w:val="000000"/>
          <w:sz w:val="28"/>
          <w:szCs w:val="28"/>
        </w:rPr>
        <w:t xml:space="preserve"> про </w:t>
      </w:r>
      <w:proofErr w:type="spellStart"/>
      <w:r w:rsidRPr="001D3FEC">
        <w:rPr>
          <w:rFonts w:ascii="Times New Roman" w:hAnsi="Times New Roman"/>
          <w:color w:val="000000"/>
          <w:sz w:val="28"/>
          <w:szCs w:val="28"/>
        </w:rPr>
        <w:t>вищу</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освіту</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bCs/>
          <w:sz w:val="28"/>
          <w:szCs w:val="28"/>
        </w:rPr>
        <w:t>Верховна</w:t>
      </w:r>
      <w:proofErr w:type="spellEnd"/>
      <w:r w:rsidRPr="001D3FEC">
        <w:rPr>
          <w:rFonts w:ascii="Times New Roman" w:hAnsi="Times New Roman"/>
          <w:bCs/>
          <w:sz w:val="28"/>
          <w:szCs w:val="28"/>
        </w:rPr>
        <w:t xml:space="preserve"> Рада </w:t>
      </w:r>
      <w:proofErr w:type="spellStart"/>
      <w:r w:rsidRPr="001D3FEC">
        <w:rPr>
          <w:rFonts w:ascii="Times New Roman" w:hAnsi="Times New Roman"/>
          <w:bCs/>
          <w:sz w:val="28"/>
          <w:szCs w:val="28"/>
        </w:rPr>
        <w:t>України</w:t>
      </w:r>
      <w:proofErr w:type="spellEnd"/>
      <w:r w:rsidRPr="001D3FEC">
        <w:rPr>
          <w:rFonts w:ascii="Times New Roman" w:hAnsi="Times New Roman"/>
          <w:bCs/>
          <w:sz w:val="28"/>
          <w:szCs w:val="28"/>
        </w:rPr>
        <w:t>. Закон  </w:t>
      </w:r>
      <w:proofErr w:type="spellStart"/>
      <w:r w:rsidRPr="001D3FEC">
        <w:rPr>
          <w:rFonts w:ascii="Times New Roman" w:hAnsi="Times New Roman"/>
          <w:bCs/>
          <w:sz w:val="28"/>
          <w:szCs w:val="28"/>
        </w:rPr>
        <w:t>в</w:t>
      </w:r>
      <w:proofErr w:type="gramStart"/>
      <w:r w:rsidRPr="001D3FEC">
        <w:rPr>
          <w:rFonts w:ascii="Times New Roman" w:hAnsi="Times New Roman"/>
          <w:bCs/>
          <w:sz w:val="28"/>
          <w:szCs w:val="28"/>
        </w:rPr>
        <w:t>i</w:t>
      </w:r>
      <w:proofErr w:type="gramEnd"/>
      <w:r w:rsidRPr="001D3FEC">
        <w:rPr>
          <w:rFonts w:ascii="Times New Roman" w:hAnsi="Times New Roman"/>
          <w:bCs/>
          <w:sz w:val="28"/>
          <w:szCs w:val="28"/>
        </w:rPr>
        <w:t>д</w:t>
      </w:r>
      <w:proofErr w:type="spellEnd"/>
      <w:r w:rsidRPr="001D3FEC">
        <w:rPr>
          <w:rFonts w:ascii="Times New Roman" w:hAnsi="Times New Roman"/>
          <w:bCs/>
          <w:sz w:val="28"/>
          <w:szCs w:val="28"/>
        </w:rPr>
        <w:t xml:space="preserve"> 17.01.2002  № 2984-III. – Режим доступу </w:t>
      </w:r>
      <w:proofErr w:type="gramStart"/>
      <w:r w:rsidRPr="001D3FEC">
        <w:rPr>
          <w:rFonts w:ascii="Times New Roman" w:hAnsi="Times New Roman"/>
          <w:bCs/>
          <w:sz w:val="28"/>
          <w:szCs w:val="28"/>
        </w:rPr>
        <w:t>до</w:t>
      </w:r>
      <w:proofErr w:type="gramEnd"/>
      <w:r w:rsidRPr="001D3FEC">
        <w:rPr>
          <w:rFonts w:ascii="Times New Roman" w:hAnsi="Times New Roman"/>
          <w:bCs/>
          <w:sz w:val="28"/>
          <w:szCs w:val="28"/>
        </w:rPr>
        <w:t xml:space="preserve"> документу:</w:t>
      </w:r>
    </w:p>
    <w:p w:rsidR="00F0335A" w:rsidRPr="001D3FEC" w:rsidRDefault="00601932" w:rsidP="00F0335A">
      <w:pPr>
        <w:spacing w:after="0" w:line="360" w:lineRule="auto"/>
        <w:jc w:val="both"/>
        <w:rPr>
          <w:rFonts w:ascii="Times New Roman" w:hAnsi="Times New Roman"/>
          <w:sz w:val="28"/>
          <w:szCs w:val="28"/>
        </w:rPr>
      </w:pPr>
      <w:hyperlink r:id="rId8" w:history="1">
        <w:r w:rsidR="00F0335A" w:rsidRPr="001D3FEC">
          <w:rPr>
            <w:rStyle w:val="a8"/>
            <w:rFonts w:ascii="Times New Roman" w:hAnsi="Times New Roman"/>
            <w:sz w:val="28"/>
            <w:szCs w:val="28"/>
          </w:rPr>
          <w:t>http://zakon.rada.gov.ua/cgi-bin/laws/main.cgi?nreg=2984-14&amp;check=4</w:t>
        </w:r>
      </w:hyperlink>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Закон </w:t>
      </w:r>
      <w:proofErr w:type="spellStart"/>
      <w:r w:rsidRPr="001D3FEC">
        <w:rPr>
          <w:rFonts w:ascii="Times New Roman" w:hAnsi="Times New Roman"/>
          <w:sz w:val="28"/>
          <w:szCs w:val="28"/>
        </w:rPr>
        <w:t>України</w:t>
      </w:r>
      <w:proofErr w:type="spellEnd"/>
      <w:r w:rsidRPr="001D3FEC">
        <w:rPr>
          <w:rFonts w:ascii="Times New Roman" w:hAnsi="Times New Roman"/>
          <w:sz w:val="28"/>
          <w:szCs w:val="28"/>
        </w:rPr>
        <w:t xml:space="preserve"> «Про </w:t>
      </w:r>
      <w:proofErr w:type="spellStart"/>
      <w:r w:rsidRPr="001D3FEC">
        <w:rPr>
          <w:rFonts w:ascii="Times New Roman" w:hAnsi="Times New Roman"/>
          <w:sz w:val="28"/>
          <w:szCs w:val="28"/>
        </w:rPr>
        <w:t>освіту</w:t>
      </w:r>
      <w:proofErr w:type="spellEnd"/>
      <w:r w:rsidRPr="001D3FEC">
        <w:rPr>
          <w:rFonts w:ascii="Times New Roman" w:hAnsi="Times New Roman"/>
          <w:sz w:val="28"/>
          <w:szCs w:val="28"/>
        </w:rPr>
        <w:t xml:space="preserve">» </w:t>
      </w:r>
      <w:r w:rsidRPr="001D3FEC">
        <w:rPr>
          <w:rFonts w:ascii="Times New Roman" w:hAnsi="Times New Roman"/>
          <w:bCs/>
          <w:sz w:val="28"/>
          <w:szCs w:val="28"/>
        </w:rPr>
        <w:t xml:space="preserve">№1060-XII, </w:t>
      </w:r>
      <w:proofErr w:type="spellStart"/>
      <w:r w:rsidRPr="001D3FEC">
        <w:rPr>
          <w:rFonts w:ascii="Times New Roman" w:hAnsi="Times New Roman"/>
          <w:bCs/>
          <w:sz w:val="28"/>
          <w:szCs w:val="28"/>
        </w:rPr>
        <w:t>із</w:t>
      </w:r>
      <w:proofErr w:type="spellEnd"/>
      <w:r w:rsidRPr="001D3FEC">
        <w:rPr>
          <w:rFonts w:ascii="Times New Roman" w:hAnsi="Times New Roman"/>
          <w:bCs/>
          <w:sz w:val="28"/>
          <w:szCs w:val="28"/>
        </w:rPr>
        <w:t xml:space="preserve"> </w:t>
      </w:r>
      <w:proofErr w:type="spellStart"/>
      <w:r w:rsidRPr="001D3FEC">
        <w:rPr>
          <w:rFonts w:ascii="Times New Roman" w:hAnsi="Times New Roman"/>
          <w:bCs/>
          <w:sz w:val="28"/>
          <w:szCs w:val="28"/>
        </w:rPr>
        <w:t>змінами</w:t>
      </w:r>
      <w:proofErr w:type="spellEnd"/>
      <w:r w:rsidRPr="001D3FEC">
        <w:rPr>
          <w:rFonts w:ascii="Times New Roman" w:hAnsi="Times New Roman"/>
          <w:bCs/>
          <w:sz w:val="28"/>
          <w:szCs w:val="28"/>
        </w:rPr>
        <w:t xml:space="preserve"> </w:t>
      </w:r>
      <w:proofErr w:type="spellStart"/>
      <w:r w:rsidRPr="001D3FEC">
        <w:rPr>
          <w:rFonts w:ascii="Times New Roman" w:hAnsi="Times New Roman"/>
          <w:bCs/>
          <w:sz w:val="28"/>
          <w:szCs w:val="28"/>
        </w:rPr>
        <w:t>вiд</w:t>
      </w:r>
      <w:proofErr w:type="spellEnd"/>
      <w:r w:rsidRPr="001D3FEC">
        <w:rPr>
          <w:rFonts w:ascii="Times New Roman" w:hAnsi="Times New Roman"/>
          <w:bCs/>
          <w:sz w:val="28"/>
          <w:szCs w:val="28"/>
        </w:rPr>
        <w:t xml:space="preserve"> 11 </w:t>
      </w:r>
      <w:proofErr w:type="spellStart"/>
      <w:r w:rsidRPr="001D3FEC">
        <w:rPr>
          <w:rFonts w:ascii="Times New Roman" w:hAnsi="Times New Roman"/>
          <w:bCs/>
          <w:sz w:val="28"/>
          <w:szCs w:val="28"/>
        </w:rPr>
        <w:t>червня</w:t>
      </w:r>
      <w:proofErr w:type="spellEnd"/>
      <w:r w:rsidRPr="001D3FEC">
        <w:rPr>
          <w:rFonts w:ascii="Times New Roman" w:hAnsi="Times New Roman"/>
          <w:bCs/>
          <w:sz w:val="28"/>
          <w:szCs w:val="28"/>
        </w:rPr>
        <w:t xml:space="preserve"> 2008 р. – Режим доступу </w:t>
      </w:r>
      <w:proofErr w:type="gramStart"/>
      <w:r w:rsidRPr="001D3FEC">
        <w:rPr>
          <w:rFonts w:ascii="Times New Roman" w:hAnsi="Times New Roman"/>
          <w:bCs/>
          <w:sz w:val="28"/>
          <w:szCs w:val="28"/>
        </w:rPr>
        <w:t>до</w:t>
      </w:r>
      <w:proofErr w:type="gramEnd"/>
      <w:r w:rsidRPr="001D3FEC">
        <w:rPr>
          <w:rFonts w:ascii="Times New Roman" w:hAnsi="Times New Roman"/>
          <w:bCs/>
          <w:sz w:val="28"/>
          <w:szCs w:val="28"/>
        </w:rPr>
        <w:t xml:space="preserve"> документу:</w:t>
      </w:r>
      <w:r w:rsidRPr="001D3FEC">
        <w:rPr>
          <w:rFonts w:ascii="Times New Roman" w:hAnsi="Times New Roman"/>
          <w:sz w:val="28"/>
          <w:szCs w:val="28"/>
        </w:rPr>
        <w:t xml:space="preserve"> </w:t>
      </w:r>
      <w:hyperlink r:id="rId9" w:history="1">
        <w:r w:rsidRPr="001D3FEC">
          <w:rPr>
            <w:rStyle w:val="a8"/>
            <w:rFonts w:ascii="Times New Roman" w:hAnsi="Times New Roman"/>
            <w:sz w:val="28"/>
            <w:szCs w:val="28"/>
          </w:rPr>
          <w:t>http://www.osvita.org.ua/pravo/law_00/</w:t>
        </w:r>
      </w:hyperlink>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Євтух</w:t>
      </w:r>
      <w:proofErr w:type="spellEnd"/>
      <w:r w:rsidRPr="001D3FEC">
        <w:rPr>
          <w:rFonts w:ascii="Times New Roman" w:hAnsi="Times New Roman"/>
          <w:sz w:val="28"/>
          <w:szCs w:val="28"/>
        </w:rPr>
        <w:t xml:space="preserve"> М.Б., Сердюк О.П. </w:t>
      </w:r>
      <w:proofErr w:type="spellStart"/>
      <w:proofErr w:type="gramStart"/>
      <w:r w:rsidRPr="001D3FEC">
        <w:rPr>
          <w:rFonts w:ascii="Times New Roman" w:hAnsi="Times New Roman"/>
          <w:sz w:val="28"/>
          <w:szCs w:val="28"/>
        </w:rPr>
        <w:t>Соц</w:t>
      </w:r>
      <w:proofErr w:type="gramEnd"/>
      <w:r w:rsidRPr="001D3FEC">
        <w:rPr>
          <w:rFonts w:ascii="Times New Roman" w:hAnsi="Times New Roman"/>
          <w:sz w:val="28"/>
          <w:szCs w:val="28"/>
        </w:rPr>
        <w:t>іальна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педагогіка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підручник</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М.Б.Євтух</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О.П.Сердюк</w:t>
      </w:r>
      <w:proofErr w:type="spellEnd"/>
      <w:r w:rsidRPr="001D3FEC">
        <w:rPr>
          <w:rFonts w:ascii="Times New Roman" w:hAnsi="Times New Roman"/>
          <w:sz w:val="28"/>
          <w:szCs w:val="28"/>
        </w:rPr>
        <w:t>. – К.: МАУП, 2002. – 232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Карпенчук</w:t>
      </w:r>
      <w:proofErr w:type="spellEnd"/>
      <w:r w:rsidRPr="001D3FEC">
        <w:rPr>
          <w:rFonts w:ascii="Times New Roman" w:hAnsi="Times New Roman"/>
          <w:sz w:val="28"/>
          <w:szCs w:val="28"/>
        </w:rPr>
        <w:t xml:space="preserve"> С.Г. </w:t>
      </w:r>
      <w:proofErr w:type="spellStart"/>
      <w:r w:rsidRPr="001D3FEC">
        <w:rPr>
          <w:rFonts w:ascii="Times New Roman" w:hAnsi="Times New Roman"/>
          <w:sz w:val="28"/>
          <w:szCs w:val="28"/>
        </w:rPr>
        <w:t>Теорія</w:t>
      </w:r>
      <w:proofErr w:type="spellEnd"/>
      <w:r w:rsidRPr="001D3FEC">
        <w:rPr>
          <w:rFonts w:ascii="Times New Roman" w:hAnsi="Times New Roman"/>
          <w:sz w:val="28"/>
          <w:szCs w:val="28"/>
        </w:rPr>
        <w:t xml:space="preserve"> і методика </w:t>
      </w:r>
      <w:proofErr w:type="spellStart"/>
      <w:r w:rsidRPr="001D3FEC">
        <w:rPr>
          <w:rFonts w:ascii="Times New Roman" w:hAnsi="Times New Roman"/>
          <w:sz w:val="28"/>
          <w:szCs w:val="28"/>
        </w:rPr>
        <w:t>виховання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навчальний</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пос</w:t>
      </w:r>
      <w:proofErr w:type="gramEnd"/>
      <w:r w:rsidRPr="001D3FEC">
        <w:rPr>
          <w:rFonts w:ascii="Times New Roman" w:hAnsi="Times New Roman"/>
          <w:sz w:val="28"/>
          <w:szCs w:val="28"/>
        </w:rPr>
        <w:t>ібник</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Карпенчук</w:t>
      </w:r>
      <w:proofErr w:type="spellEnd"/>
      <w:r w:rsidRPr="001D3FEC">
        <w:rPr>
          <w:rFonts w:ascii="Times New Roman" w:hAnsi="Times New Roman"/>
          <w:sz w:val="28"/>
          <w:szCs w:val="28"/>
        </w:rPr>
        <w:t xml:space="preserve"> С.Г. – К.: </w:t>
      </w:r>
      <w:proofErr w:type="spellStart"/>
      <w:r w:rsidRPr="001D3FEC">
        <w:rPr>
          <w:rFonts w:ascii="Times New Roman" w:hAnsi="Times New Roman"/>
          <w:sz w:val="28"/>
          <w:szCs w:val="28"/>
        </w:rPr>
        <w:t>Вища</w:t>
      </w:r>
      <w:proofErr w:type="spellEnd"/>
      <w:r w:rsidRPr="001D3FEC">
        <w:rPr>
          <w:rFonts w:ascii="Times New Roman" w:hAnsi="Times New Roman"/>
          <w:sz w:val="28"/>
          <w:szCs w:val="28"/>
        </w:rPr>
        <w:t xml:space="preserve"> школа, 1997. – 304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proofErr w:type="gramStart"/>
      <w:r w:rsidRPr="001D3FEC">
        <w:rPr>
          <w:rFonts w:ascii="Times New Roman" w:hAnsi="Times New Roman"/>
          <w:sz w:val="28"/>
          <w:szCs w:val="28"/>
        </w:rPr>
        <w:t>Коменський</w:t>
      </w:r>
      <w:proofErr w:type="spellEnd"/>
      <w:r w:rsidRPr="001D3FEC">
        <w:rPr>
          <w:rFonts w:ascii="Times New Roman" w:hAnsi="Times New Roman"/>
          <w:sz w:val="28"/>
          <w:szCs w:val="28"/>
        </w:rPr>
        <w:t xml:space="preserve"> Я.А. Избранные педагогические сочинения: в 3 т. / Коменский Я.А.; [пер. с лат.</w:t>
      </w:r>
      <w:proofErr w:type="gramEnd"/>
      <w:r w:rsidRPr="001D3FEC">
        <w:rPr>
          <w:rFonts w:ascii="Times New Roman" w:hAnsi="Times New Roman"/>
          <w:sz w:val="28"/>
          <w:szCs w:val="28"/>
        </w:rPr>
        <w:t xml:space="preserve"> </w:t>
      </w:r>
      <w:proofErr w:type="gramStart"/>
      <w:r w:rsidRPr="001D3FEC">
        <w:rPr>
          <w:rFonts w:ascii="Times New Roman" w:hAnsi="Times New Roman"/>
          <w:sz w:val="28"/>
          <w:szCs w:val="28"/>
        </w:rPr>
        <w:t>Д.Н. Корольков, А.А. Красновский].</w:t>
      </w:r>
      <w:proofErr w:type="gramEnd"/>
      <w:r w:rsidRPr="001D3FEC">
        <w:rPr>
          <w:rFonts w:ascii="Times New Roman" w:hAnsi="Times New Roman"/>
          <w:sz w:val="28"/>
          <w:szCs w:val="28"/>
        </w:rPr>
        <w:t xml:space="preserve"> – М.: Просвещение, 1939. – Т. 1: Великая дидактика. – 318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Концепція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громадянського</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виховання</w:t>
      </w:r>
      <w:proofErr w:type="spellEnd"/>
      <w:r w:rsidRPr="001D3FEC">
        <w:rPr>
          <w:rFonts w:ascii="Times New Roman" w:hAnsi="Times New Roman"/>
          <w:sz w:val="28"/>
          <w:szCs w:val="28"/>
        </w:rPr>
        <w:t xml:space="preserve"> (Проект). – Режим доступу </w:t>
      </w:r>
      <w:proofErr w:type="gramStart"/>
      <w:r w:rsidRPr="001D3FEC">
        <w:rPr>
          <w:rFonts w:ascii="Times New Roman" w:hAnsi="Times New Roman"/>
          <w:sz w:val="28"/>
          <w:szCs w:val="28"/>
        </w:rPr>
        <w:t>до</w:t>
      </w:r>
      <w:proofErr w:type="gramEnd"/>
      <w:r w:rsidRPr="001D3FEC">
        <w:rPr>
          <w:rFonts w:ascii="Times New Roman" w:hAnsi="Times New Roman"/>
          <w:sz w:val="28"/>
          <w:szCs w:val="28"/>
        </w:rPr>
        <w:t xml:space="preserve"> документу: http://www.khpg.org/index.php?id=976002302</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Концепція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національно-патріотичного</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виховання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молоді</w:t>
      </w:r>
      <w:proofErr w:type="spellEnd"/>
      <w:r w:rsidRPr="001D3FEC">
        <w:rPr>
          <w:rFonts w:ascii="Times New Roman" w:hAnsi="Times New Roman"/>
          <w:sz w:val="28"/>
          <w:szCs w:val="28"/>
        </w:rPr>
        <w:t xml:space="preserve"> (2.12.2008 р.). – Режим доступу </w:t>
      </w:r>
      <w:proofErr w:type="gramStart"/>
      <w:r w:rsidRPr="001D3FEC">
        <w:rPr>
          <w:rFonts w:ascii="Times New Roman" w:hAnsi="Times New Roman"/>
          <w:sz w:val="28"/>
          <w:szCs w:val="28"/>
        </w:rPr>
        <w:t>до</w:t>
      </w:r>
      <w:proofErr w:type="gramEnd"/>
      <w:r w:rsidRPr="001D3FEC">
        <w:rPr>
          <w:rFonts w:ascii="Times New Roman" w:hAnsi="Times New Roman"/>
          <w:sz w:val="28"/>
          <w:szCs w:val="28"/>
        </w:rPr>
        <w:t xml:space="preserve"> документу:</w:t>
      </w:r>
    </w:p>
    <w:p w:rsidR="00F0335A" w:rsidRPr="001D3FEC" w:rsidRDefault="00F0335A" w:rsidP="00F0335A">
      <w:pPr>
        <w:spacing w:after="0" w:line="360" w:lineRule="auto"/>
        <w:jc w:val="both"/>
        <w:rPr>
          <w:rFonts w:ascii="Times New Roman" w:hAnsi="Times New Roman"/>
          <w:sz w:val="28"/>
          <w:szCs w:val="28"/>
        </w:rPr>
      </w:pPr>
      <w:r w:rsidRPr="001D3FEC">
        <w:rPr>
          <w:rFonts w:ascii="Times New Roman" w:hAnsi="Times New Roman"/>
          <w:sz w:val="28"/>
          <w:szCs w:val="28"/>
        </w:rPr>
        <w:lastRenderedPageBreak/>
        <w:t>http://www.kmu.gov.ua/sport/control/uk/publish/article?art_id=99794&amp;cat_id=98426</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Леонтьев А.Н. Проблемы развития психики / Леонтьев А.Н. - 4-е изд. - М.: Издательство МГУ, 1981 . - 583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Лозова</w:t>
      </w:r>
      <w:proofErr w:type="spellEnd"/>
      <w:r w:rsidRPr="001D3FEC">
        <w:rPr>
          <w:rFonts w:ascii="Times New Roman" w:hAnsi="Times New Roman"/>
          <w:sz w:val="28"/>
          <w:szCs w:val="28"/>
        </w:rPr>
        <w:t xml:space="preserve"> В.І., Троцко Г.В. </w:t>
      </w:r>
      <w:proofErr w:type="spellStart"/>
      <w:r w:rsidRPr="001D3FEC">
        <w:rPr>
          <w:rFonts w:ascii="Times New Roman" w:hAnsi="Times New Roman"/>
          <w:sz w:val="28"/>
          <w:szCs w:val="28"/>
        </w:rPr>
        <w:t>Теоретичні</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основи</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виховання</w:t>
      </w:r>
      <w:proofErr w:type="spellEnd"/>
      <w:r w:rsidRPr="001D3FEC">
        <w:rPr>
          <w:rFonts w:ascii="Times New Roman" w:hAnsi="Times New Roman"/>
          <w:sz w:val="28"/>
          <w:szCs w:val="28"/>
        </w:rPr>
        <w:t xml:space="preserve"> і </w:t>
      </w:r>
      <w:proofErr w:type="spellStart"/>
      <w:r w:rsidRPr="001D3FEC">
        <w:rPr>
          <w:rFonts w:ascii="Times New Roman" w:hAnsi="Times New Roman"/>
          <w:sz w:val="28"/>
          <w:szCs w:val="28"/>
        </w:rPr>
        <w:t>навчання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навчальний</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пос</w:t>
      </w:r>
      <w:proofErr w:type="gramEnd"/>
      <w:r w:rsidRPr="001D3FEC">
        <w:rPr>
          <w:rFonts w:ascii="Times New Roman" w:hAnsi="Times New Roman"/>
          <w:sz w:val="28"/>
          <w:szCs w:val="28"/>
        </w:rPr>
        <w:t>ібник</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В.І.Лозова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Г.В.Троцко</w:t>
      </w:r>
      <w:proofErr w:type="spellEnd"/>
      <w:r w:rsidRPr="001D3FEC">
        <w:rPr>
          <w:rFonts w:ascii="Times New Roman" w:hAnsi="Times New Roman"/>
          <w:sz w:val="28"/>
          <w:szCs w:val="28"/>
        </w:rPr>
        <w:t xml:space="preserve"> [2-е вид., </w:t>
      </w:r>
      <w:proofErr w:type="spellStart"/>
      <w:r w:rsidRPr="001D3FEC">
        <w:rPr>
          <w:rFonts w:ascii="Times New Roman" w:hAnsi="Times New Roman"/>
          <w:sz w:val="28"/>
          <w:szCs w:val="28"/>
        </w:rPr>
        <w:t>випр</w:t>
      </w:r>
      <w:proofErr w:type="spellEnd"/>
      <w:r w:rsidRPr="001D3FEC">
        <w:rPr>
          <w:rFonts w:ascii="Times New Roman" w:hAnsi="Times New Roman"/>
          <w:sz w:val="28"/>
          <w:szCs w:val="28"/>
        </w:rPr>
        <w:t xml:space="preserve">. і доп.] – </w:t>
      </w:r>
      <w:proofErr w:type="spellStart"/>
      <w:r w:rsidRPr="001D3FEC">
        <w:rPr>
          <w:rFonts w:ascii="Times New Roman" w:hAnsi="Times New Roman"/>
          <w:sz w:val="28"/>
          <w:szCs w:val="28"/>
        </w:rPr>
        <w:t>Харків</w:t>
      </w:r>
      <w:proofErr w:type="spellEnd"/>
      <w:r w:rsidRPr="001D3FEC">
        <w:rPr>
          <w:rFonts w:ascii="Times New Roman" w:hAnsi="Times New Roman"/>
          <w:sz w:val="28"/>
          <w:szCs w:val="28"/>
        </w:rPr>
        <w:t>: «ОВС», 2002. – 400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Макаренко А.С. Методика воспитательной работы / Антон Семенович Макаренко. – К.: </w:t>
      </w:r>
      <w:proofErr w:type="spellStart"/>
      <w:r w:rsidRPr="001D3FEC">
        <w:rPr>
          <w:rFonts w:ascii="Times New Roman" w:hAnsi="Times New Roman"/>
          <w:sz w:val="28"/>
          <w:szCs w:val="28"/>
        </w:rPr>
        <w:t>Радянська</w:t>
      </w:r>
      <w:proofErr w:type="spellEnd"/>
      <w:r w:rsidRPr="001D3FEC">
        <w:rPr>
          <w:rFonts w:ascii="Times New Roman" w:hAnsi="Times New Roman"/>
          <w:sz w:val="28"/>
          <w:szCs w:val="28"/>
        </w:rPr>
        <w:t xml:space="preserve"> школа, 1990. – 366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Маркова Н. Решение проблемы формирования толерантности – условие успешной социализации / Н. Маркова // </w:t>
      </w:r>
      <w:proofErr w:type="spellStart"/>
      <w:r w:rsidRPr="001D3FEC">
        <w:rPr>
          <w:rFonts w:ascii="Times New Roman" w:hAnsi="Times New Roman"/>
          <w:sz w:val="28"/>
          <w:szCs w:val="28"/>
        </w:rPr>
        <w:t>Alma</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Mater</w:t>
      </w:r>
      <w:proofErr w:type="spellEnd"/>
      <w:r w:rsidRPr="001D3FEC">
        <w:rPr>
          <w:rFonts w:ascii="Times New Roman" w:hAnsi="Times New Roman"/>
          <w:sz w:val="28"/>
          <w:szCs w:val="28"/>
        </w:rPr>
        <w:t>. – 2006. –  №2. – С.56-58.</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Нечепоренко</w:t>
      </w:r>
      <w:proofErr w:type="spellEnd"/>
      <w:r w:rsidRPr="001D3FEC">
        <w:rPr>
          <w:rFonts w:ascii="Times New Roman" w:hAnsi="Times New Roman"/>
          <w:sz w:val="28"/>
          <w:szCs w:val="28"/>
        </w:rPr>
        <w:t xml:space="preserve"> Л.С. Воспитание / Л.С. </w:t>
      </w:r>
      <w:proofErr w:type="spellStart"/>
      <w:r w:rsidRPr="001D3FEC">
        <w:rPr>
          <w:rFonts w:ascii="Times New Roman" w:hAnsi="Times New Roman"/>
          <w:sz w:val="28"/>
          <w:szCs w:val="28"/>
        </w:rPr>
        <w:t>Нечепоренко</w:t>
      </w:r>
      <w:proofErr w:type="spellEnd"/>
      <w:r w:rsidRPr="001D3FEC">
        <w:rPr>
          <w:rFonts w:ascii="Times New Roman" w:hAnsi="Times New Roman"/>
          <w:sz w:val="28"/>
          <w:szCs w:val="28"/>
        </w:rPr>
        <w:t>, Я.В. Подоляк, В.Г. Пасынок. – Х.</w:t>
      </w:r>
      <w:proofErr w:type="gramStart"/>
      <w:r w:rsidRPr="001D3FEC">
        <w:rPr>
          <w:rFonts w:ascii="Times New Roman" w:hAnsi="Times New Roman"/>
          <w:sz w:val="28"/>
          <w:szCs w:val="28"/>
        </w:rPr>
        <w:t xml:space="preserve"> :</w:t>
      </w:r>
      <w:proofErr w:type="gramEnd"/>
      <w:r w:rsidRPr="001D3FEC">
        <w:rPr>
          <w:rFonts w:ascii="Times New Roman" w:hAnsi="Times New Roman"/>
          <w:sz w:val="28"/>
          <w:szCs w:val="28"/>
        </w:rPr>
        <w:t xml:space="preserve"> Основа, 1997 . – 231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Нечепоренко</w:t>
      </w:r>
      <w:proofErr w:type="spellEnd"/>
      <w:r w:rsidRPr="001D3FEC">
        <w:rPr>
          <w:rFonts w:ascii="Times New Roman" w:hAnsi="Times New Roman"/>
          <w:sz w:val="28"/>
          <w:szCs w:val="28"/>
        </w:rPr>
        <w:t xml:space="preserve"> Л.С. Педагогика личности: учеб</w:t>
      </w:r>
      <w:proofErr w:type="gramStart"/>
      <w:r w:rsidRPr="001D3FEC">
        <w:rPr>
          <w:rFonts w:ascii="Times New Roman" w:hAnsi="Times New Roman"/>
          <w:sz w:val="28"/>
          <w:szCs w:val="28"/>
        </w:rPr>
        <w:t>.</w:t>
      </w:r>
      <w:proofErr w:type="gramEnd"/>
      <w:r w:rsidRPr="001D3FEC">
        <w:rPr>
          <w:rFonts w:ascii="Times New Roman" w:hAnsi="Times New Roman"/>
          <w:sz w:val="28"/>
          <w:szCs w:val="28"/>
        </w:rPr>
        <w:t xml:space="preserve"> </w:t>
      </w:r>
      <w:proofErr w:type="gramStart"/>
      <w:r w:rsidRPr="001D3FEC">
        <w:rPr>
          <w:rFonts w:ascii="Times New Roman" w:hAnsi="Times New Roman"/>
          <w:sz w:val="28"/>
          <w:szCs w:val="28"/>
        </w:rPr>
        <w:t>п</w:t>
      </w:r>
      <w:proofErr w:type="gramEnd"/>
      <w:r w:rsidRPr="001D3FEC">
        <w:rPr>
          <w:rFonts w:ascii="Times New Roman" w:hAnsi="Times New Roman"/>
          <w:sz w:val="28"/>
          <w:szCs w:val="28"/>
        </w:rPr>
        <w:t xml:space="preserve">особие для студентов </w:t>
      </w:r>
      <w:proofErr w:type="spellStart"/>
      <w:r w:rsidRPr="001D3FEC">
        <w:rPr>
          <w:rFonts w:ascii="Times New Roman" w:hAnsi="Times New Roman"/>
          <w:sz w:val="28"/>
          <w:szCs w:val="28"/>
        </w:rPr>
        <w:t>пед</w:t>
      </w:r>
      <w:proofErr w:type="spellEnd"/>
      <w:r w:rsidRPr="001D3FEC">
        <w:rPr>
          <w:rFonts w:ascii="Times New Roman" w:hAnsi="Times New Roman"/>
          <w:sz w:val="28"/>
          <w:szCs w:val="28"/>
        </w:rPr>
        <w:t xml:space="preserve">. спец. / </w:t>
      </w:r>
      <w:proofErr w:type="spellStart"/>
      <w:r w:rsidRPr="001D3FEC">
        <w:rPr>
          <w:rFonts w:ascii="Times New Roman" w:hAnsi="Times New Roman"/>
          <w:sz w:val="28"/>
          <w:szCs w:val="28"/>
        </w:rPr>
        <w:t>Нечепоренко</w:t>
      </w:r>
      <w:proofErr w:type="spellEnd"/>
      <w:r w:rsidRPr="001D3FEC">
        <w:rPr>
          <w:rFonts w:ascii="Times New Roman" w:hAnsi="Times New Roman"/>
          <w:sz w:val="28"/>
          <w:szCs w:val="28"/>
        </w:rPr>
        <w:t xml:space="preserve"> Л.С. – Х. : Издательство ХГУ, 1992 . – 114 с.</w:t>
      </w:r>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Овдієнко</w:t>
      </w:r>
      <w:proofErr w:type="spellEnd"/>
      <w:r w:rsidRPr="001D3FEC">
        <w:rPr>
          <w:rFonts w:ascii="Times New Roman" w:hAnsi="Times New Roman"/>
          <w:sz w:val="28"/>
          <w:szCs w:val="28"/>
        </w:rPr>
        <w:t xml:space="preserve"> Л.Н. </w:t>
      </w:r>
      <w:proofErr w:type="spellStart"/>
      <w:r w:rsidRPr="001D3FEC">
        <w:rPr>
          <w:rFonts w:ascii="Times New Roman" w:hAnsi="Times New Roman"/>
          <w:sz w:val="28"/>
          <w:szCs w:val="28"/>
        </w:rPr>
        <w:t>Політична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освіта</w:t>
      </w:r>
      <w:proofErr w:type="spellEnd"/>
      <w:r w:rsidRPr="001D3FEC">
        <w:rPr>
          <w:rFonts w:ascii="Times New Roman" w:hAnsi="Times New Roman"/>
          <w:sz w:val="28"/>
          <w:szCs w:val="28"/>
        </w:rPr>
        <w:t xml:space="preserve"> у </w:t>
      </w:r>
      <w:proofErr w:type="spellStart"/>
      <w:r w:rsidRPr="001D3FEC">
        <w:rPr>
          <w:rFonts w:ascii="Times New Roman" w:hAnsi="Times New Roman"/>
          <w:sz w:val="28"/>
          <w:szCs w:val="28"/>
        </w:rPr>
        <w:t>школі</w:t>
      </w:r>
      <w:proofErr w:type="spellEnd"/>
      <w:r w:rsidRPr="001D3FEC">
        <w:rPr>
          <w:rFonts w:ascii="Times New Roman" w:hAnsi="Times New Roman"/>
          <w:sz w:val="28"/>
          <w:szCs w:val="28"/>
        </w:rPr>
        <w:t xml:space="preserve">: вектор </w:t>
      </w:r>
      <w:proofErr w:type="spellStart"/>
      <w:r w:rsidRPr="001D3FEC">
        <w:rPr>
          <w:rFonts w:ascii="Times New Roman" w:hAnsi="Times New Roman"/>
          <w:sz w:val="28"/>
          <w:szCs w:val="28"/>
        </w:rPr>
        <w:t>пошуку</w:t>
      </w:r>
      <w:proofErr w:type="spellEnd"/>
      <w:r w:rsidRPr="001D3FEC">
        <w:rPr>
          <w:rFonts w:ascii="Times New Roman" w:hAnsi="Times New Roman"/>
          <w:sz w:val="28"/>
          <w:szCs w:val="28"/>
        </w:rPr>
        <w:t xml:space="preserve"> / Л.Н. </w:t>
      </w:r>
      <w:proofErr w:type="spellStart"/>
      <w:r w:rsidRPr="001D3FEC">
        <w:rPr>
          <w:rFonts w:ascii="Times New Roman" w:hAnsi="Times New Roman"/>
          <w:sz w:val="28"/>
          <w:szCs w:val="28"/>
        </w:rPr>
        <w:t>Овдієнко</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Наукові</w:t>
      </w:r>
      <w:proofErr w:type="spellEnd"/>
      <w:r w:rsidRPr="001D3FEC">
        <w:rPr>
          <w:rFonts w:ascii="Times New Roman" w:hAnsi="Times New Roman"/>
          <w:sz w:val="28"/>
          <w:szCs w:val="28"/>
        </w:rPr>
        <w:t xml:space="preserve"> записки </w:t>
      </w:r>
      <w:proofErr w:type="spellStart"/>
      <w:r w:rsidRPr="001D3FEC">
        <w:rPr>
          <w:rFonts w:ascii="Times New Roman" w:hAnsi="Times New Roman"/>
          <w:sz w:val="28"/>
          <w:szCs w:val="28"/>
        </w:rPr>
        <w:t>НаУКМА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Політичні</w:t>
      </w:r>
      <w:proofErr w:type="spellEnd"/>
      <w:r w:rsidRPr="001D3FEC">
        <w:rPr>
          <w:rFonts w:ascii="Times New Roman" w:hAnsi="Times New Roman"/>
          <w:sz w:val="28"/>
          <w:szCs w:val="28"/>
        </w:rPr>
        <w:t xml:space="preserve"> науки. – 2002. – Т.20. – С.66-69.</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Осипова Т.Ю. </w:t>
      </w:r>
      <w:proofErr w:type="spellStart"/>
      <w:r w:rsidRPr="001D3FEC">
        <w:rPr>
          <w:rFonts w:ascii="Times New Roman" w:hAnsi="Times New Roman"/>
          <w:sz w:val="28"/>
          <w:szCs w:val="28"/>
        </w:rPr>
        <w:t>Виховна</w:t>
      </w:r>
      <w:proofErr w:type="spellEnd"/>
      <w:r w:rsidRPr="001D3FEC">
        <w:rPr>
          <w:rFonts w:ascii="Times New Roman" w:hAnsi="Times New Roman"/>
          <w:sz w:val="28"/>
          <w:szCs w:val="28"/>
        </w:rPr>
        <w:t xml:space="preserve"> робота </w:t>
      </w:r>
      <w:proofErr w:type="spellStart"/>
      <w:r w:rsidRPr="001D3FEC">
        <w:rPr>
          <w:rFonts w:ascii="Times New Roman" w:hAnsi="Times New Roman"/>
          <w:sz w:val="28"/>
          <w:szCs w:val="28"/>
        </w:rPr>
        <w:t>зі</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студентською</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молоддю</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навч</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пос</w:t>
      </w:r>
      <w:proofErr w:type="gramEnd"/>
      <w:r w:rsidRPr="001D3FEC">
        <w:rPr>
          <w:rFonts w:ascii="Times New Roman" w:hAnsi="Times New Roman"/>
          <w:sz w:val="28"/>
          <w:szCs w:val="28"/>
        </w:rPr>
        <w:t>ібник</w:t>
      </w:r>
      <w:proofErr w:type="spellEnd"/>
      <w:r w:rsidRPr="001D3FEC">
        <w:rPr>
          <w:rFonts w:ascii="Times New Roman" w:hAnsi="Times New Roman"/>
          <w:sz w:val="28"/>
          <w:szCs w:val="28"/>
        </w:rPr>
        <w:t xml:space="preserve"> / Осипова Т.Ю., </w:t>
      </w:r>
      <w:proofErr w:type="spellStart"/>
      <w:r w:rsidRPr="001D3FEC">
        <w:rPr>
          <w:rFonts w:ascii="Times New Roman" w:hAnsi="Times New Roman"/>
          <w:sz w:val="28"/>
          <w:szCs w:val="28"/>
        </w:rPr>
        <w:t>Бартенєва</w:t>
      </w:r>
      <w:proofErr w:type="spellEnd"/>
      <w:r w:rsidRPr="001D3FEC">
        <w:rPr>
          <w:rFonts w:ascii="Times New Roman" w:hAnsi="Times New Roman"/>
          <w:sz w:val="28"/>
          <w:szCs w:val="28"/>
        </w:rPr>
        <w:t xml:space="preserve"> І.О., </w:t>
      </w:r>
      <w:proofErr w:type="spellStart"/>
      <w:r w:rsidRPr="001D3FEC">
        <w:rPr>
          <w:rFonts w:ascii="Times New Roman" w:hAnsi="Times New Roman"/>
          <w:sz w:val="28"/>
          <w:szCs w:val="28"/>
        </w:rPr>
        <w:t>Біла</w:t>
      </w:r>
      <w:proofErr w:type="spellEnd"/>
      <w:r w:rsidRPr="001D3FEC">
        <w:rPr>
          <w:rFonts w:ascii="Times New Roman" w:hAnsi="Times New Roman"/>
          <w:sz w:val="28"/>
          <w:szCs w:val="28"/>
        </w:rPr>
        <w:t xml:space="preserve"> О.О – Одеса: </w:t>
      </w:r>
      <w:proofErr w:type="spellStart"/>
      <w:r w:rsidRPr="001D3FEC">
        <w:rPr>
          <w:rFonts w:ascii="Times New Roman" w:hAnsi="Times New Roman"/>
          <w:sz w:val="28"/>
          <w:szCs w:val="28"/>
        </w:rPr>
        <w:t>Фенікс</w:t>
      </w:r>
      <w:proofErr w:type="spellEnd"/>
      <w:r w:rsidRPr="001D3FEC">
        <w:rPr>
          <w:rFonts w:ascii="Times New Roman" w:hAnsi="Times New Roman"/>
          <w:sz w:val="28"/>
          <w:szCs w:val="28"/>
        </w:rPr>
        <w:t>, 2006. – 288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Петров А., </w:t>
      </w:r>
      <w:proofErr w:type="spellStart"/>
      <w:r w:rsidRPr="001D3FEC">
        <w:rPr>
          <w:rFonts w:ascii="Times New Roman" w:hAnsi="Times New Roman"/>
          <w:sz w:val="28"/>
          <w:szCs w:val="28"/>
        </w:rPr>
        <w:t>Ховрин</w:t>
      </w:r>
      <w:proofErr w:type="spellEnd"/>
      <w:r w:rsidRPr="001D3FEC">
        <w:rPr>
          <w:rFonts w:ascii="Times New Roman" w:hAnsi="Times New Roman"/>
          <w:sz w:val="28"/>
          <w:szCs w:val="28"/>
        </w:rPr>
        <w:t xml:space="preserve"> А., Шаламова Л. Организация воспитания в вузе / А. Петров, А. </w:t>
      </w:r>
      <w:proofErr w:type="spellStart"/>
      <w:r w:rsidRPr="001D3FEC">
        <w:rPr>
          <w:rFonts w:ascii="Times New Roman" w:hAnsi="Times New Roman"/>
          <w:sz w:val="28"/>
          <w:szCs w:val="28"/>
        </w:rPr>
        <w:t>Ховрин</w:t>
      </w:r>
      <w:proofErr w:type="spellEnd"/>
      <w:r w:rsidRPr="001D3FEC">
        <w:rPr>
          <w:rFonts w:ascii="Times New Roman" w:hAnsi="Times New Roman"/>
          <w:sz w:val="28"/>
          <w:szCs w:val="28"/>
        </w:rPr>
        <w:t>, Л. Шаламова // Высшее образование в России. – 2006. - №3. – С. 87-90.</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proofErr w:type="spellStart"/>
      <w:proofErr w:type="gramStart"/>
      <w:r w:rsidRPr="001D3FEC">
        <w:rPr>
          <w:rFonts w:ascii="Times New Roman" w:hAnsi="Times New Roman"/>
          <w:color w:val="000000"/>
          <w:sz w:val="28"/>
          <w:szCs w:val="28"/>
        </w:rPr>
        <w:t>П</w:t>
      </w:r>
      <w:proofErr w:type="gramEnd"/>
      <w:r w:rsidRPr="001D3FEC">
        <w:rPr>
          <w:rFonts w:ascii="Times New Roman" w:hAnsi="Times New Roman"/>
          <w:color w:val="000000"/>
          <w:sz w:val="28"/>
          <w:szCs w:val="28"/>
        </w:rPr>
        <w:t>ідласий</w:t>
      </w:r>
      <w:proofErr w:type="spellEnd"/>
      <w:r w:rsidRPr="001D3FEC">
        <w:rPr>
          <w:rFonts w:ascii="Times New Roman" w:hAnsi="Times New Roman"/>
          <w:color w:val="000000"/>
          <w:sz w:val="28"/>
          <w:szCs w:val="28"/>
        </w:rPr>
        <w:t xml:space="preserve"> Г.П. Практична </w:t>
      </w:r>
      <w:proofErr w:type="spellStart"/>
      <w:r w:rsidRPr="001D3FEC">
        <w:rPr>
          <w:rFonts w:ascii="Times New Roman" w:hAnsi="Times New Roman"/>
          <w:color w:val="000000"/>
          <w:sz w:val="28"/>
          <w:szCs w:val="28"/>
        </w:rPr>
        <w:t>педагогіка</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або</w:t>
      </w:r>
      <w:proofErr w:type="spellEnd"/>
      <w:r w:rsidRPr="001D3FEC">
        <w:rPr>
          <w:rFonts w:ascii="Times New Roman" w:hAnsi="Times New Roman"/>
          <w:color w:val="000000"/>
          <w:sz w:val="28"/>
          <w:szCs w:val="28"/>
        </w:rPr>
        <w:t xml:space="preserve"> три </w:t>
      </w:r>
      <w:proofErr w:type="spellStart"/>
      <w:r w:rsidRPr="001D3FEC">
        <w:rPr>
          <w:rFonts w:ascii="Times New Roman" w:hAnsi="Times New Roman"/>
          <w:color w:val="000000"/>
          <w:sz w:val="28"/>
          <w:szCs w:val="28"/>
        </w:rPr>
        <w:t>технології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інтерактивний</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підручник</w:t>
      </w:r>
      <w:proofErr w:type="spellEnd"/>
      <w:r w:rsidRPr="001D3FEC">
        <w:rPr>
          <w:rFonts w:ascii="Times New Roman" w:hAnsi="Times New Roman"/>
          <w:color w:val="000000"/>
          <w:sz w:val="28"/>
          <w:szCs w:val="28"/>
        </w:rPr>
        <w:t xml:space="preserve"> для </w:t>
      </w:r>
      <w:proofErr w:type="spellStart"/>
      <w:r w:rsidRPr="001D3FEC">
        <w:rPr>
          <w:rFonts w:ascii="Times New Roman" w:hAnsi="Times New Roman"/>
          <w:color w:val="000000"/>
          <w:sz w:val="28"/>
          <w:szCs w:val="28"/>
        </w:rPr>
        <w:t>педагогів</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ринкової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системи</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освіти</w:t>
      </w:r>
      <w:proofErr w:type="spellEnd"/>
      <w:r w:rsidRPr="001D3FEC">
        <w:rPr>
          <w:rFonts w:ascii="Times New Roman" w:hAnsi="Times New Roman"/>
          <w:color w:val="000000"/>
          <w:sz w:val="28"/>
          <w:szCs w:val="28"/>
        </w:rPr>
        <w:t xml:space="preserve"> / </w:t>
      </w:r>
      <w:proofErr w:type="spellStart"/>
      <w:r w:rsidRPr="001D3FEC">
        <w:rPr>
          <w:rFonts w:ascii="Times New Roman" w:hAnsi="Times New Roman"/>
          <w:color w:val="000000"/>
          <w:sz w:val="28"/>
          <w:szCs w:val="28"/>
        </w:rPr>
        <w:t>Підласий</w:t>
      </w:r>
      <w:proofErr w:type="spellEnd"/>
      <w:r w:rsidRPr="001D3FEC">
        <w:rPr>
          <w:rFonts w:ascii="Times New Roman" w:hAnsi="Times New Roman"/>
          <w:color w:val="000000"/>
          <w:sz w:val="28"/>
          <w:szCs w:val="28"/>
        </w:rPr>
        <w:t xml:space="preserve"> Г.П. – К.: «</w:t>
      </w:r>
      <w:proofErr w:type="spellStart"/>
      <w:r w:rsidRPr="001D3FEC">
        <w:rPr>
          <w:rFonts w:ascii="Times New Roman" w:hAnsi="Times New Roman"/>
          <w:color w:val="000000"/>
          <w:sz w:val="28"/>
          <w:szCs w:val="28"/>
        </w:rPr>
        <w:t>Виробничий</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дім</w:t>
      </w:r>
      <w:proofErr w:type="spellEnd"/>
      <w:r w:rsidRPr="001D3FEC">
        <w:rPr>
          <w:rFonts w:ascii="Times New Roman" w:hAnsi="Times New Roman"/>
          <w:color w:val="000000"/>
          <w:sz w:val="28"/>
          <w:szCs w:val="28"/>
        </w:rPr>
        <w:t xml:space="preserve"> «Слово», 2004. – 616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Руденко Ю. </w:t>
      </w:r>
      <w:proofErr w:type="spellStart"/>
      <w:r w:rsidRPr="001D3FEC">
        <w:rPr>
          <w:rFonts w:ascii="Times New Roman" w:hAnsi="Times New Roman"/>
          <w:sz w:val="28"/>
          <w:szCs w:val="28"/>
        </w:rPr>
        <w:t>Основи</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сучасного</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українського</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виховання</w:t>
      </w:r>
      <w:proofErr w:type="spellEnd"/>
      <w:r w:rsidRPr="001D3FEC">
        <w:rPr>
          <w:rFonts w:ascii="Times New Roman" w:hAnsi="Times New Roman"/>
          <w:sz w:val="28"/>
          <w:szCs w:val="28"/>
        </w:rPr>
        <w:t xml:space="preserve"> / Руденко Ю. – К.: </w:t>
      </w:r>
      <w:proofErr w:type="spellStart"/>
      <w:r w:rsidRPr="001D3FEC">
        <w:rPr>
          <w:rFonts w:ascii="Times New Roman" w:hAnsi="Times New Roman"/>
          <w:sz w:val="28"/>
          <w:szCs w:val="28"/>
        </w:rPr>
        <w:t>Видавництво</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ім</w:t>
      </w:r>
      <w:proofErr w:type="spellEnd"/>
      <w:r w:rsidRPr="001D3FEC">
        <w:rPr>
          <w:rFonts w:ascii="Times New Roman" w:hAnsi="Times New Roman"/>
          <w:sz w:val="28"/>
          <w:szCs w:val="28"/>
        </w:rPr>
        <w:t xml:space="preserve">. Олени </w:t>
      </w:r>
      <w:proofErr w:type="spellStart"/>
      <w:r w:rsidRPr="001D3FEC">
        <w:rPr>
          <w:rFonts w:ascii="Times New Roman" w:hAnsi="Times New Roman"/>
          <w:sz w:val="28"/>
          <w:szCs w:val="28"/>
        </w:rPr>
        <w:t>Теліги</w:t>
      </w:r>
      <w:proofErr w:type="spellEnd"/>
      <w:r w:rsidRPr="001D3FEC">
        <w:rPr>
          <w:rFonts w:ascii="Times New Roman" w:hAnsi="Times New Roman"/>
          <w:sz w:val="28"/>
          <w:szCs w:val="28"/>
        </w:rPr>
        <w:t>, 2003. – 328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proofErr w:type="spellStart"/>
      <w:r w:rsidRPr="001D3FEC">
        <w:rPr>
          <w:rFonts w:ascii="Times New Roman" w:hAnsi="Times New Roman"/>
          <w:color w:val="000000"/>
          <w:sz w:val="28"/>
          <w:szCs w:val="28"/>
        </w:rPr>
        <w:lastRenderedPageBreak/>
        <w:t>Сучасний</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тлумачний</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психологічний</w:t>
      </w:r>
      <w:proofErr w:type="spellEnd"/>
      <w:r w:rsidRPr="001D3FEC">
        <w:rPr>
          <w:rFonts w:ascii="Times New Roman" w:hAnsi="Times New Roman"/>
          <w:color w:val="000000"/>
          <w:sz w:val="28"/>
          <w:szCs w:val="28"/>
        </w:rPr>
        <w:t xml:space="preserve"> словник / [авт</w:t>
      </w:r>
      <w:proofErr w:type="gramStart"/>
      <w:r w:rsidRPr="001D3FEC">
        <w:rPr>
          <w:rFonts w:ascii="Times New Roman" w:hAnsi="Times New Roman"/>
          <w:color w:val="000000"/>
          <w:sz w:val="28"/>
          <w:szCs w:val="28"/>
        </w:rPr>
        <w:t>.-</w:t>
      </w:r>
      <w:proofErr w:type="gramEnd"/>
      <w:r w:rsidRPr="001D3FEC">
        <w:rPr>
          <w:rFonts w:ascii="Times New Roman" w:hAnsi="Times New Roman"/>
          <w:color w:val="000000"/>
          <w:sz w:val="28"/>
          <w:szCs w:val="28"/>
        </w:rPr>
        <w:t xml:space="preserve">уклад. </w:t>
      </w:r>
      <w:proofErr w:type="spellStart"/>
      <w:proofErr w:type="gramStart"/>
      <w:r w:rsidRPr="001D3FEC">
        <w:rPr>
          <w:rFonts w:ascii="Times New Roman" w:hAnsi="Times New Roman"/>
          <w:color w:val="000000"/>
          <w:sz w:val="28"/>
          <w:szCs w:val="28"/>
        </w:rPr>
        <w:t>Шапар</w:t>
      </w:r>
      <w:proofErr w:type="spellEnd"/>
      <w:r w:rsidRPr="001D3FEC">
        <w:rPr>
          <w:rFonts w:ascii="Times New Roman" w:hAnsi="Times New Roman"/>
          <w:color w:val="000000"/>
          <w:sz w:val="28"/>
          <w:szCs w:val="28"/>
        </w:rPr>
        <w:t xml:space="preserve"> В.Б.] – Х.: Прапор, 2005. – 640 с.</w:t>
      </w:r>
      <w:proofErr w:type="gramEnd"/>
    </w:p>
    <w:p w:rsidR="00F0335A" w:rsidRPr="001D3FEC" w:rsidRDefault="00F0335A" w:rsidP="00F0335A">
      <w:pPr>
        <w:numPr>
          <w:ilvl w:val="0"/>
          <w:numId w:val="7"/>
        </w:numPr>
        <w:spacing w:after="0" w:line="360" w:lineRule="auto"/>
        <w:jc w:val="both"/>
        <w:rPr>
          <w:rFonts w:ascii="Times New Roman" w:hAnsi="Times New Roman"/>
          <w:sz w:val="28"/>
          <w:szCs w:val="28"/>
        </w:rPr>
      </w:pPr>
      <w:proofErr w:type="spellStart"/>
      <w:r w:rsidRPr="001D3FEC">
        <w:rPr>
          <w:rFonts w:ascii="Times New Roman" w:hAnsi="Times New Roman"/>
          <w:sz w:val="28"/>
          <w:szCs w:val="28"/>
        </w:rPr>
        <w:t>Сухомлинський</w:t>
      </w:r>
      <w:proofErr w:type="spellEnd"/>
      <w:r w:rsidRPr="001D3FEC">
        <w:rPr>
          <w:rFonts w:ascii="Times New Roman" w:hAnsi="Times New Roman"/>
          <w:sz w:val="28"/>
          <w:szCs w:val="28"/>
        </w:rPr>
        <w:t xml:space="preserve"> В.А. Как воспитать настоящего человека. Этика коммунистического воспитания / </w:t>
      </w:r>
      <w:proofErr w:type="spellStart"/>
      <w:r w:rsidRPr="001D3FEC">
        <w:rPr>
          <w:rFonts w:ascii="Times New Roman" w:hAnsi="Times New Roman"/>
          <w:sz w:val="28"/>
          <w:szCs w:val="28"/>
        </w:rPr>
        <w:t>Сухомлинський</w:t>
      </w:r>
      <w:proofErr w:type="spellEnd"/>
      <w:r w:rsidRPr="001D3FEC">
        <w:rPr>
          <w:rFonts w:ascii="Times New Roman" w:hAnsi="Times New Roman"/>
          <w:sz w:val="28"/>
          <w:szCs w:val="28"/>
        </w:rPr>
        <w:t xml:space="preserve"> В.А. – М.: Педагогика, 1990. – 288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Сущенко Т.И.  Педагогический процесс во внешкольных учреждениях: Учеб</w:t>
      </w:r>
      <w:proofErr w:type="gramStart"/>
      <w:r w:rsidRPr="001D3FEC">
        <w:rPr>
          <w:rFonts w:ascii="Times New Roman" w:hAnsi="Times New Roman"/>
          <w:sz w:val="28"/>
          <w:szCs w:val="28"/>
        </w:rPr>
        <w:t>.-</w:t>
      </w:r>
      <w:proofErr w:type="gramEnd"/>
      <w:r w:rsidRPr="001D3FEC">
        <w:rPr>
          <w:rFonts w:ascii="Times New Roman" w:hAnsi="Times New Roman"/>
          <w:sz w:val="28"/>
          <w:szCs w:val="28"/>
        </w:rPr>
        <w:t xml:space="preserve">метод. пособие / Сущенко Т.И. - К. : </w:t>
      </w:r>
      <w:proofErr w:type="spellStart"/>
      <w:r w:rsidRPr="001D3FEC">
        <w:rPr>
          <w:rFonts w:ascii="Times New Roman" w:hAnsi="Times New Roman"/>
          <w:sz w:val="28"/>
          <w:szCs w:val="28"/>
        </w:rPr>
        <w:t>Радянська</w:t>
      </w:r>
      <w:proofErr w:type="spellEnd"/>
      <w:r w:rsidRPr="001D3FEC">
        <w:rPr>
          <w:rFonts w:ascii="Times New Roman" w:hAnsi="Times New Roman"/>
          <w:sz w:val="28"/>
          <w:szCs w:val="28"/>
        </w:rPr>
        <w:t xml:space="preserve"> школа, 1986 . – 120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Щербань П.М. </w:t>
      </w:r>
      <w:proofErr w:type="spellStart"/>
      <w:r w:rsidRPr="001D3FEC">
        <w:rPr>
          <w:rFonts w:ascii="Times New Roman" w:hAnsi="Times New Roman"/>
          <w:sz w:val="28"/>
          <w:szCs w:val="28"/>
        </w:rPr>
        <w:t>Національне</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виховання</w:t>
      </w:r>
      <w:proofErr w:type="spellEnd"/>
      <w:r w:rsidRPr="001D3FEC">
        <w:rPr>
          <w:rFonts w:ascii="Times New Roman" w:hAnsi="Times New Roman"/>
          <w:sz w:val="28"/>
          <w:szCs w:val="28"/>
        </w:rPr>
        <w:t xml:space="preserve"> в </w:t>
      </w:r>
      <w:proofErr w:type="spellStart"/>
      <w:r w:rsidRPr="001D3FEC">
        <w:rPr>
          <w:rFonts w:ascii="Times New Roman" w:hAnsi="Times New Roman"/>
          <w:sz w:val="28"/>
          <w:szCs w:val="28"/>
        </w:rPr>
        <w:t>сі</w:t>
      </w:r>
      <w:proofErr w:type="gramStart"/>
      <w:r w:rsidRPr="001D3FEC">
        <w:rPr>
          <w:rFonts w:ascii="Times New Roman" w:hAnsi="Times New Roman"/>
          <w:sz w:val="28"/>
          <w:szCs w:val="28"/>
        </w:rPr>
        <w:t>м</w:t>
      </w:r>
      <w:proofErr w:type="gramEnd"/>
      <w:r w:rsidRPr="001D3FEC">
        <w:rPr>
          <w:rFonts w:ascii="Times New Roman" w:hAnsi="Times New Roman"/>
          <w:sz w:val="28"/>
          <w:szCs w:val="28"/>
        </w:rPr>
        <w:t>’ї</w:t>
      </w:r>
      <w:proofErr w:type="spellEnd"/>
      <w:r w:rsidRPr="001D3FEC">
        <w:rPr>
          <w:rFonts w:ascii="Times New Roman" w:hAnsi="Times New Roman"/>
          <w:sz w:val="28"/>
          <w:szCs w:val="28"/>
        </w:rPr>
        <w:t xml:space="preserve"> / Щербань П.М. – К.: ПП «</w:t>
      </w:r>
      <w:proofErr w:type="spellStart"/>
      <w:r w:rsidRPr="001D3FEC">
        <w:rPr>
          <w:rFonts w:ascii="Times New Roman" w:hAnsi="Times New Roman"/>
          <w:sz w:val="28"/>
          <w:szCs w:val="28"/>
        </w:rPr>
        <w:t>Боривітер</w:t>
      </w:r>
      <w:proofErr w:type="spellEnd"/>
      <w:r w:rsidRPr="001D3FEC">
        <w:rPr>
          <w:rFonts w:ascii="Times New Roman" w:hAnsi="Times New Roman"/>
          <w:sz w:val="28"/>
          <w:szCs w:val="28"/>
        </w:rPr>
        <w:t>», 2000. – 258 с.</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Щербань П.М. </w:t>
      </w:r>
      <w:proofErr w:type="spellStart"/>
      <w:r w:rsidRPr="001D3FEC">
        <w:rPr>
          <w:rFonts w:ascii="Times New Roman" w:hAnsi="Times New Roman"/>
          <w:sz w:val="28"/>
          <w:szCs w:val="28"/>
        </w:rPr>
        <w:t>Національна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спрямованість</w:t>
      </w:r>
      <w:proofErr w:type="spellEnd"/>
      <w:r w:rsidRPr="001D3FEC">
        <w:rPr>
          <w:rFonts w:ascii="Times New Roman" w:hAnsi="Times New Roman"/>
          <w:sz w:val="28"/>
          <w:szCs w:val="28"/>
        </w:rPr>
        <w:t xml:space="preserve"> – </w:t>
      </w:r>
      <w:proofErr w:type="spellStart"/>
      <w:r w:rsidRPr="001D3FEC">
        <w:rPr>
          <w:rFonts w:ascii="Times New Roman" w:hAnsi="Times New Roman"/>
          <w:sz w:val="28"/>
          <w:szCs w:val="28"/>
        </w:rPr>
        <w:t>неодмінна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умова</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w:t>
      </w:r>
      <w:proofErr w:type="gramEnd"/>
      <w:r w:rsidRPr="001D3FEC">
        <w:rPr>
          <w:rFonts w:ascii="Times New Roman" w:hAnsi="Times New Roman"/>
          <w:sz w:val="28"/>
          <w:szCs w:val="28"/>
        </w:rPr>
        <w:t>ідвищення</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ефективності</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вищої</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освіти</w:t>
      </w:r>
      <w:proofErr w:type="spellEnd"/>
      <w:r w:rsidRPr="001D3FEC">
        <w:rPr>
          <w:rFonts w:ascii="Times New Roman" w:hAnsi="Times New Roman"/>
          <w:sz w:val="28"/>
          <w:szCs w:val="28"/>
        </w:rPr>
        <w:t xml:space="preserve"> / П.М. Щербань // </w:t>
      </w:r>
      <w:proofErr w:type="spellStart"/>
      <w:r w:rsidRPr="001D3FEC">
        <w:rPr>
          <w:rFonts w:ascii="Times New Roman" w:hAnsi="Times New Roman"/>
          <w:sz w:val="28"/>
          <w:szCs w:val="28"/>
        </w:rPr>
        <w:t>Вища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освіта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України</w:t>
      </w:r>
      <w:proofErr w:type="spellEnd"/>
      <w:r w:rsidRPr="001D3FEC">
        <w:rPr>
          <w:rFonts w:ascii="Times New Roman" w:hAnsi="Times New Roman"/>
          <w:sz w:val="28"/>
          <w:szCs w:val="28"/>
        </w:rPr>
        <w:t>. – 2006. –  №2. – С.107-111.</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Щербань П.М. </w:t>
      </w:r>
      <w:proofErr w:type="spellStart"/>
      <w:r w:rsidRPr="001D3FEC">
        <w:rPr>
          <w:rFonts w:ascii="Times New Roman" w:hAnsi="Times New Roman"/>
          <w:sz w:val="28"/>
          <w:szCs w:val="28"/>
        </w:rPr>
        <w:t>Прикладна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педагогіка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навч</w:t>
      </w:r>
      <w:proofErr w:type="spellEnd"/>
      <w:proofErr w:type="gramStart"/>
      <w:r w:rsidRPr="001D3FEC">
        <w:rPr>
          <w:rFonts w:ascii="Times New Roman" w:hAnsi="Times New Roman"/>
          <w:sz w:val="28"/>
          <w:szCs w:val="28"/>
        </w:rPr>
        <w:t>.-</w:t>
      </w:r>
      <w:proofErr w:type="gramEnd"/>
      <w:r w:rsidRPr="001D3FEC">
        <w:rPr>
          <w:rFonts w:ascii="Times New Roman" w:hAnsi="Times New Roman"/>
          <w:sz w:val="28"/>
          <w:szCs w:val="28"/>
        </w:rPr>
        <w:t xml:space="preserve">метод. </w:t>
      </w:r>
      <w:proofErr w:type="spellStart"/>
      <w:r w:rsidRPr="001D3FEC">
        <w:rPr>
          <w:rFonts w:ascii="Times New Roman" w:hAnsi="Times New Roman"/>
          <w:sz w:val="28"/>
          <w:szCs w:val="28"/>
        </w:rPr>
        <w:t>посібник</w:t>
      </w:r>
      <w:proofErr w:type="spellEnd"/>
      <w:r w:rsidRPr="001D3FEC">
        <w:rPr>
          <w:rFonts w:ascii="Times New Roman" w:hAnsi="Times New Roman"/>
          <w:sz w:val="28"/>
          <w:szCs w:val="28"/>
        </w:rPr>
        <w:t xml:space="preserve"> / Щербань П.М. – К.: </w:t>
      </w:r>
      <w:proofErr w:type="spellStart"/>
      <w:r w:rsidRPr="001D3FEC">
        <w:rPr>
          <w:rFonts w:ascii="Times New Roman" w:hAnsi="Times New Roman"/>
          <w:sz w:val="28"/>
          <w:szCs w:val="28"/>
        </w:rPr>
        <w:t>Вища</w:t>
      </w:r>
      <w:proofErr w:type="spellEnd"/>
      <w:r w:rsidRPr="001D3FEC">
        <w:rPr>
          <w:rFonts w:ascii="Times New Roman" w:hAnsi="Times New Roman"/>
          <w:sz w:val="28"/>
          <w:szCs w:val="28"/>
        </w:rPr>
        <w:t xml:space="preserve"> школа, 2002. – 215 с.</w:t>
      </w:r>
    </w:p>
    <w:p w:rsidR="00F0335A" w:rsidRPr="001D3FEC" w:rsidRDefault="00F0335A" w:rsidP="00F0335A">
      <w:pPr>
        <w:numPr>
          <w:ilvl w:val="0"/>
          <w:numId w:val="7"/>
        </w:numPr>
        <w:spacing w:after="0" w:line="360" w:lineRule="auto"/>
        <w:jc w:val="both"/>
        <w:rPr>
          <w:rFonts w:ascii="Times New Roman" w:hAnsi="Times New Roman"/>
          <w:color w:val="000000"/>
          <w:sz w:val="28"/>
          <w:szCs w:val="28"/>
        </w:rPr>
      </w:pPr>
      <w:r w:rsidRPr="001D3FEC">
        <w:rPr>
          <w:rFonts w:ascii="Times New Roman" w:hAnsi="Times New Roman"/>
          <w:color w:val="000000"/>
          <w:sz w:val="28"/>
          <w:szCs w:val="28"/>
        </w:rPr>
        <w:t xml:space="preserve">Щербань П. </w:t>
      </w:r>
      <w:proofErr w:type="spellStart"/>
      <w:r w:rsidRPr="001D3FEC">
        <w:rPr>
          <w:rFonts w:ascii="Times New Roman" w:hAnsi="Times New Roman"/>
          <w:color w:val="000000"/>
          <w:sz w:val="28"/>
          <w:szCs w:val="28"/>
        </w:rPr>
        <w:t>Українська</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національна</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ідея</w:t>
      </w:r>
      <w:proofErr w:type="spellEnd"/>
      <w:r w:rsidRPr="001D3FEC">
        <w:rPr>
          <w:rFonts w:ascii="Times New Roman" w:hAnsi="Times New Roman"/>
          <w:color w:val="000000"/>
          <w:sz w:val="28"/>
          <w:szCs w:val="28"/>
        </w:rPr>
        <w:t xml:space="preserve"> і </w:t>
      </w:r>
      <w:proofErr w:type="spellStart"/>
      <w:r w:rsidRPr="001D3FEC">
        <w:rPr>
          <w:rFonts w:ascii="Times New Roman" w:hAnsi="Times New Roman"/>
          <w:color w:val="000000"/>
          <w:sz w:val="28"/>
          <w:szCs w:val="28"/>
        </w:rPr>
        <w:t>сучасні</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проблеми</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виховання</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учнівської</w:t>
      </w:r>
      <w:proofErr w:type="spellEnd"/>
      <w:r w:rsidRPr="001D3FEC">
        <w:rPr>
          <w:rFonts w:ascii="Times New Roman" w:hAnsi="Times New Roman"/>
          <w:color w:val="000000"/>
          <w:sz w:val="28"/>
          <w:szCs w:val="28"/>
        </w:rPr>
        <w:t xml:space="preserve"> та </w:t>
      </w:r>
      <w:proofErr w:type="spellStart"/>
      <w:r w:rsidRPr="001D3FEC">
        <w:rPr>
          <w:rFonts w:ascii="Times New Roman" w:hAnsi="Times New Roman"/>
          <w:color w:val="000000"/>
          <w:sz w:val="28"/>
          <w:szCs w:val="28"/>
        </w:rPr>
        <w:t>студентської</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молоді</w:t>
      </w:r>
      <w:proofErr w:type="spellEnd"/>
      <w:r w:rsidRPr="001D3FEC">
        <w:rPr>
          <w:rFonts w:ascii="Times New Roman" w:hAnsi="Times New Roman"/>
          <w:color w:val="000000"/>
          <w:sz w:val="28"/>
          <w:szCs w:val="28"/>
        </w:rPr>
        <w:t xml:space="preserve"> / П. Щербань // </w:t>
      </w:r>
      <w:proofErr w:type="spellStart"/>
      <w:r w:rsidRPr="001D3FEC">
        <w:rPr>
          <w:rFonts w:ascii="Times New Roman" w:hAnsi="Times New Roman"/>
          <w:color w:val="000000"/>
          <w:sz w:val="28"/>
          <w:szCs w:val="28"/>
        </w:rPr>
        <w:t>Вища</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освіта</w:t>
      </w:r>
      <w:proofErr w:type="spellEnd"/>
      <w:r w:rsidRPr="001D3FEC">
        <w:rPr>
          <w:rFonts w:ascii="Times New Roman" w:hAnsi="Times New Roman"/>
          <w:color w:val="000000"/>
          <w:sz w:val="28"/>
          <w:szCs w:val="28"/>
        </w:rPr>
        <w:t xml:space="preserve"> </w:t>
      </w:r>
      <w:proofErr w:type="spellStart"/>
      <w:r w:rsidRPr="001D3FEC">
        <w:rPr>
          <w:rFonts w:ascii="Times New Roman" w:hAnsi="Times New Roman"/>
          <w:color w:val="000000"/>
          <w:sz w:val="28"/>
          <w:szCs w:val="28"/>
        </w:rPr>
        <w:t>України</w:t>
      </w:r>
      <w:proofErr w:type="spellEnd"/>
      <w:r w:rsidRPr="001D3FEC">
        <w:rPr>
          <w:rFonts w:ascii="Times New Roman" w:hAnsi="Times New Roman"/>
          <w:color w:val="000000"/>
          <w:sz w:val="28"/>
          <w:szCs w:val="28"/>
        </w:rPr>
        <w:t>. – 2005. - №4. - С.62-68.</w:t>
      </w:r>
    </w:p>
    <w:p w:rsidR="00F0335A" w:rsidRPr="001D3FEC" w:rsidRDefault="00F0335A" w:rsidP="00F0335A">
      <w:pPr>
        <w:numPr>
          <w:ilvl w:val="0"/>
          <w:numId w:val="7"/>
        </w:numPr>
        <w:spacing w:after="0" w:line="360" w:lineRule="auto"/>
        <w:jc w:val="both"/>
        <w:rPr>
          <w:rFonts w:ascii="Times New Roman" w:hAnsi="Times New Roman"/>
          <w:sz w:val="28"/>
          <w:szCs w:val="28"/>
        </w:rPr>
      </w:pPr>
      <w:r w:rsidRPr="001D3FEC">
        <w:rPr>
          <w:rFonts w:ascii="Times New Roman" w:hAnsi="Times New Roman"/>
          <w:sz w:val="28"/>
          <w:szCs w:val="28"/>
        </w:rPr>
        <w:t xml:space="preserve">Ягупов В.В. </w:t>
      </w:r>
      <w:proofErr w:type="spellStart"/>
      <w:r w:rsidRPr="001D3FEC">
        <w:rPr>
          <w:rFonts w:ascii="Times New Roman" w:hAnsi="Times New Roman"/>
          <w:sz w:val="28"/>
          <w:szCs w:val="28"/>
        </w:rPr>
        <w:t>Педагогіка</w:t>
      </w:r>
      <w:proofErr w:type="spellEnd"/>
      <w:r w:rsidRPr="001D3FEC">
        <w:rPr>
          <w:rFonts w:ascii="Times New Roman" w:hAnsi="Times New Roman"/>
          <w:sz w:val="28"/>
          <w:szCs w:val="28"/>
        </w:rPr>
        <w:t xml:space="preserve">: </w:t>
      </w:r>
      <w:proofErr w:type="spellStart"/>
      <w:r w:rsidRPr="001D3FEC">
        <w:rPr>
          <w:rFonts w:ascii="Times New Roman" w:hAnsi="Times New Roman"/>
          <w:sz w:val="28"/>
          <w:szCs w:val="28"/>
        </w:rPr>
        <w:t>навч</w:t>
      </w:r>
      <w:proofErr w:type="spellEnd"/>
      <w:r w:rsidRPr="001D3FEC">
        <w:rPr>
          <w:rFonts w:ascii="Times New Roman" w:hAnsi="Times New Roman"/>
          <w:sz w:val="28"/>
          <w:szCs w:val="28"/>
        </w:rPr>
        <w:t xml:space="preserve">. </w:t>
      </w:r>
      <w:proofErr w:type="spellStart"/>
      <w:proofErr w:type="gramStart"/>
      <w:r w:rsidRPr="001D3FEC">
        <w:rPr>
          <w:rFonts w:ascii="Times New Roman" w:hAnsi="Times New Roman"/>
          <w:sz w:val="28"/>
          <w:szCs w:val="28"/>
        </w:rPr>
        <w:t>пос</w:t>
      </w:r>
      <w:proofErr w:type="gramEnd"/>
      <w:r w:rsidRPr="001D3FEC">
        <w:rPr>
          <w:rFonts w:ascii="Times New Roman" w:hAnsi="Times New Roman"/>
          <w:sz w:val="28"/>
          <w:szCs w:val="28"/>
        </w:rPr>
        <w:t>ібник</w:t>
      </w:r>
      <w:proofErr w:type="spellEnd"/>
      <w:r w:rsidRPr="001D3FEC">
        <w:rPr>
          <w:rFonts w:ascii="Times New Roman" w:hAnsi="Times New Roman"/>
          <w:sz w:val="28"/>
          <w:szCs w:val="28"/>
        </w:rPr>
        <w:t xml:space="preserve"> / Ягупов В.В. – К.: </w:t>
      </w:r>
      <w:proofErr w:type="spellStart"/>
      <w:r w:rsidRPr="001D3FEC">
        <w:rPr>
          <w:rFonts w:ascii="Times New Roman" w:hAnsi="Times New Roman"/>
          <w:sz w:val="28"/>
          <w:szCs w:val="28"/>
        </w:rPr>
        <w:t>Либідь</w:t>
      </w:r>
      <w:proofErr w:type="spellEnd"/>
      <w:r w:rsidRPr="001D3FEC">
        <w:rPr>
          <w:rFonts w:ascii="Times New Roman" w:hAnsi="Times New Roman"/>
          <w:sz w:val="28"/>
          <w:szCs w:val="28"/>
        </w:rPr>
        <w:t>, 2002. – 560 с.</w:t>
      </w:r>
    </w:p>
    <w:p w:rsidR="00F0335A" w:rsidRPr="001D3FEC" w:rsidRDefault="00F0335A" w:rsidP="00F0335A">
      <w:pPr>
        <w:spacing w:after="0" w:line="360" w:lineRule="auto"/>
        <w:rPr>
          <w:rFonts w:ascii="Times New Roman" w:hAnsi="Times New Roman"/>
          <w:sz w:val="28"/>
          <w:szCs w:val="28"/>
        </w:rPr>
      </w:pPr>
    </w:p>
    <w:p w:rsidR="00F0335A" w:rsidRPr="001D3FEC" w:rsidRDefault="00F0335A" w:rsidP="00F0335A">
      <w:pPr>
        <w:spacing w:after="0" w:line="360" w:lineRule="auto"/>
        <w:jc w:val="both"/>
        <w:rPr>
          <w:rFonts w:ascii="Times New Roman" w:hAnsi="Times New Roman"/>
          <w:b/>
          <w:sz w:val="28"/>
          <w:szCs w:val="28"/>
        </w:rPr>
      </w:pPr>
    </w:p>
    <w:p w:rsidR="00F0335A" w:rsidRPr="001D3FEC" w:rsidRDefault="00F0335A" w:rsidP="00F0335A">
      <w:pPr>
        <w:spacing w:after="0" w:line="360" w:lineRule="auto"/>
        <w:ind w:firstLine="348"/>
        <w:jc w:val="both"/>
        <w:rPr>
          <w:rFonts w:ascii="Times New Roman" w:hAnsi="Times New Roman"/>
          <w:b/>
          <w:sz w:val="28"/>
          <w:szCs w:val="28"/>
          <w:lang w:val="uk-UA"/>
        </w:rPr>
      </w:pPr>
    </w:p>
    <w:p w:rsidR="00F0335A" w:rsidRPr="001D3FEC" w:rsidRDefault="00F0335A" w:rsidP="00F0335A">
      <w:pPr>
        <w:spacing w:after="0" w:line="360" w:lineRule="auto"/>
        <w:rPr>
          <w:rFonts w:ascii="Times New Roman" w:hAnsi="Times New Roman"/>
          <w:b/>
          <w:i/>
          <w:sz w:val="28"/>
          <w:szCs w:val="28"/>
          <w:lang w:val="uk-UA"/>
        </w:rPr>
      </w:pPr>
    </w:p>
    <w:p w:rsidR="00F0335A" w:rsidRPr="001D3FEC" w:rsidRDefault="00F0335A" w:rsidP="00F0335A">
      <w:pPr>
        <w:spacing w:after="0" w:line="360" w:lineRule="auto"/>
        <w:jc w:val="center"/>
        <w:rPr>
          <w:rFonts w:ascii="Times New Roman" w:hAnsi="Times New Roman"/>
          <w:b/>
          <w:i/>
          <w:sz w:val="28"/>
          <w:szCs w:val="28"/>
          <w:lang w:val="uk-UA"/>
        </w:rPr>
      </w:pPr>
    </w:p>
    <w:p w:rsidR="00F0335A" w:rsidRPr="001D3FEC" w:rsidRDefault="00F0335A" w:rsidP="00F0335A">
      <w:pPr>
        <w:spacing w:after="0" w:line="360" w:lineRule="auto"/>
        <w:ind w:hanging="360"/>
        <w:jc w:val="both"/>
        <w:rPr>
          <w:rFonts w:ascii="Times New Roman" w:hAnsi="Times New Roman"/>
          <w:sz w:val="28"/>
          <w:szCs w:val="28"/>
          <w:lang w:val="uk-UA"/>
        </w:rPr>
      </w:pPr>
    </w:p>
    <w:p w:rsidR="00F0335A" w:rsidRPr="001D3FEC" w:rsidRDefault="00F0335A" w:rsidP="00F0335A">
      <w:pPr>
        <w:spacing w:after="0" w:line="360" w:lineRule="auto"/>
        <w:rPr>
          <w:rFonts w:ascii="Times New Roman" w:hAnsi="Times New Roman"/>
          <w:sz w:val="28"/>
          <w:szCs w:val="28"/>
          <w:lang w:val="uk-UA"/>
        </w:rPr>
      </w:pPr>
    </w:p>
    <w:p w:rsidR="00F0335A" w:rsidRPr="001D3FEC" w:rsidRDefault="00F0335A" w:rsidP="00F0335A">
      <w:pPr>
        <w:spacing w:after="0" w:line="360" w:lineRule="auto"/>
        <w:rPr>
          <w:rFonts w:ascii="Times New Roman" w:hAnsi="Times New Roman"/>
          <w:sz w:val="28"/>
          <w:szCs w:val="28"/>
        </w:rPr>
      </w:pPr>
    </w:p>
    <w:p w:rsidR="00F0335A" w:rsidRPr="001D3FEC" w:rsidRDefault="00F0335A" w:rsidP="00F0335A">
      <w:pPr>
        <w:spacing w:after="0" w:line="360" w:lineRule="auto"/>
        <w:rPr>
          <w:rFonts w:ascii="Times New Roman" w:hAnsi="Times New Roman"/>
          <w:sz w:val="28"/>
          <w:szCs w:val="28"/>
        </w:rPr>
      </w:pPr>
    </w:p>
    <w:p w:rsidR="002D0F80" w:rsidRDefault="002D0F80"/>
    <w:sectPr w:rsidR="002D0F80" w:rsidSect="007D0478">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32" w:rsidRDefault="00601932">
      <w:pPr>
        <w:spacing w:after="0" w:line="240" w:lineRule="auto"/>
      </w:pPr>
      <w:r>
        <w:separator/>
      </w:r>
    </w:p>
  </w:endnote>
  <w:endnote w:type="continuationSeparator" w:id="0">
    <w:p w:rsidR="00601932" w:rsidRDefault="0060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A1" w:rsidRDefault="00D04F98" w:rsidP="00AE61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61A1" w:rsidRDefault="006019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A1" w:rsidRDefault="00D04F98" w:rsidP="00AE61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5172">
      <w:rPr>
        <w:rStyle w:val="a7"/>
        <w:noProof/>
      </w:rPr>
      <w:t>3</w:t>
    </w:r>
    <w:r>
      <w:rPr>
        <w:rStyle w:val="a7"/>
      </w:rPr>
      <w:fldChar w:fldCharType="end"/>
    </w:r>
  </w:p>
  <w:p w:rsidR="00AE61A1" w:rsidRDefault="006019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32" w:rsidRDefault="00601932">
      <w:pPr>
        <w:spacing w:after="0" w:line="240" w:lineRule="auto"/>
      </w:pPr>
      <w:r>
        <w:separator/>
      </w:r>
    </w:p>
  </w:footnote>
  <w:footnote w:type="continuationSeparator" w:id="0">
    <w:p w:rsidR="00601932" w:rsidRDefault="00601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0A1"/>
    <w:multiLevelType w:val="hybridMultilevel"/>
    <w:tmpl w:val="4B845B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348E6"/>
    <w:multiLevelType w:val="hybridMultilevel"/>
    <w:tmpl w:val="1284BA20"/>
    <w:lvl w:ilvl="0" w:tplc="EB5E0D9E">
      <w:start w:val="1"/>
      <w:numFmt w:val="decimal"/>
      <w:lvlText w:val="%1."/>
      <w:lvlJc w:val="left"/>
      <w:pPr>
        <w:tabs>
          <w:tab w:val="num" w:pos="0"/>
        </w:tabs>
        <w:ind w:left="0" w:firstLine="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157E1"/>
    <w:multiLevelType w:val="hybridMultilevel"/>
    <w:tmpl w:val="7EF054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7A0241"/>
    <w:multiLevelType w:val="hybridMultilevel"/>
    <w:tmpl w:val="DF6A6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E92690"/>
    <w:multiLevelType w:val="hybridMultilevel"/>
    <w:tmpl w:val="F9DAEB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CA27257"/>
    <w:multiLevelType w:val="singleLevel"/>
    <w:tmpl w:val="BE3A43EA"/>
    <w:lvl w:ilvl="0">
      <w:start w:val="1"/>
      <w:numFmt w:val="decimal"/>
      <w:lvlText w:val="%1."/>
      <w:lvlJc w:val="left"/>
      <w:pPr>
        <w:tabs>
          <w:tab w:val="num" w:pos="360"/>
        </w:tabs>
        <w:ind w:left="360" w:hanging="360"/>
      </w:pPr>
      <w:rPr>
        <w:rFonts w:hint="default"/>
      </w:rPr>
    </w:lvl>
  </w:abstractNum>
  <w:abstractNum w:abstractNumId="6">
    <w:nsid w:val="644F6D1D"/>
    <w:multiLevelType w:val="hybridMultilevel"/>
    <w:tmpl w:val="924E2A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9C33267"/>
    <w:multiLevelType w:val="hybridMultilevel"/>
    <w:tmpl w:val="A4E203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61962F9"/>
    <w:multiLevelType w:val="hybridMultilevel"/>
    <w:tmpl w:val="95FC8F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6E"/>
    <w:rsid w:val="00020D2F"/>
    <w:rsid w:val="00122656"/>
    <w:rsid w:val="002428BE"/>
    <w:rsid w:val="002C706E"/>
    <w:rsid w:val="002D0F80"/>
    <w:rsid w:val="004A3589"/>
    <w:rsid w:val="00555172"/>
    <w:rsid w:val="00601932"/>
    <w:rsid w:val="007025D3"/>
    <w:rsid w:val="00A85296"/>
    <w:rsid w:val="00AD00DF"/>
    <w:rsid w:val="00B661FC"/>
    <w:rsid w:val="00BD6FF6"/>
    <w:rsid w:val="00D04F98"/>
    <w:rsid w:val="00DD33B2"/>
    <w:rsid w:val="00E83460"/>
    <w:rsid w:val="00F0335A"/>
    <w:rsid w:val="00FD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5A"/>
    <w:rPr>
      <w:rFonts w:ascii="Calibri" w:eastAsia="Calibri" w:hAnsi="Calibri" w:cs="Times New Roman"/>
    </w:rPr>
  </w:style>
  <w:style w:type="paragraph" w:styleId="1">
    <w:name w:val="heading 1"/>
    <w:basedOn w:val="a"/>
    <w:next w:val="a"/>
    <w:link w:val="10"/>
    <w:qFormat/>
    <w:rsid w:val="00F0335A"/>
    <w:pPr>
      <w:keepNext/>
      <w:spacing w:after="0" w:line="240" w:lineRule="auto"/>
      <w:jc w:val="both"/>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F0335A"/>
    <w:pPr>
      <w:keepNext/>
      <w:spacing w:after="0" w:line="240" w:lineRule="auto"/>
      <w:jc w:val="center"/>
      <w:outlineLvl w:val="1"/>
    </w:pPr>
    <w:rPr>
      <w:rFonts w:ascii="Times New Roman" w:eastAsia="Times New Roman" w:hAnsi="Times New Roman"/>
      <w:b/>
      <w:bCs/>
      <w:sz w:val="28"/>
      <w:szCs w:val="24"/>
      <w:lang w:val="uk-UA" w:eastAsia="ru-RU"/>
    </w:rPr>
  </w:style>
  <w:style w:type="paragraph" w:styleId="3">
    <w:name w:val="heading 3"/>
    <w:basedOn w:val="a"/>
    <w:next w:val="a"/>
    <w:link w:val="30"/>
    <w:qFormat/>
    <w:rsid w:val="00F0335A"/>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F0335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0335A"/>
    <w:pPr>
      <w:spacing w:before="240" w:after="60" w:line="240" w:lineRule="auto"/>
      <w:outlineLvl w:val="5"/>
    </w:pPr>
    <w:rPr>
      <w:rFonts w:eastAsia="Times New Roman"/>
      <w:b/>
      <w:bCs/>
      <w:lang w:eastAsia="ru-RU"/>
    </w:rPr>
  </w:style>
  <w:style w:type="paragraph" w:styleId="8">
    <w:name w:val="heading 8"/>
    <w:basedOn w:val="a"/>
    <w:next w:val="a"/>
    <w:link w:val="80"/>
    <w:qFormat/>
    <w:rsid w:val="00F0335A"/>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35A"/>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F0335A"/>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rsid w:val="00F0335A"/>
    <w:rPr>
      <w:rFonts w:ascii="Arial" w:eastAsia="Times New Roman" w:hAnsi="Arial" w:cs="Arial"/>
      <w:b/>
      <w:bCs/>
      <w:sz w:val="26"/>
      <w:szCs w:val="26"/>
      <w:lang w:eastAsia="ru-RU"/>
    </w:rPr>
  </w:style>
  <w:style w:type="character" w:customStyle="1" w:styleId="50">
    <w:name w:val="Заголовок 5 Знак"/>
    <w:basedOn w:val="a0"/>
    <w:link w:val="5"/>
    <w:rsid w:val="00F0335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0335A"/>
    <w:rPr>
      <w:rFonts w:ascii="Calibri" w:eastAsia="Times New Roman" w:hAnsi="Calibri" w:cs="Times New Roman"/>
      <w:b/>
      <w:bCs/>
      <w:lang w:eastAsia="ru-RU"/>
    </w:rPr>
  </w:style>
  <w:style w:type="character" w:customStyle="1" w:styleId="80">
    <w:name w:val="Заголовок 8 Знак"/>
    <w:basedOn w:val="a0"/>
    <w:link w:val="8"/>
    <w:rsid w:val="00F0335A"/>
    <w:rPr>
      <w:rFonts w:ascii="Calibri" w:eastAsia="Times New Roman" w:hAnsi="Calibri" w:cs="Times New Roman"/>
      <w:i/>
      <w:iCs/>
      <w:sz w:val="24"/>
      <w:szCs w:val="24"/>
      <w:lang w:eastAsia="ru-RU"/>
    </w:rPr>
  </w:style>
  <w:style w:type="paragraph" w:styleId="a3">
    <w:name w:val="Title"/>
    <w:basedOn w:val="a"/>
    <w:link w:val="a4"/>
    <w:qFormat/>
    <w:rsid w:val="00F0335A"/>
    <w:pPr>
      <w:spacing w:after="0" w:line="240" w:lineRule="auto"/>
      <w:jc w:val="center"/>
    </w:pPr>
    <w:rPr>
      <w:rFonts w:ascii="Times New Roman" w:eastAsia="Times New Roman" w:hAnsi="Times New Roman"/>
      <w:sz w:val="28"/>
      <w:szCs w:val="24"/>
      <w:lang w:val="uk-UA" w:eastAsia="ru-RU"/>
    </w:rPr>
  </w:style>
  <w:style w:type="character" w:customStyle="1" w:styleId="a4">
    <w:name w:val="Название Знак"/>
    <w:basedOn w:val="a0"/>
    <w:link w:val="a3"/>
    <w:rsid w:val="00F0335A"/>
    <w:rPr>
      <w:rFonts w:ascii="Times New Roman" w:eastAsia="Times New Roman" w:hAnsi="Times New Roman" w:cs="Times New Roman"/>
      <w:sz w:val="28"/>
      <w:szCs w:val="24"/>
      <w:lang w:val="uk-UA" w:eastAsia="ru-RU"/>
    </w:rPr>
  </w:style>
  <w:style w:type="paragraph" w:styleId="a5">
    <w:name w:val="footer"/>
    <w:basedOn w:val="a"/>
    <w:link w:val="a6"/>
    <w:rsid w:val="00F0335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F0335A"/>
    <w:rPr>
      <w:rFonts w:ascii="Times New Roman" w:eastAsia="Times New Roman" w:hAnsi="Times New Roman" w:cs="Times New Roman"/>
      <w:sz w:val="24"/>
      <w:szCs w:val="24"/>
      <w:lang w:eastAsia="ru-RU"/>
    </w:rPr>
  </w:style>
  <w:style w:type="character" w:styleId="a7">
    <w:name w:val="page number"/>
    <w:rsid w:val="00F0335A"/>
  </w:style>
  <w:style w:type="character" w:styleId="a8">
    <w:name w:val="Hyperlink"/>
    <w:rsid w:val="00F0335A"/>
    <w:rPr>
      <w:color w:val="0000FF"/>
      <w:u w:val="single"/>
    </w:rPr>
  </w:style>
  <w:style w:type="paragraph" w:customStyle="1" w:styleId="align-center">
    <w:name w:val="align-center"/>
    <w:basedOn w:val="a"/>
    <w:rsid w:val="00F0335A"/>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rsid w:val="00F0335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F0335A"/>
    <w:rPr>
      <w:rFonts w:ascii="Times New Roman" w:eastAsia="Times New Roman" w:hAnsi="Times New Roman" w:cs="Times New Roman"/>
      <w:sz w:val="24"/>
      <w:szCs w:val="24"/>
      <w:lang w:eastAsia="ru-RU"/>
    </w:rPr>
  </w:style>
  <w:style w:type="table" w:styleId="a9">
    <w:name w:val="Table Grid"/>
    <w:basedOn w:val="a1"/>
    <w:rsid w:val="00AD00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5A"/>
    <w:rPr>
      <w:rFonts w:ascii="Calibri" w:eastAsia="Calibri" w:hAnsi="Calibri" w:cs="Times New Roman"/>
    </w:rPr>
  </w:style>
  <w:style w:type="paragraph" w:styleId="1">
    <w:name w:val="heading 1"/>
    <w:basedOn w:val="a"/>
    <w:next w:val="a"/>
    <w:link w:val="10"/>
    <w:qFormat/>
    <w:rsid w:val="00F0335A"/>
    <w:pPr>
      <w:keepNext/>
      <w:spacing w:after="0" w:line="240" w:lineRule="auto"/>
      <w:jc w:val="both"/>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F0335A"/>
    <w:pPr>
      <w:keepNext/>
      <w:spacing w:after="0" w:line="240" w:lineRule="auto"/>
      <w:jc w:val="center"/>
      <w:outlineLvl w:val="1"/>
    </w:pPr>
    <w:rPr>
      <w:rFonts w:ascii="Times New Roman" w:eastAsia="Times New Roman" w:hAnsi="Times New Roman"/>
      <w:b/>
      <w:bCs/>
      <w:sz w:val="28"/>
      <w:szCs w:val="24"/>
      <w:lang w:val="uk-UA" w:eastAsia="ru-RU"/>
    </w:rPr>
  </w:style>
  <w:style w:type="paragraph" w:styleId="3">
    <w:name w:val="heading 3"/>
    <w:basedOn w:val="a"/>
    <w:next w:val="a"/>
    <w:link w:val="30"/>
    <w:qFormat/>
    <w:rsid w:val="00F0335A"/>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F0335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0335A"/>
    <w:pPr>
      <w:spacing w:before="240" w:after="60" w:line="240" w:lineRule="auto"/>
      <w:outlineLvl w:val="5"/>
    </w:pPr>
    <w:rPr>
      <w:rFonts w:eastAsia="Times New Roman"/>
      <w:b/>
      <w:bCs/>
      <w:lang w:eastAsia="ru-RU"/>
    </w:rPr>
  </w:style>
  <w:style w:type="paragraph" w:styleId="8">
    <w:name w:val="heading 8"/>
    <w:basedOn w:val="a"/>
    <w:next w:val="a"/>
    <w:link w:val="80"/>
    <w:qFormat/>
    <w:rsid w:val="00F0335A"/>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35A"/>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F0335A"/>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rsid w:val="00F0335A"/>
    <w:rPr>
      <w:rFonts w:ascii="Arial" w:eastAsia="Times New Roman" w:hAnsi="Arial" w:cs="Arial"/>
      <w:b/>
      <w:bCs/>
      <w:sz w:val="26"/>
      <w:szCs w:val="26"/>
      <w:lang w:eastAsia="ru-RU"/>
    </w:rPr>
  </w:style>
  <w:style w:type="character" w:customStyle="1" w:styleId="50">
    <w:name w:val="Заголовок 5 Знак"/>
    <w:basedOn w:val="a0"/>
    <w:link w:val="5"/>
    <w:rsid w:val="00F0335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0335A"/>
    <w:rPr>
      <w:rFonts w:ascii="Calibri" w:eastAsia="Times New Roman" w:hAnsi="Calibri" w:cs="Times New Roman"/>
      <w:b/>
      <w:bCs/>
      <w:lang w:eastAsia="ru-RU"/>
    </w:rPr>
  </w:style>
  <w:style w:type="character" w:customStyle="1" w:styleId="80">
    <w:name w:val="Заголовок 8 Знак"/>
    <w:basedOn w:val="a0"/>
    <w:link w:val="8"/>
    <w:rsid w:val="00F0335A"/>
    <w:rPr>
      <w:rFonts w:ascii="Calibri" w:eastAsia="Times New Roman" w:hAnsi="Calibri" w:cs="Times New Roman"/>
      <w:i/>
      <w:iCs/>
      <w:sz w:val="24"/>
      <w:szCs w:val="24"/>
      <w:lang w:eastAsia="ru-RU"/>
    </w:rPr>
  </w:style>
  <w:style w:type="paragraph" w:styleId="a3">
    <w:name w:val="Title"/>
    <w:basedOn w:val="a"/>
    <w:link w:val="a4"/>
    <w:qFormat/>
    <w:rsid w:val="00F0335A"/>
    <w:pPr>
      <w:spacing w:after="0" w:line="240" w:lineRule="auto"/>
      <w:jc w:val="center"/>
    </w:pPr>
    <w:rPr>
      <w:rFonts w:ascii="Times New Roman" w:eastAsia="Times New Roman" w:hAnsi="Times New Roman"/>
      <w:sz w:val="28"/>
      <w:szCs w:val="24"/>
      <w:lang w:val="uk-UA" w:eastAsia="ru-RU"/>
    </w:rPr>
  </w:style>
  <w:style w:type="character" w:customStyle="1" w:styleId="a4">
    <w:name w:val="Название Знак"/>
    <w:basedOn w:val="a0"/>
    <w:link w:val="a3"/>
    <w:rsid w:val="00F0335A"/>
    <w:rPr>
      <w:rFonts w:ascii="Times New Roman" w:eastAsia="Times New Roman" w:hAnsi="Times New Roman" w:cs="Times New Roman"/>
      <w:sz w:val="28"/>
      <w:szCs w:val="24"/>
      <w:lang w:val="uk-UA" w:eastAsia="ru-RU"/>
    </w:rPr>
  </w:style>
  <w:style w:type="paragraph" w:styleId="a5">
    <w:name w:val="footer"/>
    <w:basedOn w:val="a"/>
    <w:link w:val="a6"/>
    <w:rsid w:val="00F0335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F0335A"/>
    <w:rPr>
      <w:rFonts w:ascii="Times New Roman" w:eastAsia="Times New Roman" w:hAnsi="Times New Roman" w:cs="Times New Roman"/>
      <w:sz w:val="24"/>
      <w:szCs w:val="24"/>
      <w:lang w:eastAsia="ru-RU"/>
    </w:rPr>
  </w:style>
  <w:style w:type="character" w:styleId="a7">
    <w:name w:val="page number"/>
    <w:rsid w:val="00F0335A"/>
  </w:style>
  <w:style w:type="character" w:styleId="a8">
    <w:name w:val="Hyperlink"/>
    <w:rsid w:val="00F0335A"/>
    <w:rPr>
      <w:color w:val="0000FF"/>
      <w:u w:val="single"/>
    </w:rPr>
  </w:style>
  <w:style w:type="paragraph" w:customStyle="1" w:styleId="align-center">
    <w:name w:val="align-center"/>
    <w:basedOn w:val="a"/>
    <w:rsid w:val="00F0335A"/>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rsid w:val="00F0335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F0335A"/>
    <w:rPr>
      <w:rFonts w:ascii="Times New Roman" w:eastAsia="Times New Roman" w:hAnsi="Times New Roman" w:cs="Times New Roman"/>
      <w:sz w:val="24"/>
      <w:szCs w:val="24"/>
      <w:lang w:eastAsia="ru-RU"/>
    </w:rPr>
  </w:style>
  <w:style w:type="table" w:styleId="a9">
    <w:name w:val="Table Grid"/>
    <w:basedOn w:val="a1"/>
    <w:rsid w:val="00AD00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2984-14&amp;check=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vita.org.ua/pravo/law_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4389</Words>
  <Characters>25020</Characters>
  <Application>Microsoft Office Word</Application>
  <DocSecurity>0</DocSecurity>
  <Lines>208</Lines>
  <Paragraphs>58</Paragraphs>
  <ScaleCrop>false</ScaleCrop>
  <Company>Home</Company>
  <LinksUpToDate>false</LinksUpToDate>
  <CharactersWithSpaces>29351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2012-09-09T20:09:00Z</dcterms:created>
  <dcterms:modified xsi:type="dcterms:W3CDTF">2012-09-10T15:24:00Z</dcterms:modified>
</cp:coreProperties>
</file>