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E0" w:rsidRPr="00927603" w:rsidRDefault="00896EE0" w:rsidP="00896EE0">
      <w:pPr>
        <w:spacing w:line="324" w:lineRule="auto"/>
        <w:ind w:firstLine="709"/>
        <w:jc w:val="right"/>
        <w:rPr>
          <w:sz w:val="16"/>
          <w:szCs w:val="16"/>
          <w:lang w:val="uk-UA"/>
        </w:rPr>
      </w:pPr>
      <w:r w:rsidRPr="00927603">
        <w:rPr>
          <w:b/>
          <w:sz w:val="16"/>
          <w:szCs w:val="16"/>
          <w:lang w:val="uk-UA"/>
        </w:rPr>
        <w:t>Форма ХНАДУ</w:t>
      </w:r>
    </w:p>
    <w:p w:rsidR="00896EE0" w:rsidRPr="00927603" w:rsidRDefault="00896EE0" w:rsidP="00896EE0">
      <w:pPr>
        <w:spacing w:line="324" w:lineRule="auto"/>
        <w:ind w:firstLine="709"/>
        <w:jc w:val="center"/>
        <w:rPr>
          <w:sz w:val="16"/>
          <w:szCs w:val="16"/>
          <w:lang w:val="uk-UA"/>
        </w:rPr>
      </w:pPr>
    </w:p>
    <w:p w:rsidR="00896EE0" w:rsidRPr="00927603" w:rsidRDefault="00896EE0" w:rsidP="00896EE0">
      <w:pPr>
        <w:spacing w:line="324" w:lineRule="auto"/>
        <w:ind w:firstLine="709"/>
        <w:jc w:val="center"/>
        <w:rPr>
          <w:sz w:val="28"/>
          <w:lang w:val="uk-UA"/>
        </w:rPr>
      </w:pPr>
      <w:r w:rsidRPr="00927603">
        <w:rPr>
          <w:sz w:val="28"/>
          <w:lang w:val="uk-UA"/>
        </w:rPr>
        <w:t>МІНІСТЕРСТВО ОСВІТИ І НАУКИ УКРАЇНИ</w:t>
      </w:r>
    </w:p>
    <w:p w:rsidR="00896EE0" w:rsidRPr="00927603" w:rsidRDefault="00896EE0" w:rsidP="00896EE0">
      <w:pPr>
        <w:pStyle w:val="2"/>
        <w:spacing w:line="324" w:lineRule="auto"/>
      </w:pPr>
      <w:r w:rsidRPr="00927603">
        <w:t>Харківський національний автомобільно-дорожній університет</w:t>
      </w:r>
    </w:p>
    <w:p w:rsidR="00896EE0" w:rsidRPr="00347116" w:rsidRDefault="00896EE0" w:rsidP="00896EE0">
      <w:pPr>
        <w:spacing w:line="324" w:lineRule="auto"/>
        <w:ind w:firstLine="709"/>
        <w:jc w:val="both"/>
        <w:rPr>
          <w:sz w:val="28"/>
        </w:rPr>
      </w:pPr>
      <w:r>
        <w:rPr>
          <w:noProof/>
        </w:rPr>
        <mc:AlternateContent>
          <mc:Choice Requires="wps">
            <w:drawing>
              <wp:anchor distT="0" distB="0" distL="114300" distR="114300" simplePos="0" relativeHeight="251660288" behindDoc="0" locked="0" layoutInCell="1" allowOverlap="1" wp14:anchorId="2B6728E8" wp14:editId="2F990933">
                <wp:simplePos x="0" y="0"/>
                <wp:positionH relativeFrom="column">
                  <wp:posOffset>325755</wp:posOffset>
                </wp:positionH>
                <wp:positionV relativeFrom="paragraph">
                  <wp:posOffset>156210</wp:posOffset>
                </wp:positionV>
                <wp:extent cx="2927350" cy="1261110"/>
                <wp:effectExtent l="0" t="0" r="508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26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EE0" w:rsidRPr="005E703A" w:rsidRDefault="00896EE0" w:rsidP="00896EE0">
                            <w:pPr>
                              <w:spacing w:line="360" w:lineRule="auto"/>
                              <w:ind w:left="9000" w:hanging="9000"/>
                              <w:rPr>
                                <w:b/>
                                <w:sz w:val="28"/>
                                <w:szCs w:val="28"/>
                                <w:lang w:val="uk-UA"/>
                              </w:rPr>
                            </w:pPr>
                            <w:r w:rsidRPr="005E703A">
                              <w:rPr>
                                <w:b/>
                                <w:sz w:val="28"/>
                                <w:szCs w:val="28"/>
                                <w:lang w:val="uk-UA"/>
                              </w:rPr>
                              <w:t>УЗГОДЖЕНО</w:t>
                            </w:r>
                          </w:p>
                          <w:p w:rsidR="00896EE0" w:rsidRPr="00927603" w:rsidRDefault="00896EE0" w:rsidP="00896EE0">
                            <w:pPr>
                              <w:spacing w:line="360" w:lineRule="auto"/>
                              <w:ind w:left="9000" w:hanging="9000"/>
                              <w:rPr>
                                <w:sz w:val="28"/>
                                <w:szCs w:val="28"/>
                                <w:lang w:val="uk-UA"/>
                              </w:rPr>
                            </w:pPr>
                            <w:r>
                              <w:rPr>
                                <w:sz w:val="28"/>
                                <w:szCs w:val="28"/>
                                <w:lang w:val="uk-UA"/>
                              </w:rPr>
                              <w:t>Проректор</w:t>
                            </w:r>
                            <w:r w:rsidRPr="00927603">
                              <w:rPr>
                                <w:sz w:val="28"/>
                                <w:szCs w:val="28"/>
                                <w:lang w:val="uk-UA"/>
                              </w:rPr>
                              <w:t xml:space="preserve"> </w:t>
                            </w:r>
                            <w:r>
                              <w:rPr>
                                <w:sz w:val="28"/>
                                <w:szCs w:val="28"/>
                                <w:lang w:val="uk-UA"/>
                              </w:rPr>
                              <w:t>з наукової роботи</w:t>
                            </w:r>
                          </w:p>
                          <w:p w:rsidR="00896EE0" w:rsidRPr="00927603" w:rsidRDefault="00896EE0" w:rsidP="00896EE0">
                            <w:pPr>
                              <w:spacing w:line="360" w:lineRule="auto"/>
                              <w:ind w:left="9000" w:hanging="9000"/>
                              <w:rPr>
                                <w:sz w:val="28"/>
                                <w:szCs w:val="28"/>
                                <w:lang w:val="uk-UA"/>
                              </w:rPr>
                            </w:pPr>
                            <w:r w:rsidRPr="00927603">
                              <w:rPr>
                                <w:sz w:val="28"/>
                                <w:szCs w:val="28"/>
                                <w:lang w:val="uk-UA"/>
                              </w:rPr>
                              <w:t xml:space="preserve">професор __________ </w:t>
                            </w:r>
                            <w:proofErr w:type="spellStart"/>
                            <w:r>
                              <w:rPr>
                                <w:sz w:val="28"/>
                                <w:szCs w:val="28"/>
                                <w:lang w:val="uk-UA"/>
                              </w:rPr>
                              <w:t>Богомолов</w:t>
                            </w:r>
                            <w:proofErr w:type="spellEnd"/>
                            <w:r>
                              <w:rPr>
                                <w:sz w:val="28"/>
                                <w:szCs w:val="28"/>
                                <w:lang w:val="uk-UA"/>
                              </w:rPr>
                              <w:t xml:space="preserve"> В.О.</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5.65pt;margin-top:12.3pt;width:230.5pt;height:99.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" stroked="f">
                <v:textbox>
                  <w:txbxContent>
                    <w:p w:rsidR="00896EE0" w:rsidRPr="005E703A" w:rsidRDefault="00896EE0" w:rsidP="00896EE0">
                      <w:pPr>
                        <w:spacing w:line="360" w:lineRule="auto"/>
                        <w:ind w:left="9000" w:hanging="9000"/>
                        <w:rPr>
                          <w:b/>
                          <w:sz w:val="28"/>
                          <w:szCs w:val="28"/>
                          <w:lang w:val="uk-UA"/>
                        </w:rPr>
                      </w:pPr>
                      <w:r w:rsidRPr="005E703A">
                        <w:rPr>
                          <w:b/>
                          <w:sz w:val="28"/>
                          <w:szCs w:val="28"/>
                          <w:lang w:val="uk-UA"/>
                        </w:rPr>
                        <w:t>УЗГОДЖЕНО</w:t>
                      </w:r>
                    </w:p>
                    <w:p w:rsidR="00896EE0" w:rsidRPr="00927603" w:rsidRDefault="00896EE0" w:rsidP="00896EE0">
                      <w:pPr>
                        <w:spacing w:line="360" w:lineRule="auto"/>
                        <w:ind w:left="9000" w:hanging="9000"/>
                        <w:rPr>
                          <w:sz w:val="28"/>
                          <w:szCs w:val="28"/>
                          <w:lang w:val="uk-UA"/>
                        </w:rPr>
                      </w:pPr>
                      <w:r>
                        <w:rPr>
                          <w:sz w:val="28"/>
                          <w:szCs w:val="28"/>
                          <w:lang w:val="uk-UA"/>
                        </w:rPr>
                        <w:t>Проректор</w:t>
                      </w:r>
                      <w:r w:rsidRPr="00927603">
                        <w:rPr>
                          <w:sz w:val="28"/>
                          <w:szCs w:val="28"/>
                          <w:lang w:val="uk-UA"/>
                        </w:rPr>
                        <w:t xml:space="preserve"> </w:t>
                      </w:r>
                      <w:r>
                        <w:rPr>
                          <w:sz w:val="28"/>
                          <w:szCs w:val="28"/>
                          <w:lang w:val="uk-UA"/>
                        </w:rPr>
                        <w:t>з наукової роботи</w:t>
                      </w:r>
                    </w:p>
                    <w:p w:rsidR="00896EE0" w:rsidRPr="00927603" w:rsidRDefault="00896EE0" w:rsidP="00896EE0">
                      <w:pPr>
                        <w:spacing w:line="360" w:lineRule="auto"/>
                        <w:ind w:left="9000" w:hanging="9000"/>
                        <w:rPr>
                          <w:sz w:val="28"/>
                          <w:szCs w:val="28"/>
                          <w:lang w:val="uk-UA"/>
                        </w:rPr>
                      </w:pPr>
                      <w:r w:rsidRPr="00927603">
                        <w:rPr>
                          <w:sz w:val="28"/>
                          <w:szCs w:val="28"/>
                          <w:lang w:val="uk-UA"/>
                        </w:rPr>
                        <w:t xml:space="preserve">професор __________ </w:t>
                      </w:r>
                      <w:proofErr w:type="spellStart"/>
                      <w:r>
                        <w:rPr>
                          <w:sz w:val="28"/>
                          <w:szCs w:val="28"/>
                          <w:lang w:val="uk-UA"/>
                        </w:rPr>
                        <w:t>Богомолов</w:t>
                      </w:r>
                      <w:proofErr w:type="spellEnd"/>
                      <w:r>
                        <w:rPr>
                          <w:sz w:val="28"/>
                          <w:szCs w:val="28"/>
                          <w:lang w:val="uk-UA"/>
                        </w:rPr>
                        <w:t xml:space="preserve"> В.О.</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D02B6DB" wp14:editId="0C2DB46C">
                <wp:simplePos x="0" y="0"/>
                <wp:positionH relativeFrom="column">
                  <wp:posOffset>3491865</wp:posOffset>
                </wp:positionH>
                <wp:positionV relativeFrom="paragraph">
                  <wp:posOffset>156210</wp:posOffset>
                </wp:positionV>
                <wp:extent cx="2927350" cy="1261110"/>
                <wp:effectExtent l="0" t="0" r="635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26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EE0" w:rsidRPr="00927603" w:rsidRDefault="00896EE0" w:rsidP="00896EE0">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896EE0" w:rsidRPr="00927603" w:rsidRDefault="00454C9E" w:rsidP="00896EE0">
                            <w:pPr>
                              <w:spacing w:line="360" w:lineRule="auto"/>
                              <w:ind w:left="9000" w:hanging="9000"/>
                              <w:rPr>
                                <w:sz w:val="28"/>
                                <w:szCs w:val="28"/>
                                <w:lang w:val="uk-UA"/>
                              </w:rPr>
                            </w:pPr>
                            <w:r>
                              <w:rPr>
                                <w:sz w:val="28"/>
                                <w:szCs w:val="28"/>
                                <w:lang w:val="uk-UA"/>
                              </w:rPr>
                              <w:t xml:space="preserve">Перший </w:t>
                            </w:r>
                            <w:r>
                              <w:rPr>
                                <w:sz w:val="28"/>
                                <w:szCs w:val="28"/>
                                <w:lang w:val="uk-UA"/>
                              </w:rPr>
                              <w:t>проректор</w:t>
                            </w:r>
                            <w:bookmarkStart w:id="0" w:name="_GoBack"/>
                            <w:bookmarkEnd w:id="0"/>
                            <w:r w:rsidR="00896EE0" w:rsidRPr="00927603">
                              <w:rPr>
                                <w:sz w:val="28"/>
                                <w:szCs w:val="28"/>
                                <w:lang w:val="uk-UA"/>
                              </w:rPr>
                              <w:t xml:space="preserve"> ХНАДУ</w:t>
                            </w:r>
                          </w:p>
                          <w:p w:rsidR="00896EE0" w:rsidRPr="00927603" w:rsidRDefault="00896EE0" w:rsidP="00896EE0">
                            <w:pPr>
                              <w:spacing w:line="360" w:lineRule="auto"/>
                              <w:ind w:left="9000" w:hanging="9000"/>
                              <w:rPr>
                                <w:sz w:val="28"/>
                                <w:szCs w:val="28"/>
                                <w:lang w:val="uk-UA"/>
                              </w:rPr>
                            </w:pPr>
                            <w:r w:rsidRPr="00927603">
                              <w:rPr>
                                <w:sz w:val="28"/>
                                <w:szCs w:val="28"/>
                                <w:lang w:val="uk-UA"/>
                              </w:rPr>
                              <w:t xml:space="preserve">професор __________ </w:t>
                            </w:r>
                            <w:proofErr w:type="spellStart"/>
                            <w:r w:rsidR="009118D0">
                              <w:rPr>
                                <w:sz w:val="28"/>
                                <w:szCs w:val="28"/>
                                <w:lang w:val="uk-UA"/>
                              </w:rPr>
                              <w:t>Ходирєв</w:t>
                            </w:r>
                            <w:proofErr w:type="spellEnd"/>
                            <w:r w:rsidR="009118D0">
                              <w:rPr>
                                <w:sz w:val="28"/>
                                <w:szCs w:val="28"/>
                                <w:lang w:val="uk-UA"/>
                              </w:rPr>
                              <w:t xml:space="preserve"> С.Я</w:t>
                            </w:r>
                            <w:r w:rsidRPr="00927603">
                              <w:rPr>
                                <w:sz w:val="28"/>
                                <w:szCs w:val="28"/>
                                <w:lang w:val="uk-UA"/>
                              </w:rPr>
                              <w:t>.</w:t>
                            </w:r>
                          </w:p>
                          <w:p w:rsidR="00896EE0" w:rsidRPr="0003406B" w:rsidRDefault="00896EE0" w:rsidP="00896EE0">
                            <w:pPr>
                              <w:spacing w:line="360" w:lineRule="auto"/>
                              <w:ind w:left="9000" w:hanging="9000"/>
                              <w:rPr>
                                <w:sz w:val="28"/>
                                <w:szCs w:val="28"/>
                                <w:lang w:val="uk-UA"/>
                              </w:rPr>
                            </w:pPr>
                            <w:r w:rsidRPr="00927603">
                              <w:rPr>
                                <w:sz w:val="28"/>
                                <w:szCs w:val="28"/>
                                <w:lang w:val="uk-UA"/>
                              </w:rPr>
                              <w:t>“</w:t>
                            </w:r>
                            <w:r>
                              <w:rPr>
                                <w:sz w:val="28"/>
                                <w:szCs w:val="28"/>
                                <w:lang w:val="uk-UA"/>
                              </w:rPr>
                              <w:t xml:space="preserve">     </w:t>
                            </w:r>
                            <w:r w:rsidRPr="00927603">
                              <w:rPr>
                                <w:sz w:val="28"/>
                                <w:szCs w:val="28"/>
                                <w:lang w:val="uk-UA"/>
                              </w:rPr>
                              <w:t xml:space="preserve">” </w:t>
                            </w:r>
                            <w:r>
                              <w:rPr>
                                <w:sz w:val="28"/>
                                <w:szCs w:val="28"/>
                                <w:lang w:val="uk-UA"/>
                              </w:rPr>
                              <w:t>_________</w:t>
                            </w:r>
                            <w:r w:rsidRPr="00927603">
                              <w:rPr>
                                <w:sz w:val="28"/>
                                <w:szCs w:val="28"/>
                                <w:lang w:val="uk-UA"/>
                              </w:rPr>
                              <w:t xml:space="preserve"> 20</w:t>
                            </w:r>
                            <w:r>
                              <w:rPr>
                                <w:sz w:val="28"/>
                                <w:szCs w:val="28"/>
                                <w:lang w:val="uk-UA"/>
                              </w:rPr>
                              <w:t>1</w:t>
                            </w:r>
                            <w:r w:rsidR="009118D0">
                              <w:rPr>
                                <w:sz w:val="28"/>
                                <w:szCs w:val="28"/>
                                <w:lang w:val="uk-UA"/>
                              </w:rPr>
                              <w:t>9</w:t>
                            </w:r>
                            <w:r w:rsidRPr="00927603">
                              <w:rPr>
                                <w:sz w:val="28"/>
                                <w:szCs w:val="28"/>
                                <w:lang w:val="uk-UA"/>
                              </w:rPr>
                              <w:t xml:space="preserve"> року</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left:0;text-align:left;margin-left:274.95pt;margin-top:12.3pt;width:230.5pt;height:99.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" stroked="f">
                <v:textbox>
                  <w:txbxContent>
                    <w:p w:rsidR="00896EE0" w:rsidRPr="00927603" w:rsidRDefault="00896EE0" w:rsidP="00896EE0">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896EE0" w:rsidRPr="00927603" w:rsidRDefault="00454C9E" w:rsidP="00896EE0">
                      <w:pPr>
                        <w:spacing w:line="360" w:lineRule="auto"/>
                        <w:ind w:left="9000" w:hanging="9000"/>
                        <w:rPr>
                          <w:sz w:val="28"/>
                          <w:szCs w:val="28"/>
                          <w:lang w:val="uk-UA"/>
                        </w:rPr>
                      </w:pPr>
                      <w:r>
                        <w:rPr>
                          <w:sz w:val="28"/>
                          <w:szCs w:val="28"/>
                          <w:lang w:val="uk-UA"/>
                        </w:rPr>
                        <w:t xml:space="preserve">Перший </w:t>
                      </w:r>
                      <w:r>
                        <w:rPr>
                          <w:sz w:val="28"/>
                          <w:szCs w:val="28"/>
                          <w:lang w:val="uk-UA"/>
                        </w:rPr>
                        <w:t>проректор</w:t>
                      </w:r>
                      <w:bookmarkStart w:id="1" w:name="_GoBack"/>
                      <w:bookmarkEnd w:id="1"/>
                      <w:r w:rsidR="00896EE0" w:rsidRPr="00927603">
                        <w:rPr>
                          <w:sz w:val="28"/>
                          <w:szCs w:val="28"/>
                          <w:lang w:val="uk-UA"/>
                        </w:rPr>
                        <w:t xml:space="preserve"> ХНАДУ</w:t>
                      </w:r>
                    </w:p>
                    <w:p w:rsidR="00896EE0" w:rsidRPr="00927603" w:rsidRDefault="00896EE0" w:rsidP="00896EE0">
                      <w:pPr>
                        <w:spacing w:line="360" w:lineRule="auto"/>
                        <w:ind w:left="9000" w:hanging="9000"/>
                        <w:rPr>
                          <w:sz w:val="28"/>
                          <w:szCs w:val="28"/>
                          <w:lang w:val="uk-UA"/>
                        </w:rPr>
                      </w:pPr>
                      <w:r w:rsidRPr="00927603">
                        <w:rPr>
                          <w:sz w:val="28"/>
                          <w:szCs w:val="28"/>
                          <w:lang w:val="uk-UA"/>
                        </w:rPr>
                        <w:t xml:space="preserve">професор __________ </w:t>
                      </w:r>
                      <w:proofErr w:type="spellStart"/>
                      <w:r w:rsidR="009118D0">
                        <w:rPr>
                          <w:sz w:val="28"/>
                          <w:szCs w:val="28"/>
                          <w:lang w:val="uk-UA"/>
                        </w:rPr>
                        <w:t>Ходирєв</w:t>
                      </w:r>
                      <w:proofErr w:type="spellEnd"/>
                      <w:r w:rsidR="009118D0">
                        <w:rPr>
                          <w:sz w:val="28"/>
                          <w:szCs w:val="28"/>
                          <w:lang w:val="uk-UA"/>
                        </w:rPr>
                        <w:t xml:space="preserve"> С.Я</w:t>
                      </w:r>
                      <w:r w:rsidRPr="00927603">
                        <w:rPr>
                          <w:sz w:val="28"/>
                          <w:szCs w:val="28"/>
                          <w:lang w:val="uk-UA"/>
                        </w:rPr>
                        <w:t>.</w:t>
                      </w:r>
                    </w:p>
                    <w:p w:rsidR="00896EE0" w:rsidRPr="0003406B" w:rsidRDefault="00896EE0" w:rsidP="00896EE0">
                      <w:pPr>
                        <w:spacing w:line="360" w:lineRule="auto"/>
                        <w:ind w:left="9000" w:hanging="9000"/>
                        <w:rPr>
                          <w:sz w:val="28"/>
                          <w:szCs w:val="28"/>
                          <w:lang w:val="uk-UA"/>
                        </w:rPr>
                      </w:pPr>
                      <w:r w:rsidRPr="00927603">
                        <w:rPr>
                          <w:sz w:val="28"/>
                          <w:szCs w:val="28"/>
                          <w:lang w:val="uk-UA"/>
                        </w:rPr>
                        <w:t>“</w:t>
                      </w:r>
                      <w:r>
                        <w:rPr>
                          <w:sz w:val="28"/>
                          <w:szCs w:val="28"/>
                          <w:lang w:val="uk-UA"/>
                        </w:rPr>
                        <w:t xml:space="preserve">     </w:t>
                      </w:r>
                      <w:r w:rsidRPr="00927603">
                        <w:rPr>
                          <w:sz w:val="28"/>
                          <w:szCs w:val="28"/>
                          <w:lang w:val="uk-UA"/>
                        </w:rPr>
                        <w:t xml:space="preserve">” </w:t>
                      </w:r>
                      <w:r>
                        <w:rPr>
                          <w:sz w:val="28"/>
                          <w:szCs w:val="28"/>
                          <w:lang w:val="uk-UA"/>
                        </w:rPr>
                        <w:t>_________</w:t>
                      </w:r>
                      <w:r w:rsidRPr="00927603">
                        <w:rPr>
                          <w:sz w:val="28"/>
                          <w:szCs w:val="28"/>
                          <w:lang w:val="uk-UA"/>
                        </w:rPr>
                        <w:t xml:space="preserve"> 20</w:t>
                      </w:r>
                      <w:r>
                        <w:rPr>
                          <w:sz w:val="28"/>
                          <w:szCs w:val="28"/>
                          <w:lang w:val="uk-UA"/>
                        </w:rPr>
                        <w:t>1</w:t>
                      </w:r>
                      <w:r w:rsidR="009118D0">
                        <w:rPr>
                          <w:sz w:val="28"/>
                          <w:szCs w:val="28"/>
                          <w:lang w:val="uk-UA"/>
                        </w:rPr>
                        <w:t>9</w:t>
                      </w:r>
                      <w:r w:rsidRPr="00927603">
                        <w:rPr>
                          <w:sz w:val="28"/>
                          <w:szCs w:val="28"/>
                          <w:lang w:val="uk-UA"/>
                        </w:rPr>
                        <w:t xml:space="preserve"> року</w:t>
                      </w:r>
                    </w:p>
                  </w:txbxContent>
                </v:textbox>
                <w10:wrap type="square"/>
              </v:shape>
            </w:pict>
          </mc:Fallback>
        </mc:AlternateContent>
      </w:r>
    </w:p>
    <w:p w:rsidR="00896EE0" w:rsidRPr="00927603" w:rsidRDefault="00896EE0" w:rsidP="00896EE0">
      <w:pPr>
        <w:spacing w:line="324" w:lineRule="auto"/>
        <w:ind w:firstLine="709"/>
        <w:jc w:val="both"/>
        <w:rPr>
          <w:b/>
          <w:bCs/>
          <w:sz w:val="28"/>
          <w:lang w:val="uk-UA"/>
        </w:rPr>
      </w:pPr>
    </w:p>
    <w:p w:rsidR="00896EE0" w:rsidRDefault="00896EE0" w:rsidP="00896EE0">
      <w:pPr>
        <w:pStyle w:val="1"/>
        <w:spacing w:line="324" w:lineRule="auto"/>
      </w:pPr>
    </w:p>
    <w:p w:rsidR="00896EE0" w:rsidRDefault="00896EE0" w:rsidP="00896EE0">
      <w:pPr>
        <w:rPr>
          <w:lang w:val="uk-UA"/>
        </w:rPr>
      </w:pPr>
    </w:p>
    <w:p w:rsidR="00896EE0" w:rsidRPr="00B54F23" w:rsidRDefault="00896EE0" w:rsidP="00896EE0">
      <w:pPr>
        <w:rPr>
          <w:lang w:val="uk-UA"/>
        </w:rPr>
      </w:pPr>
    </w:p>
    <w:p w:rsidR="00896EE0" w:rsidRPr="00927603" w:rsidRDefault="00896EE0" w:rsidP="00896EE0">
      <w:pPr>
        <w:pStyle w:val="1"/>
        <w:spacing w:line="324" w:lineRule="auto"/>
        <w:ind w:firstLine="0"/>
      </w:pPr>
      <w:r w:rsidRPr="00927603">
        <w:t>ПРОГРАМА</w:t>
      </w:r>
    </w:p>
    <w:p w:rsidR="00896EE0" w:rsidRDefault="00896EE0" w:rsidP="00896EE0">
      <w:pPr>
        <w:spacing w:line="324" w:lineRule="auto"/>
        <w:ind w:firstLine="709"/>
        <w:rPr>
          <w:sz w:val="16"/>
          <w:szCs w:val="16"/>
          <w:lang w:val="uk-UA"/>
        </w:rPr>
      </w:pPr>
    </w:p>
    <w:p w:rsidR="00896EE0" w:rsidRPr="00927603" w:rsidRDefault="00896EE0" w:rsidP="00896EE0">
      <w:pPr>
        <w:spacing w:line="324" w:lineRule="auto"/>
        <w:ind w:firstLine="709"/>
        <w:rPr>
          <w:sz w:val="16"/>
          <w:szCs w:val="16"/>
          <w:lang w:val="uk-UA"/>
        </w:rPr>
      </w:pPr>
    </w:p>
    <w:p w:rsidR="00896EE0" w:rsidRPr="00CE49F8" w:rsidRDefault="00896EE0" w:rsidP="009118D0">
      <w:pPr>
        <w:spacing w:line="324" w:lineRule="auto"/>
        <w:rPr>
          <w:sz w:val="28"/>
          <w:szCs w:val="28"/>
          <w:u w:val="single"/>
          <w:lang w:val="uk-UA"/>
        </w:rPr>
      </w:pPr>
      <w:r w:rsidRPr="00927603">
        <w:rPr>
          <w:b/>
          <w:sz w:val="28"/>
          <w:lang w:val="uk-UA"/>
        </w:rPr>
        <w:t>навчальної дисципліни</w:t>
      </w:r>
      <w:r>
        <w:rPr>
          <w:b/>
          <w:sz w:val="28"/>
          <w:lang w:val="uk-UA"/>
        </w:rPr>
        <w:tab/>
      </w:r>
      <w:r>
        <w:rPr>
          <w:b/>
          <w:sz w:val="28"/>
          <w:lang w:val="uk-UA"/>
        </w:rPr>
        <w:tab/>
      </w:r>
      <w:r w:rsidR="009118D0">
        <w:rPr>
          <w:b/>
          <w:sz w:val="28"/>
          <w:lang w:val="uk-UA"/>
        </w:rPr>
        <w:tab/>
      </w:r>
      <w:r w:rsidRPr="00CE49F8">
        <w:rPr>
          <w:bCs/>
          <w:sz w:val="28"/>
          <w:szCs w:val="28"/>
          <w:u w:val="single"/>
          <w:lang w:val="uk-UA" w:eastAsia="en-US"/>
        </w:rPr>
        <w:t>Педагогіка</w:t>
      </w:r>
      <w:r w:rsidRPr="008631F8">
        <w:rPr>
          <w:bCs/>
          <w:sz w:val="28"/>
          <w:szCs w:val="28"/>
          <w:u w:val="single"/>
          <w:lang w:val="uk-UA" w:eastAsia="en-US"/>
        </w:rPr>
        <w:t xml:space="preserve"> </w:t>
      </w:r>
      <w:r>
        <w:rPr>
          <w:bCs/>
          <w:sz w:val="28"/>
          <w:szCs w:val="28"/>
          <w:u w:val="single"/>
          <w:lang w:val="uk-UA" w:eastAsia="en-US"/>
        </w:rPr>
        <w:t>та психологія вищої школи</w:t>
      </w:r>
      <w:r w:rsidRPr="00CE49F8">
        <w:rPr>
          <w:bCs/>
          <w:sz w:val="28"/>
          <w:szCs w:val="28"/>
          <w:u w:val="single"/>
          <w:lang w:val="uk-UA" w:eastAsia="en-US"/>
        </w:rPr>
        <w:t xml:space="preserve"> </w:t>
      </w:r>
    </w:p>
    <w:p w:rsidR="00896EE0" w:rsidRPr="00164517" w:rsidRDefault="00896EE0" w:rsidP="009118D0">
      <w:pPr>
        <w:spacing w:line="324" w:lineRule="auto"/>
        <w:ind w:left="4247" w:firstLine="1"/>
        <w:jc w:val="center"/>
        <w:rPr>
          <w:sz w:val="16"/>
          <w:szCs w:val="16"/>
          <w:lang w:val="uk-UA"/>
        </w:rPr>
      </w:pPr>
      <w:r w:rsidRPr="00164517">
        <w:rPr>
          <w:sz w:val="16"/>
          <w:szCs w:val="16"/>
          <w:lang w:val="uk-UA"/>
        </w:rPr>
        <w:t>(назва навчальної дисципліни згідно навчального плану)</w:t>
      </w:r>
    </w:p>
    <w:p w:rsidR="00896EE0" w:rsidRDefault="00896EE0" w:rsidP="009118D0">
      <w:pPr>
        <w:spacing w:line="324" w:lineRule="auto"/>
        <w:rPr>
          <w:b/>
          <w:sz w:val="28"/>
          <w:lang w:val="uk-UA"/>
        </w:rPr>
      </w:pPr>
    </w:p>
    <w:p w:rsidR="00896EE0" w:rsidRPr="005E703A" w:rsidRDefault="00896EE0" w:rsidP="009118D0">
      <w:pPr>
        <w:spacing w:line="324" w:lineRule="auto"/>
        <w:rPr>
          <w:sz w:val="28"/>
          <w:lang w:val="uk-UA"/>
        </w:rPr>
      </w:pPr>
      <w:r w:rsidRPr="00927603">
        <w:rPr>
          <w:b/>
          <w:sz w:val="28"/>
          <w:lang w:val="uk-UA"/>
        </w:rPr>
        <w:t>підготовки</w:t>
      </w:r>
      <w:r w:rsidRPr="00927603">
        <w:rPr>
          <w:b/>
          <w:bCs/>
          <w:sz w:val="28"/>
          <w:lang w:val="uk-UA"/>
        </w:rPr>
        <w:t xml:space="preserve"> </w:t>
      </w:r>
      <w:r w:rsidRPr="00927603">
        <w:rPr>
          <w:b/>
          <w:bCs/>
          <w:sz w:val="28"/>
          <w:lang w:val="uk-UA"/>
        </w:rPr>
        <w:tab/>
        <w:t xml:space="preserve"> </w:t>
      </w:r>
      <w:r w:rsidRPr="00927603">
        <w:rPr>
          <w:b/>
          <w:bCs/>
          <w:sz w:val="28"/>
          <w:lang w:val="uk-UA"/>
        </w:rPr>
        <w:tab/>
      </w:r>
      <w:r w:rsidRPr="00927603">
        <w:rPr>
          <w:b/>
          <w:bCs/>
          <w:sz w:val="28"/>
          <w:lang w:val="uk-UA"/>
        </w:rPr>
        <w:tab/>
      </w:r>
      <w:r>
        <w:rPr>
          <w:b/>
          <w:bCs/>
          <w:sz w:val="28"/>
          <w:lang w:val="uk-UA"/>
        </w:rPr>
        <w:tab/>
      </w:r>
      <w:r w:rsidR="009118D0">
        <w:rPr>
          <w:b/>
          <w:bCs/>
          <w:sz w:val="28"/>
          <w:lang w:val="uk-UA"/>
        </w:rPr>
        <w:tab/>
      </w:r>
      <w:r w:rsidR="009118D0">
        <w:rPr>
          <w:b/>
          <w:bCs/>
          <w:sz w:val="28"/>
          <w:lang w:val="uk-UA"/>
        </w:rPr>
        <w:tab/>
      </w:r>
      <w:r>
        <w:rPr>
          <w:bCs/>
          <w:sz w:val="28"/>
          <w:u w:val="single"/>
          <w:lang w:val="uk-UA"/>
        </w:rPr>
        <w:t>докторів філософії (аспірантів)</w:t>
      </w:r>
    </w:p>
    <w:p w:rsidR="00896EE0" w:rsidRPr="00164517" w:rsidRDefault="00896EE0" w:rsidP="009118D0">
      <w:pPr>
        <w:spacing w:line="324" w:lineRule="auto"/>
        <w:ind w:left="4247" w:firstLine="709"/>
        <w:jc w:val="center"/>
        <w:rPr>
          <w:sz w:val="16"/>
          <w:szCs w:val="16"/>
          <w:lang w:val="uk-UA"/>
        </w:rPr>
      </w:pPr>
      <w:r w:rsidRPr="00164517">
        <w:rPr>
          <w:sz w:val="16"/>
          <w:szCs w:val="16"/>
          <w:lang w:val="uk-UA"/>
        </w:rPr>
        <w:t>(назва освітньо-кваліфікаційного рівня)</w:t>
      </w:r>
    </w:p>
    <w:p w:rsidR="00896EE0" w:rsidRPr="004E3EA0" w:rsidRDefault="00896EE0" w:rsidP="00896EE0">
      <w:pPr>
        <w:spacing w:line="324" w:lineRule="auto"/>
        <w:ind w:firstLine="709"/>
        <w:rPr>
          <w:sz w:val="16"/>
          <w:szCs w:val="16"/>
          <w:lang w:val="uk-UA"/>
        </w:rPr>
      </w:pPr>
    </w:p>
    <w:p w:rsidR="00896EE0" w:rsidRPr="00927603" w:rsidRDefault="00896EE0" w:rsidP="00896EE0">
      <w:pPr>
        <w:spacing w:line="324" w:lineRule="auto"/>
        <w:ind w:firstLine="709"/>
        <w:jc w:val="both"/>
        <w:rPr>
          <w:sz w:val="28"/>
          <w:lang w:val="uk-UA"/>
        </w:rPr>
      </w:pPr>
    </w:p>
    <w:p w:rsidR="00896EE0" w:rsidRPr="00927603" w:rsidRDefault="00896EE0" w:rsidP="00896EE0">
      <w:pPr>
        <w:spacing w:line="324" w:lineRule="auto"/>
        <w:ind w:firstLine="709"/>
        <w:jc w:val="both"/>
        <w:rPr>
          <w:sz w:val="28"/>
          <w:lang w:val="uk-UA"/>
        </w:rPr>
      </w:pPr>
    </w:p>
    <w:p w:rsidR="00896EE0" w:rsidRPr="00927603" w:rsidRDefault="00896EE0" w:rsidP="00896EE0">
      <w:pPr>
        <w:spacing w:line="324" w:lineRule="auto"/>
        <w:ind w:firstLine="709"/>
        <w:jc w:val="both"/>
        <w:rPr>
          <w:sz w:val="28"/>
          <w:lang w:val="uk-UA"/>
        </w:rPr>
      </w:pPr>
    </w:p>
    <w:p w:rsidR="00896EE0" w:rsidRPr="005E703A"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Default="00896EE0" w:rsidP="00896EE0">
      <w:pPr>
        <w:spacing w:line="324" w:lineRule="auto"/>
        <w:ind w:firstLine="709"/>
        <w:jc w:val="both"/>
        <w:rPr>
          <w:sz w:val="28"/>
          <w:lang w:val="uk-UA"/>
        </w:rPr>
      </w:pPr>
    </w:p>
    <w:p w:rsidR="00896EE0" w:rsidRPr="00927603" w:rsidRDefault="00896EE0" w:rsidP="00896EE0">
      <w:pPr>
        <w:pStyle w:val="2"/>
        <w:spacing w:line="324" w:lineRule="auto"/>
      </w:pPr>
      <w:r w:rsidRPr="00927603">
        <w:t>20</w:t>
      </w:r>
      <w:r>
        <w:t>19</w:t>
      </w:r>
      <w:r w:rsidRPr="00927603">
        <w:t xml:space="preserve"> рік</w:t>
      </w:r>
    </w:p>
    <w:p w:rsidR="00896EE0" w:rsidRPr="00433277" w:rsidRDefault="00896EE0" w:rsidP="00896EE0">
      <w:pPr>
        <w:spacing w:line="324" w:lineRule="auto"/>
        <w:ind w:firstLine="709"/>
        <w:jc w:val="both"/>
        <w:rPr>
          <w:sz w:val="28"/>
          <w:szCs w:val="28"/>
        </w:rPr>
      </w:pPr>
      <w:r>
        <w:rPr>
          <w:lang w:val="uk-UA"/>
        </w:rPr>
        <w:br w:type="page"/>
      </w:r>
      <w:r w:rsidRPr="00433277">
        <w:rPr>
          <w:b/>
          <w:sz w:val="28"/>
          <w:szCs w:val="28"/>
          <w:lang w:val="uk-UA"/>
        </w:rPr>
        <w:lastRenderedPageBreak/>
        <w:t>Розроблено</w:t>
      </w:r>
      <w:r w:rsidRPr="008631F8">
        <w:rPr>
          <w:b/>
          <w:sz w:val="28"/>
          <w:szCs w:val="28"/>
          <w:lang w:val="uk-UA"/>
        </w:rPr>
        <w:t xml:space="preserve"> та </w:t>
      </w:r>
      <w:r w:rsidRPr="009118D0">
        <w:rPr>
          <w:b/>
          <w:sz w:val="28"/>
          <w:szCs w:val="28"/>
          <w:lang w:val="uk-UA"/>
        </w:rPr>
        <w:t>внесено</w:t>
      </w:r>
      <w:r w:rsidRPr="009118D0">
        <w:rPr>
          <w:sz w:val="28"/>
          <w:szCs w:val="28"/>
          <w:lang w:val="uk-UA"/>
        </w:rPr>
        <w:t xml:space="preserve">: </w:t>
      </w:r>
      <w:r w:rsidRPr="00433277">
        <w:rPr>
          <w:sz w:val="28"/>
          <w:szCs w:val="28"/>
          <w:u w:val="single"/>
          <w:lang w:val="uk-UA"/>
        </w:rPr>
        <w:t xml:space="preserve">кафедрою </w:t>
      </w:r>
      <w:r>
        <w:rPr>
          <w:sz w:val="28"/>
          <w:szCs w:val="28"/>
          <w:u w:val="single"/>
          <w:lang w:val="uk-UA"/>
        </w:rPr>
        <w:t xml:space="preserve">філософії та </w:t>
      </w:r>
      <w:r w:rsidRPr="00433277">
        <w:rPr>
          <w:sz w:val="28"/>
          <w:szCs w:val="28"/>
          <w:u w:val="single"/>
          <w:lang w:val="uk-UA"/>
        </w:rPr>
        <w:t>педагогіки професійної підготовки</w:t>
      </w:r>
    </w:p>
    <w:p w:rsidR="00896EE0" w:rsidRPr="00C71727" w:rsidRDefault="00896EE0" w:rsidP="00896EE0">
      <w:pPr>
        <w:spacing w:line="324" w:lineRule="auto"/>
        <w:ind w:firstLine="709"/>
        <w:rPr>
          <w:sz w:val="16"/>
          <w:szCs w:val="16"/>
          <w:lang w:val="uk-UA"/>
        </w:rPr>
      </w:pPr>
      <w:r w:rsidRPr="00C71727">
        <w:rPr>
          <w:sz w:val="16"/>
          <w:szCs w:val="16"/>
          <w:lang w:val="uk-UA"/>
        </w:rPr>
        <w:t>(повне найменування кафедри)</w:t>
      </w: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lang w:val="uk-UA"/>
        </w:rPr>
      </w:pPr>
    </w:p>
    <w:p w:rsidR="00896EE0" w:rsidRPr="00433277" w:rsidRDefault="00896EE0" w:rsidP="00896EE0">
      <w:pPr>
        <w:spacing w:line="324" w:lineRule="auto"/>
        <w:ind w:firstLine="709"/>
        <w:rPr>
          <w:sz w:val="28"/>
          <w:szCs w:val="28"/>
          <w:lang w:val="uk-UA"/>
        </w:rPr>
      </w:pPr>
      <w:r w:rsidRPr="00433277">
        <w:rPr>
          <w:b/>
          <w:sz w:val="28"/>
          <w:szCs w:val="28"/>
          <w:lang w:val="uk-UA"/>
        </w:rPr>
        <w:t>Розробник програми</w:t>
      </w:r>
      <w:r w:rsidRPr="00433277">
        <w:rPr>
          <w:sz w:val="28"/>
          <w:szCs w:val="28"/>
          <w:lang w:val="uk-UA"/>
        </w:rPr>
        <w:t xml:space="preserve">:        </w:t>
      </w:r>
      <w:r w:rsidRPr="00433277">
        <w:rPr>
          <w:sz w:val="28"/>
          <w:szCs w:val="28"/>
          <w:u w:val="single"/>
          <w:lang w:val="uk-UA"/>
        </w:rPr>
        <w:t>професор, к. пед. наук, доцент Бондаренко В.В.</w:t>
      </w:r>
    </w:p>
    <w:p w:rsidR="00896EE0" w:rsidRPr="00927603" w:rsidRDefault="00896EE0" w:rsidP="00896EE0">
      <w:pPr>
        <w:spacing w:line="324" w:lineRule="auto"/>
        <w:ind w:firstLine="709"/>
        <w:rPr>
          <w:sz w:val="28"/>
          <w:lang w:val="uk-UA"/>
        </w:rPr>
      </w:pPr>
      <w:r>
        <w:rPr>
          <w:sz w:val="16"/>
          <w:szCs w:val="16"/>
          <w:lang w:val="uk-UA"/>
        </w:rPr>
        <w:t>(</w:t>
      </w:r>
      <w:r w:rsidRPr="00927603">
        <w:rPr>
          <w:sz w:val="16"/>
          <w:szCs w:val="16"/>
          <w:lang w:val="uk-UA"/>
        </w:rPr>
        <w:t>посада, науковий ступінь, вчене звання, ПІБ розробників</w:t>
      </w:r>
      <w:r>
        <w:rPr>
          <w:sz w:val="16"/>
          <w:szCs w:val="16"/>
          <w:lang w:val="uk-UA"/>
        </w:rPr>
        <w:t>)</w:t>
      </w: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1</w:t>
      </w:r>
      <w:r w:rsidRPr="00927603">
        <w:rPr>
          <w:sz w:val="28"/>
          <w:szCs w:val="28"/>
          <w:lang w:val="uk-UA"/>
        </w:rPr>
        <w:t xml:space="preserve"> від </w:t>
      </w:r>
      <w:r w:rsidRPr="008A56F3">
        <w:rPr>
          <w:sz w:val="28"/>
          <w:szCs w:val="28"/>
        </w:rPr>
        <w:t>“</w:t>
      </w:r>
      <w:r>
        <w:rPr>
          <w:sz w:val="28"/>
          <w:szCs w:val="28"/>
          <w:lang w:val="uk-UA"/>
        </w:rPr>
        <w:t>29</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19 </w:t>
      </w:r>
      <w:r w:rsidRPr="00927603">
        <w:rPr>
          <w:sz w:val="28"/>
          <w:szCs w:val="28"/>
          <w:lang w:val="uk-UA"/>
        </w:rPr>
        <w:t>р.</w:t>
      </w:r>
    </w:p>
    <w:p w:rsidR="00896EE0" w:rsidRPr="00927603" w:rsidRDefault="00896EE0" w:rsidP="00896EE0">
      <w:pPr>
        <w:spacing w:line="324" w:lineRule="auto"/>
        <w:ind w:firstLine="709"/>
        <w:rPr>
          <w:sz w:val="28"/>
          <w:lang w:val="uk-UA"/>
        </w:rPr>
      </w:pPr>
      <w:r w:rsidRPr="00927603">
        <w:rPr>
          <w:sz w:val="16"/>
          <w:szCs w:val="16"/>
          <w:lang w:val="uk-UA"/>
        </w:rPr>
        <w:tab/>
      </w:r>
      <w:r w:rsidRPr="00927603">
        <w:rPr>
          <w:sz w:val="16"/>
          <w:szCs w:val="16"/>
          <w:lang w:val="uk-UA"/>
        </w:rPr>
        <w:tab/>
        <w:t xml:space="preserve">(номер) </w:t>
      </w:r>
      <w:r w:rsidRPr="00927603">
        <w:rPr>
          <w:sz w:val="16"/>
          <w:szCs w:val="16"/>
          <w:lang w:val="uk-UA"/>
        </w:rPr>
        <w:tab/>
      </w:r>
      <w:r w:rsidRPr="00927603">
        <w:rPr>
          <w:sz w:val="16"/>
          <w:szCs w:val="16"/>
          <w:lang w:val="uk-UA"/>
        </w:rPr>
        <w:tab/>
        <w:t>(та дата протоколу)</w:t>
      </w:r>
    </w:p>
    <w:p w:rsidR="00896EE0" w:rsidRPr="00927603" w:rsidRDefault="00896EE0" w:rsidP="00896EE0">
      <w:pPr>
        <w:spacing w:line="324" w:lineRule="auto"/>
        <w:ind w:firstLine="709"/>
        <w:rPr>
          <w:sz w:val="28"/>
          <w:szCs w:val="28"/>
          <w:lang w:val="uk-UA"/>
        </w:rPr>
      </w:pPr>
      <w:r w:rsidRPr="00927603">
        <w:rPr>
          <w:b/>
          <w:sz w:val="28"/>
          <w:szCs w:val="28"/>
          <w:lang w:val="uk-UA"/>
        </w:rPr>
        <w:t>Завіду</w:t>
      </w:r>
      <w:r>
        <w:rPr>
          <w:b/>
          <w:sz w:val="28"/>
          <w:szCs w:val="28"/>
          <w:lang w:val="uk-UA"/>
        </w:rPr>
        <w:t>вач</w:t>
      </w:r>
      <w:r w:rsidRPr="00927603">
        <w:rPr>
          <w:b/>
          <w:sz w:val="28"/>
          <w:szCs w:val="28"/>
          <w:lang w:val="uk-UA"/>
        </w:rPr>
        <w:t xml:space="preserve"> кафедр</w:t>
      </w:r>
      <w:r>
        <w:rPr>
          <w:b/>
          <w:sz w:val="28"/>
          <w:szCs w:val="28"/>
          <w:lang w:val="uk-UA"/>
        </w:rPr>
        <w:t>и</w:t>
      </w:r>
      <w:r w:rsidRPr="00927603">
        <w:rPr>
          <w:sz w:val="28"/>
          <w:szCs w:val="28"/>
          <w:lang w:val="uk-UA"/>
        </w:rPr>
        <w:t xml:space="preserve"> </w:t>
      </w:r>
      <w:r>
        <w:rPr>
          <w:sz w:val="28"/>
          <w:szCs w:val="28"/>
          <w:lang w:val="uk-UA"/>
        </w:rPr>
        <w:t xml:space="preserve">      </w:t>
      </w:r>
      <w:r w:rsidRPr="00927603">
        <w:rPr>
          <w:sz w:val="28"/>
          <w:szCs w:val="28"/>
          <w:lang w:val="uk-UA"/>
        </w:rPr>
        <w:t xml:space="preserve"> </w:t>
      </w:r>
      <w:r>
        <w:rPr>
          <w:sz w:val="28"/>
          <w:szCs w:val="28"/>
          <w:lang w:val="uk-UA"/>
        </w:rPr>
        <w:t xml:space="preserve">    </w:t>
      </w:r>
      <w:r>
        <w:rPr>
          <w:sz w:val="28"/>
          <w:szCs w:val="28"/>
          <w:u w:val="single"/>
          <w:lang w:val="uk-UA"/>
        </w:rPr>
        <w:t>д-р</w:t>
      </w:r>
      <w:r w:rsidRPr="00A80FF4">
        <w:rPr>
          <w:sz w:val="28"/>
          <w:szCs w:val="28"/>
          <w:u w:val="single"/>
          <w:lang w:val="uk-UA"/>
        </w:rPr>
        <w:t xml:space="preserve">. </w:t>
      </w:r>
      <w:r>
        <w:rPr>
          <w:sz w:val="28"/>
          <w:szCs w:val="28"/>
          <w:u w:val="single"/>
          <w:lang w:val="uk-UA"/>
        </w:rPr>
        <w:t>філос</w:t>
      </w:r>
      <w:r w:rsidRPr="00A80FF4">
        <w:rPr>
          <w:sz w:val="28"/>
          <w:szCs w:val="28"/>
          <w:u w:val="single"/>
          <w:lang w:val="uk-UA"/>
        </w:rPr>
        <w:t xml:space="preserve">. н., </w:t>
      </w:r>
      <w:r>
        <w:rPr>
          <w:sz w:val="28"/>
          <w:szCs w:val="28"/>
          <w:u w:val="single"/>
          <w:lang w:val="uk-UA"/>
        </w:rPr>
        <w:t>проф</w:t>
      </w:r>
      <w:r w:rsidRPr="00A80FF4">
        <w:rPr>
          <w:sz w:val="28"/>
          <w:szCs w:val="28"/>
          <w:u w:val="single"/>
          <w:lang w:val="uk-UA"/>
        </w:rPr>
        <w:t>.</w:t>
      </w:r>
      <w:r w:rsidRPr="00927603">
        <w:rPr>
          <w:sz w:val="28"/>
          <w:szCs w:val="28"/>
          <w:lang w:val="uk-UA"/>
        </w:rPr>
        <w:t xml:space="preserve">   _________</w:t>
      </w:r>
      <w:r>
        <w:rPr>
          <w:sz w:val="28"/>
          <w:szCs w:val="28"/>
          <w:lang w:val="uk-UA"/>
        </w:rPr>
        <w:t xml:space="preserve">    </w:t>
      </w:r>
      <w:r>
        <w:rPr>
          <w:sz w:val="28"/>
          <w:szCs w:val="28"/>
          <w:u w:val="single"/>
          <w:lang w:val="uk-UA"/>
        </w:rPr>
        <w:t xml:space="preserve">Чаплигін </w:t>
      </w:r>
      <w:r w:rsidRPr="00A80FF4">
        <w:rPr>
          <w:sz w:val="28"/>
          <w:szCs w:val="28"/>
          <w:u w:val="single"/>
          <w:lang w:val="uk-UA"/>
        </w:rPr>
        <w:t xml:space="preserve"> </w:t>
      </w:r>
      <w:r>
        <w:rPr>
          <w:sz w:val="28"/>
          <w:szCs w:val="28"/>
          <w:u w:val="single"/>
          <w:lang w:val="uk-UA"/>
        </w:rPr>
        <w:t>О</w:t>
      </w:r>
      <w:r w:rsidRPr="00A80FF4">
        <w:rPr>
          <w:sz w:val="28"/>
          <w:szCs w:val="28"/>
          <w:u w:val="single"/>
          <w:lang w:val="uk-UA"/>
        </w:rPr>
        <w:t>.</w:t>
      </w:r>
      <w:r>
        <w:rPr>
          <w:sz w:val="28"/>
          <w:szCs w:val="28"/>
          <w:u w:val="single"/>
          <w:lang w:val="uk-UA"/>
        </w:rPr>
        <w:t>К.</w:t>
      </w:r>
    </w:p>
    <w:p w:rsidR="00896EE0" w:rsidRPr="00927603" w:rsidRDefault="00896EE0" w:rsidP="00896EE0">
      <w:pPr>
        <w:spacing w:line="324" w:lineRule="auto"/>
        <w:ind w:firstLine="709"/>
        <w:rPr>
          <w:sz w:val="28"/>
          <w:lang w:val="uk-UA"/>
        </w:rPr>
      </w:pPr>
      <w:r w:rsidRPr="00927603">
        <w:rPr>
          <w:sz w:val="16"/>
          <w:szCs w:val="16"/>
          <w:lang w:val="uk-UA"/>
        </w:rPr>
        <w:t xml:space="preserve">   </w:t>
      </w:r>
      <w:r w:rsidRPr="00805345">
        <w:rPr>
          <w:sz w:val="16"/>
          <w:szCs w:val="16"/>
          <w:lang w:val="uk-UA"/>
        </w:rPr>
        <w:tab/>
      </w:r>
      <w:r w:rsidRPr="00805345">
        <w:rPr>
          <w:sz w:val="16"/>
          <w:szCs w:val="16"/>
          <w:lang w:val="uk-UA"/>
        </w:rPr>
        <w:tab/>
      </w:r>
      <w:r w:rsidRPr="00805345">
        <w:rPr>
          <w:sz w:val="16"/>
          <w:szCs w:val="16"/>
          <w:lang w:val="uk-UA"/>
        </w:rPr>
        <w:tab/>
      </w:r>
      <w:r w:rsidRPr="00805345">
        <w:rPr>
          <w:sz w:val="16"/>
          <w:szCs w:val="16"/>
          <w:lang w:val="uk-UA"/>
        </w:rPr>
        <w:tab/>
      </w:r>
      <w:r w:rsidRPr="00927603">
        <w:rPr>
          <w:sz w:val="16"/>
          <w:szCs w:val="16"/>
          <w:lang w:val="uk-UA"/>
        </w:rPr>
        <w:t xml:space="preserve">  (науковий ступінь, вчене звання)</w:t>
      </w:r>
      <w:r w:rsidRPr="00927603">
        <w:rPr>
          <w:sz w:val="16"/>
          <w:szCs w:val="16"/>
          <w:lang w:val="uk-UA"/>
        </w:rPr>
        <w:tab/>
        <w:t xml:space="preserve">   (підпис)</w:t>
      </w:r>
      <w:r w:rsidRPr="00927603">
        <w:rPr>
          <w:sz w:val="16"/>
          <w:szCs w:val="16"/>
          <w:lang w:val="uk-UA"/>
        </w:rPr>
        <w:tab/>
      </w:r>
      <w:r>
        <w:rPr>
          <w:sz w:val="16"/>
          <w:szCs w:val="16"/>
          <w:lang w:val="uk-UA"/>
        </w:rPr>
        <w:t xml:space="preserve">                           </w:t>
      </w:r>
      <w:r w:rsidRPr="00927603">
        <w:rPr>
          <w:sz w:val="16"/>
          <w:szCs w:val="16"/>
          <w:lang w:val="uk-UA"/>
        </w:rPr>
        <w:t>(ПІБ завідувача кафедри)</w:t>
      </w: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sz w:val="28"/>
          <w:szCs w:val="28"/>
          <w:lang w:val="uk-UA"/>
        </w:rPr>
      </w:pPr>
      <w:r w:rsidRPr="00927603">
        <w:rPr>
          <w:sz w:val="28"/>
          <w:szCs w:val="28"/>
          <w:lang w:val="uk-UA"/>
        </w:rPr>
        <w:t>“</w:t>
      </w:r>
      <w:r w:rsidRPr="00927603">
        <w:rPr>
          <w:b/>
          <w:sz w:val="28"/>
          <w:szCs w:val="28"/>
          <w:lang w:val="uk-UA"/>
        </w:rPr>
        <w:t>Узгоджено</w:t>
      </w:r>
      <w:r w:rsidRPr="00927603">
        <w:rPr>
          <w:sz w:val="28"/>
          <w:szCs w:val="28"/>
          <w:lang w:val="uk-UA"/>
        </w:rPr>
        <w:t>”</w:t>
      </w:r>
      <w:r>
        <w:rPr>
          <w:rStyle w:val="ac"/>
          <w:sz w:val="28"/>
          <w:szCs w:val="28"/>
          <w:lang w:val="uk-UA"/>
        </w:rPr>
        <w:footnoteReference w:id="1"/>
      </w:r>
    </w:p>
    <w:p w:rsidR="00896EE0" w:rsidRDefault="00896EE0" w:rsidP="00896EE0">
      <w:pPr>
        <w:spacing w:line="324" w:lineRule="auto"/>
        <w:ind w:firstLine="709"/>
        <w:rPr>
          <w:sz w:val="28"/>
          <w:szCs w:val="28"/>
          <w:lang w:val="uk-UA"/>
        </w:rPr>
      </w:pPr>
      <w:r>
        <w:rPr>
          <w:sz w:val="28"/>
          <w:szCs w:val="28"/>
          <w:lang w:val="uk-UA"/>
        </w:rPr>
        <w:t xml:space="preserve">Начальник відділу аспірантури    </w:t>
      </w:r>
      <w:r>
        <w:rPr>
          <w:sz w:val="28"/>
          <w:szCs w:val="28"/>
          <w:lang w:val="uk-UA"/>
        </w:rPr>
        <w:tab/>
      </w:r>
      <w:r>
        <w:rPr>
          <w:sz w:val="28"/>
          <w:szCs w:val="28"/>
          <w:lang w:val="uk-UA"/>
        </w:rPr>
        <w:tab/>
      </w:r>
      <w:r>
        <w:rPr>
          <w:sz w:val="28"/>
          <w:szCs w:val="28"/>
          <w:lang w:val="uk-UA"/>
        </w:rPr>
        <w:tab/>
      </w:r>
      <w:r w:rsidRPr="00927603">
        <w:rPr>
          <w:sz w:val="28"/>
          <w:szCs w:val="28"/>
          <w:lang w:val="uk-UA"/>
        </w:rPr>
        <w:t xml:space="preserve">_______   </w:t>
      </w:r>
      <w:r>
        <w:rPr>
          <w:sz w:val="28"/>
          <w:szCs w:val="28"/>
          <w:lang w:val="uk-UA"/>
        </w:rPr>
        <w:t xml:space="preserve">    </w:t>
      </w:r>
      <w:r w:rsidRPr="007D1234">
        <w:rPr>
          <w:sz w:val="28"/>
          <w:szCs w:val="28"/>
          <w:u w:val="single"/>
          <w:lang w:val="uk-UA"/>
        </w:rPr>
        <w:t>П</w:t>
      </w:r>
      <w:r>
        <w:rPr>
          <w:sz w:val="28"/>
          <w:szCs w:val="28"/>
          <w:u w:val="single"/>
          <w:lang w:val="uk-UA"/>
        </w:rPr>
        <w:t>роніна</w:t>
      </w:r>
      <w:r w:rsidRPr="007D1234">
        <w:rPr>
          <w:sz w:val="28"/>
          <w:szCs w:val="28"/>
          <w:u w:val="single"/>
          <w:lang w:val="uk-UA"/>
        </w:rPr>
        <w:t xml:space="preserve"> </w:t>
      </w:r>
      <w:r>
        <w:rPr>
          <w:sz w:val="28"/>
          <w:szCs w:val="28"/>
          <w:u w:val="single"/>
          <w:lang w:val="uk-UA"/>
        </w:rPr>
        <w:t>Л</w:t>
      </w:r>
      <w:r w:rsidRPr="007D1234">
        <w:rPr>
          <w:sz w:val="28"/>
          <w:szCs w:val="28"/>
          <w:u w:val="single"/>
          <w:lang w:val="uk-UA"/>
        </w:rPr>
        <w:t>.</w:t>
      </w:r>
      <w:r>
        <w:rPr>
          <w:sz w:val="28"/>
          <w:szCs w:val="28"/>
          <w:u w:val="single"/>
          <w:lang w:val="uk-UA"/>
        </w:rPr>
        <w:t>В</w:t>
      </w:r>
      <w:r w:rsidRPr="007D1234">
        <w:rPr>
          <w:sz w:val="28"/>
          <w:szCs w:val="28"/>
          <w:u w:val="single"/>
          <w:lang w:val="uk-UA"/>
        </w:rPr>
        <w:t>.</w:t>
      </w:r>
    </w:p>
    <w:p w:rsidR="00896EE0" w:rsidRPr="00042386" w:rsidRDefault="00896EE0" w:rsidP="00896EE0">
      <w:pPr>
        <w:spacing w:line="324" w:lineRule="auto"/>
        <w:ind w:firstLine="709"/>
        <w:rPr>
          <w:sz w:val="28"/>
          <w:szCs w:val="28"/>
          <w:lang w:val="uk-UA"/>
        </w:rPr>
      </w:pPr>
      <w:r>
        <w:rPr>
          <w:sz w:val="16"/>
          <w:szCs w:val="16"/>
          <w:lang w:val="uk-UA"/>
        </w:rPr>
        <w:t xml:space="preserve">    </w:t>
      </w:r>
      <w:r>
        <w:rPr>
          <w:sz w:val="16"/>
          <w:szCs w:val="16"/>
          <w:lang w:val="uk-UA"/>
        </w:rPr>
        <w:tab/>
      </w:r>
      <w:r>
        <w:rPr>
          <w:sz w:val="16"/>
          <w:szCs w:val="16"/>
          <w:lang w:val="uk-UA"/>
        </w:rPr>
        <w:tab/>
        <w:t xml:space="preserve">     (підпис)</w:t>
      </w:r>
      <w:r>
        <w:rPr>
          <w:sz w:val="16"/>
          <w:szCs w:val="16"/>
          <w:lang w:val="uk-UA"/>
        </w:rPr>
        <w:tab/>
        <w:t xml:space="preserve">          </w:t>
      </w:r>
      <w:r w:rsidRPr="00927603">
        <w:rPr>
          <w:sz w:val="16"/>
          <w:szCs w:val="16"/>
          <w:lang w:val="uk-UA"/>
        </w:rPr>
        <w:t>(ПІБ завідувача)</w:t>
      </w:r>
    </w:p>
    <w:p w:rsidR="00896EE0" w:rsidRDefault="00896EE0" w:rsidP="00896EE0">
      <w:pPr>
        <w:spacing w:line="324" w:lineRule="auto"/>
        <w:ind w:firstLine="709"/>
        <w:rPr>
          <w:sz w:val="28"/>
          <w:szCs w:val="28"/>
          <w:lang w:val="uk-UA"/>
        </w:rPr>
      </w:pPr>
    </w:p>
    <w:p w:rsidR="00896EE0" w:rsidRPr="00927603" w:rsidRDefault="00896EE0" w:rsidP="00896EE0">
      <w:pPr>
        <w:spacing w:line="324" w:lineRule="auto"/>
        <w:ind w:firstLine="709"/>
        <w:rPr>
          <w:sz w:val="28"/>
          <w:szCs w:val="28"/>
          <w:lang w:val="uk-UA"/>
        </w:rPr>
      </w:pPr>
      <w:r w:rsidRPr="00927603">
        <w:rPr>
          <w:sz w:val="28"/>
          <w:szCs w:val="28"/>
          <w:lang w:val="uk-UA"/>
        </w:rPr>
        <w:t>“</w:t>
      </w:r>
      <w:r>
        <w:rPr>
          <w:sz w:val="28"/>
          <w:szCs w:val="28"/>
          <w:lang w:val="uk-UA"/>
        </w:rPr>
        <w:t>29</w:t>
      </w:r>
      <w:r w:rsidRPr="00927603">
        <w:rPr>
          <w:sz w:val="28"/>
          <w:szCs w:val="28"/>
          <w:lang w:val="uk-UA"/>
        </w:rPr>
        <w:t xml:space="preserve">” </w:t>
      </w:r>
      <w:r w:rsidRPr="007A3721">
        <w:rPr>
          <w:sz w:val="28"/>
          <w:szCs w:val="28"/>
          <w:u w:val="single"/>
          <w:lang w:val="uk-UA"/>
        </w:rPr>
        <w:t xml:space="preserve">серпня  </w:t>
      </w:r>
      <w:r w:rsidRPr="007D1234">
        <w:rPr>
          <w:sz w:val="28"/>
          <w:szCs w:val="28"/>
          <w:u w:val="single"/>
          <w:lang w:val="uk-UA"/>
        </w:rPr>
        <w:t>201</w:t>
      </w:r>
      <w:r>
        <w:rPr>
          <w:sz w:val="28"/>
          <w:szCs w:val="28"/>
          <w:u w:val="single"/>
          <w:lang w:val="uk-UA"/>
        </w:rPr>
        <w:t>9</w:t>
      </w:r>
      <w:r w:rsidRPr="007D1234">
        <w:rPr>
          <w:sz w:val="28"/>
          <w:szCs w:val="28"/>
          <w:u w:val="single"/>
          <w:lang w:val="uk-UA"/>
        </w:rPr>
        <w:t xml:space="preserve"> року</w:t>
      </w:r>
    </w:p>
    <w:p w:rsidR="00896EE0" w:rsidRPr="00927603" w:rsidRDefault="00896EE0" w:rsidP="00896EE0">
      <w:pPr>
        <w:spacing w:line="324" w:lineRule="auto"/>
        <w:ind w:firstLine="709"/>
        <w:rPr>
          <w:sz w:val="28"/>
          <w:lang w:val="uk-UA"/>
        </w:rPr>
      </w:pPr>
      <w:r w:rsidRPr="00927603">
        <w:rPr>
          <w:sz w:val="16"/>
          <w:szCs w:val="16"/>
          <w:lang w:val="uk-UA"/>
        </w:rPr>
        <w:t xml:space="preserve">   (</w:t>
      </w:r>
      <w:r>
        <w:rPr>
          <w:sz w:val="16"/>
          <w:szCs w:val="16"/>
          <w:lang w:val="uk-UA"/>
        </w:rPr>
        <w:t>день</w:t>
      </w:r>
      <w:r w:rsidRPr="00927603">
        <w:rPr>
          <w:sz w:val="16"/>
          <w:szCs w:val="16"/>
          <w:lang w:val="uk-UA"/>
        </w:rPr>
        <w:t>)</w:t>
      </w:r>
      <w:r w:rsidRPr="00927603">
        <w:rPr>
          <w:sz w:val="16"/>
          <w:szCs w:val="16"/>
          <w:lang w:val="uk-UA"/>
        </w:rPr>
        <w:tab/>
        <w:t xml:space="preserve">     (</w:t>
      </w:r>
      <w:r>
        <w:rPr>
          <w:sz w:val="16"/>
          <w:szCs w:val="16"/>
          <w:lang w:val="uk-UA"/>
        </w:rPr>
        <w:t xml:space="preserve">місяць)           </w:t>
      </w:r>
      <w:r w:rsidRPr="00927603">
        <w:rPr>
          <w:sz w:val="16"/>
          <w:szCs w:val="16"/>
          <w:lang w:val="uk-UA"/>
        </w:rPr>
        <w:t>(</w:t>
      </w:r>
      <w:r>
        <w:rPr>
          <w:sz w:val="16"/>
          <w:szCs w:val="16"/>
          <w:lang w:val="uk-UA"/>
        </w:rPr>
        <w:t>рік</w:t>
      </w:r>
      <w:r w:rsidRPr="00927603">
        <w:rPr>
          <w:sz w:val="16"/>
          <w:szCs w:val="16"/>
          <w:lang w:val="uk-UA"/>
        </w:rPr>
        <w:t>)</w:t>
      </w:r>
    </w:p>
    <w:p w:rsidR="00896EE0" w:rsidRDefault="00896EE0" w:rsidP="00896EE0">
      <w:pPr>
        <w:spacing w:line="324" w:lineRule="auto"/>
        <w:ind w:firstLine="709"/>
        <w:jc w:val="center"/>
        <w:rPr>
          <w:i/>
          <w:sz w:val="22"/>
          <w:szCs w:val="22"/>
          <w:lang w:val="uk-UA"/>
        </w:rPr>
      </w:pPr>
    </w:p>
    <w:p w:rsidR="00896EE0" w:rsidRDefault="00896EE0" w:rsidP="00896EE0">
      <w:pPr>
        <w:spacing w:line="324" w:lineRule="auto"/>
        <w:ind w:firstLine="709"/>
        <w:rPr>
          <w:sz w:val="28"/>
          <w:szCs w:val="28"/>
          <w:lang w:val="uk-UA"/>
        </w:rPr>
      </w:pPr>
    </w:p>
    <w:p w:rsidR="00896EE0" w:rsidRDefault="00896EE0" w:rsidP="00896EE0">
      <w:pPr>
        <w:spacing w:line="324" w:lineRule="auto"/>
        <w:ind w:firstLine="709"/>
        <w:rPr>
          <w:sz w:val="28"/>
          <w:szCs w:val="28"/>
          <w:lang w:val="uk-UA"/>
        </w:rPr>
      </w:pPr>
    </w:p>
    <w:p w:rsidR="00896EE0" w:rsidRDefault="00896EE0" w:rsidP="00896EE0">
      <w:pPr>
        <w:spacing w:line="324" w:lineRule="auto"/>
        <w:ind w:firstLine="709"/>
        <w:rPr>
          <w:sz w:val="28"/>
          <w:szCs w:val="28"/>
          <w:lang w:val="uk-UA"/>
        </w:rPr>
      </w:pPr>
    </w:p>
    <w:p w:rsidR="00896EE0" w:rsidRDefault="00896EE0" w:rsidP="00896EE0">
      <w:pPr>
        <w:spacing w:line="324" w:lineRule="auto"/>
        <w:ind w:firstLine="709"/>
        <w:rPr>
          <w:sz w:val="28"/>
          <w:szCs w:val="28"/>
          <w:lang w:val="uk-UA"/>
        </w:rPr>
      </w:pPr>
    </w:p>
    <w:p w:rsidR="00896EE0" w:rsidRPr="00927603" w:rsidRDefault="00896EE0" w:rsidP="00896EE0">
      <w:pPr>
        <w:spacing w:line="324" w:lineRule="auto"/>
        <w:ind w:firstLine="709"/>
        <w:jc w:val="both"/>
        <w:rPr>
          <w:sz w:val="28"/>
          <w:lang w:val="uk-UA"/>
        </w:rPr>
      </w:pP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rPr>
          <w:lang w:val="uk-UA"/>
        </w:rPr>
      </w:pPr>
    </w:p>
    <w:p w:rsidR="00896EE0" w:rsidRPr="00927603" w:rsidRDefault="00896EE0" w:rsidP="00896EE0">
      <w:pPr>
        <w:spacing w:line="324" w:lineRule="auto"/>
        <w:ind w:firstLine="709"/>
        <w:jc w:val="right"/>
        <w:rPr>
          <w:lang w:val="uk-UA"/>
        </w:rPr>
      </w:pPr>
      <w:r w:rsidRPr="00927603">
        <w:rPr>
          <w:lang w:val="uk-UA"/>
        </w:rPr>
        <w:sym w:font="Symbol" w:char="F0D3"/>
      </w:r>
      <w:r w:rsidRPr="00927603">
        <w:rPr>
          <w:lang w:val="uk-UA"/>
        </w:rPr>
        <w:t xml:space="preserve"> 20</w:t>
      </w:r>
      <w:r w:rsidRPr="002B2E6F">
        <w:rPr>
          <w:lang w:val="uk-UA"/>
        </w:rPr>
        <w:t>1</w:t>
      </w:r>
      <w:r>
        <w:rPr>
          <w:lang w:val="uk-UA"/>
        </w:rPr>
        <w:t>9 – 2020</w:t>
      </w:r>
      <w:r w:rsidRPr="002B2E6F">
        <w:rPr>
          <w:lang w:val="uk-UA"/>
        </w:rPr>
        <w:t xml:space="preserve"> </w:t>
      </w:r>
      <w:r w:rsidRPr="00927603">
        <w:rPr>
          <w:lang w:val="uk-UA"/>
        </w:rPr>
        <w:t>р</w:t>
      </w:r>
      <w:r>
        <w:rPr>
          <w:lang w:val="uk-UA"/>
        </w:rPr>
        <w:t>р.</w:t>
      </w:r>
    </w:p>
    <w:p w:rsidR="009118D0" w:rsidRDefault="009118D0" w:rsidP="00896EE0">
      <w:pPr>
        <w:pStyle w:val="1"/>
        <w:spacing w:line="324" w:lineRule="auto"/>
      </w:pPr>
    </w:p>
    <w:p w:rsidR="00896EE0" w:rsidRPr="00927603" w:rsidRDefault="00896EE0" w:rsidP="00896EE0">
      <w:pPr>
        <w:pStyle w:val="1"/>
        <w:spacing w:line="324" w:lineRule="auto"/>
      </w:pPr>
      <w:r w:rsidRPr="00927603">
        <w:t>ВСТУП</w:t>
      </w:r>
    </w:p>
    <w:p w:rsidR="00896EE0" w:rsidRPr="00927603" w:rsidRDefault="00896EE0" w:rsidP="00896EE0">
      <w:pPr>
        <w:spacing w:line="324" w:lineRule="auto"/>
        <w:ind w:firstLine="709"/>
        <w:rPr>
          <w:lang w:val="uk-UA"/>
        </w:rPr>
      </w:pPr>
    </w:p>
    <w:p w:rsidR="00896EE0" w:rsidRPr="000625A7" w:rsidRDefault="00896EE0" w:rsidP="00896EE0">
      <w:pPr>
        <w:pStyle w:val="a8"/>
        <w:spacing w:after="0" w:line="324" w:lineRule="auto"/>
        <w:ind w:left="0" w:firstLine="709"/>
        <w:jc w:val="both"/>
        <w:rPr>
          <w:sz w:val="28"/>
          <w:szCs w:val="28"/>
          <w:lang w:val="uk-UA"/>
        </w:rPr>
      </w:pPr>
      <w:r w:rsidRPr="00927603">
        <w:rPr>
          <w:sz w:val="28"/>
          <w:szCs w:val="28"/>
          <w:lang w:val="uk-UA"/>
        </w:rPr>
        <w:t xml:space="preserve">Програма вивчення навчальної дисципліни </w:t>
      </w:r>
      <w:r>
        <w:rPr>
          <w:sz w:val="28"/>
          <w:szCs w:val="28"/>
          <w:lang w:val="uk-UA"/>
        </w:rPr>
        <w:t>«</w:t>
      </w:r>
      <w:r>
        <w:rPr>
          <w:bCs/>
          <w:sz w:val="28"/>
          <w:szCs w:val="28"/>
          <w:lang w:val="uk-UA" w:eastAsia="en-US"/>
        </w:rPr>
        <w:t xml:space="preserve">Педагогіка та психологія </w:t>
      </w:r>
      <w:r w:rsidR="009118D0">
        <w:rPr>
          <w:bCs/>
          <w:sz w:val="28"/>
          <w:szCs w:val="28"/>
          <w:lang w:val="uk-UA" w:eastAsia="en-US"/>
        </w:rPr>
        <w:t>вищої школи</w:t>
      </w:r>
      <w:r>
        <w:rPr>
          <w:sz w:val="28"/>
          <w:szCs w:val="28"/>
          <w:lang w:val="uk-UA"/>
        </w:rPr>
        <w:t>»</w:t>
      </w:r>
      <w:r w:rsidRPr="00927603">
        <w:rPr>
          <w:sz w:val="28"/>
          <w:szCs w:val="28"/>
          <w:lang w:val="uk-UA"/>
        </w:rPr>
        <w:t xml:space="preserve"> </w:t>
      </w:r>
      <w:r w:rsidRPr="000625A7">
        <w:rPr>
          <w:sz w:val="28"/>
          <w:szCs w:val="28"/>
          <w:lang w:val="uk-UA"/>
        </w:rPr>
        <w:t xml:space="preserve">складена </w:t>
      </w:r>
      <w:r>
        <w:rPr>
          <w:sz w:val="28"/>
          <w:szCs w:val="28"/>
          <w:lang w:val="uk-UA"/>
        </w:rPr>
        <w:t>за напрямом підготовки майбутніх докторів філософії згідно з Законом про вищу освіту та нормативно-правовими документами щодо підготовки фахівців вищої кваліфікації..</w:t>
      </w:r>
    </w:p>
    <w:p w:rsidR="00896EE0" w:rsidRDefault="00896EE0" w:rsidP="00896EE0">
      <w:pPr>
        <w:pStyle w:val="a8"/>
        <w:spacing w:after="0" w:line="324" w:lineRule="auto"/>
        <w:ind w:left="0" w:firstLine="709"/>
        <w:rPr>
          <w:sz w:val="28"/>
          <w:szCs w:val="28"/>
          <w:lang w:val="uk-UA"/>
        </w:rPr>
      </w:pPr>
    </w:p>
    <w:p w:rsidR="00896EE0" w:rsidRDefault="00896EE0" w:rsidP="00896EE0">
      <w:pPr>
        <w:numPr>
          <w:ilvl w:val="0"/>
          <w:numId w:val="8"/>
        </w:numPr>
        <w:spacing w:line="324" w:lineRule="auto"/>
        <w:ind w:left="0" w:firstLine="709"/>
        <w:jc w:val="both"/>
        <w:rPr>
          <w:b/>
          <w:bCs/>
          <w:sz w:val="28"/>
          <w:szCs w:val="28"/>
          <w:lang w:val="uk-UA"/>
        </w:rPr>
      </w:pP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r>
        <w:rPr>
          <w:b/>
          <w:bCs/>
          <w:sz w:val="28"/>
          <w:szCs w:val="28"/>
          <w:lang w:val="uk-UA"/>
        </w:rPr>
        <w:t xml:space="preserve"> «Педагогіка та психологія вищої школи»</w:t>
      </w:r>
    </w:p>
    <w:p w:rsidR="00896EE0" w:rsidRPr="00093EF1" w:rsidRDefault="00896EE0" w:rsidP="00896EE0">
      <w:pPr>
        <w:spacing w:line="324" w:lineRule="auto"/>
        <w:ind w:firstLine="709"/>
        <w:jc w:val="both"/>
        <w:rPr>
          <w:sz w:val="28"/>
          <w:szCs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sidRPr="003E298D">
        <w:rPr>
          <w:sz w:val="28"/>
          <w:szCs w:val="28"/>
          <w:lang w:val="uk-UA"/>
        </w:rPr>
        <w:t>викладання дисципліни</w:t>
      </w:r>
      <w:r w:rsidRPr="0006483A">
        <w:rPr>
          <w:sz w:val="28"/>
          <w:szCs w:val="28"/>
          <w:lang w:val="uk-UA"/>
        </w:rPr>
        <w:t xml:space="preserve"> є</w:t>
      </w:r>
      <w:r>
        <w:rPr>
          <w:b/>
          <w:sz w:val="28"/>
          <w:szCs w:val="28"/>
          <w:lang w:val="uk-UA"/>
        </w:rPr>
        <w:t xml:space="preserve"> </w:t>
      </w:r>
      <w:r w:rsidRPr="0029784A">
        <w:rPr>
          <w:sz w:val="28"/>
          <w:szCs w:val="28"/>
          <w:lang w:val="uk-UA"/>
        </w:rPr>
        <w:t>ознайомлення з найбільш важливими питаннями загальних основ дидактики, педагогіки і пси</w:t>
      </w:r>
      <w:r>
        <w:rPr>
          <w:sz w:val="28"/>
          <w:szCs w:val="28"/>
          <w:lang w:val="uk-UA"/>
        </w:rPr>
        <w:t>хології, теорії виховання з пози</w:t>
      </w:r>
      <w:r w:rsidRPr="0029784A">
        <w:rPr>
          <w:sz w:val="28"/>
          <w:szCs w:val="28"/>
          <w:lang w:val="uk-UA"/>
        </w:rPr>
        <w:t>ці</w:t>
      </w:r>
      <w:r>
        <w:rPr>
          <w:sz w:val="28"/>
          <w:szCs w:val="28"/>
          <w:lang w:val="uk-UA"/>
        </w:rPr>
        <w:t>й</w:t>
      </w:r>
      <w:r w:rsidRPr="0029784A">
        <w:rPr>
          <w:sz w:val="28"/>
          <w:szCs w:val="28"/>
          <w:lang w:val="uk-UA"/>
        </w:rPr>
        <w:t xml:space="preserve"> нового підходу; гуманізації, демократизації та національної і полікультурної спрямованості педагогічного процесу у вищій школі; сучасними методиками викладання дисциплін у вищій школі; методологією розробки методичних матеріалів до викладання та формування вмінь щодо проведення всіх форм занять і контролю.</w:t>
      </w:r>
    </w:p>
    <w:p w:rsidR="00896EE0" w:rsidRDefault="00896EE0" w:rsidP="00896EE0">
      <w:pPr>
        <w:spacing w:line="324" w:lineRule="auto"/>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w:t>
      </w:r>
      <w:r w:rsidRPr="003F1342">
        <w:rPr>
          <w:sz w:val="28"/>
          <w:szCs w:val="28"/>
          <w:lang w:val="uk-UA"/>
        </w:rPr>
        <w:t xml:space="preserve">навчальної дисципліни є </w:t>
      </w:r>
      <w:r>
        <w:rPr>
          <w:sz w:val="28"/>
          <w:szCs w:val="28"/>
          <w:lang w:val="uk-UA"/>
        </w:rPr>
        <w:t>г</w:t>
      </w:r>
      <w:r w:rsidRPr="0029784A">
        <w:rPr>
          <w:sz w:val="28"/>
          <w:szCs w:val="28"/>
          <w:lang w:val="uk-UA"/>
        </w:rPr>
        <w:t xml:space="preserve">оловні категорії педагогіки і психології, методи педагогічних і психологічних досліджень, </w:t>
      </w:r>
      <w:r>
        <w:rPr>
          <w:sz w:val="28"/>
          <w:szCs w:val="28"/>
          <w:lang w:val="uk-UA"/>
        </w:rPr>
        <w:t>основні</w:t>
      </w:r>
      <w:r w:rsidRPr="0029784A">
        <w:rPr>
          <w:sz w:val="28"/>
          <w:szCs w:val="28"/>
          <w:lang w:val="uk-UA"/>
        </w:rPr>
        <w:t xml:space="preserve"> закономірності навчального процесу, концепція педагогічного виховання, педагогічний процес як система і педагогічні технології виховання </w:t>
      </w:r>
      <w:r>
        <w:rPr>
          <w:sz w:val="28"/>
          <w:szCs w:val="28"/>
          <w:lang w:val="uk-UA"/>
        </w:rPr>
        <w:t>та</w:t>
      </w:r>
      <w:r w:rsidRPr="0029784A">
        <w:rPr>
          <w:sz w:val="28"/>
          <w:szCs w:val="28"/>
          <w:lang w:val="uk-UA"/>
        </w:rPr>
        <w:t xml:space="preserve"> навчання у вищій школі, а також сучасні методики викладання навчальних дисциплін, </w:t>
      </w:r>
      <w:r>
        <w:rPr>
          <w:sz w:val="28"/>
          <w:szCs w:val="28"/>
          <w:lang w:val="uk-UA"/>
        </w:rPr>
        <w:t>що</w:t>
      </w:r>
      <w:r w:rsidRPr="0029784A">
        <w:rPr>
          <w:sz w:val="28"/>
          <w:szCs w:val="28"/>
          <w:lang w:val="uk-UA"/>
        </w:rPr>
        <w:t xml:space="preserve"> вик</w:t>
      </w:r>
      <w:r>
        <w:rPr>
          <w:sz w:val="28"/>
          <w:szCs w:val="28"/>
          <w:lang w:val="uk-UA"/>
        </w:rPr>
        <w:t>ладаю</w:t>
      </w:r>
      <w:r w:rsidRPr="0029784A">
        <w:rPr>
          <w:sz w:val="28"/>
          <w:szCs w:val="28"/>
          <w:lang w:val="uk-UA"/>
        </w:rPr>
        <w:t xml:space="preserve">ться у </w:t>
      </w:r>
      <w:r>
        <w:rPr>
          <w:sz w:val="28"/>
          <w:szCs w:val="28"/>
          <w:lang w:val="uk-UA"/>
        </w:rPr>
        <w:t>ЗВО України</w:t>
      </w:r>
      <w:r w:rsidRPr="0029784A">
        <w:rPr>
          <w:sz w:val="28"/>
          <w:szCs w:val="28"/>
          <w:lang w:val="uk-UA"/>
        </w:rPr>
        <w:t>.</w:t>
      </w:r>
    </w:p>
    <w:p w:rsidR="00896EE0" w:rsidRDefault="00896EE0" w:rsidP="00896EE0">
      <w:pPr>
        <w:pStyle w:val="ae"/>
        <w:tabs>
          <w:tab w:val="left" w:pos="540"/>
        </w:tabs>
        <w:spacing w:before="0" w:beforeAutospacing="0" w:after="0" w:afterAutospacing="0" w:line="324" w:lineRule="auto"/>
        <w:ind w:firstLine="709"/>
        <w:jc w:val="both"/>
        <w:rPr>
          <w:sz w:val="28"/>
          <w:szCs w:val="28"/>
          <w:lang w:val="uk-UA"/>
        </w:rPr>
      </w:pPr>
      <w:r w:rsidRPr="00927603">
        <w:rPr>
          <w:sz w:val="28"/>
          <w:szCs w:val="28"/>
          <w:lang w:val="uk-UA"/>
        </w:rPr>
        <w:t>1.</w:t>
      </w:r>
      <w:r>
        <w:rPr>
          <w:sz w:val="28"/>
          <w:szCs w:val="28"/>
          <w:lang w:val="uk-UA"/>
        </w:rPr>
        <w:t>3</w:t>
      </w:r>
      <w:r w:rsidRPr="00927603">
        <w:rPr>
          <w:sz w:val="28"/>
          <w:szCs w:val="28"/>
          <w:lang w:val="uk-UA"/>
        </w:rPr>
        <w:t xml:space="preserve">. </w:t>
      </w:r>
      <w:r w:rsidRPr="00C71727">
        <w:rPr>
          <w:b/>
          <w:sz w:val="28"/>
          <w:szCs w:val="28"/>
          <w:lang w:val="uk-UA"/>
        </w:rPr>
        <w:t>Основними завданнями</w:t>
      </w:r>
      <w:r w:rsidRPr="00927603">
        <w:rPr>
          <w:sz w:val="28"/>
          <w:szCs w:val="28"/>
          <w:lang w:val="uk-UA"/>
        </w:rPr>
        <w:t xml:space="preserve"> </w:t>
      </w:r>
      <w:r w:rsidRPr="003F1342">
        <w:rPr>
          <w:sz w:val="28"/>
          <w:szCs w:val="28"/>
          <w:lang w:val="uk-UA"/>
        </w:rPr>
        <w:t xml:space="preserve">навчальної дисципліни </w:t>
      </w:r>
      <w:r w:rsidRPr="0029784A">
        <w:rPr>
          <w:sz w:val="28"/>
          <w:szCs w:val="28"/>
          <w:lang w:val="uk-UA"/>
        </w:rPr>
        <w:t xml:space="preserve">є оволодіння </w:t>
      </w:r>
      <w:r>
        <w:rPr>
          <w:sz w:val="28"/>
          <w:szCs w:val="28"/>
          <w:lang w:val="uk-UA"/>
        </w:rPr>
        <w:t xml:space="preserve">психолого-педагогічними </w:t>
      </w:r>
      <w:r w:rsidRPr="0029784A">
        <w:rPr>
          <w:sz w:val="28"/>
          <w:szCs w:val="28"/>
          <w:lang w:val="uk-UA"/>
        </w:rPr>
        <w:t xml:space="preserve">знаннями не тільки на теоретичному, але й на технологічному рівнях, </w:t>
      </w:r>
      <w:r w:rsidRPr="003F1342">
        <w:rPr>
          <w:sz w:val="28"/>
          <w:szCs w:val="28"/>
          <w:lang w:val="uk-UA"/>
        </w:rPr>
        <w:t xml:space="preserve">набуття ними практичних </w:t>
      </w:r>
      <w:r>
        <w:rPr>
          <w:sz w:val="28"/>
          <w:szCs w:val="28"/>
          <w:lang w:val="uk-UA"/>
        </w:rPr>
        <w:t>у</w:t>
      </w:r>
      <w:r w:rsidRPr="003F1342">
        <w:rPr>
          <w:sz w:val="28"/>
          <w:szCs w:val="28"/>
          <w:lang w:val="uk-UA"/>
        </w:rPr>
        <w:t>мінь щодо психологічного формування професійної співпраці з людьми, самовдосконалення, саморегуляції та самовиховання особистості.</w:t>
      </w:r>
    </w:p>
    <w:p w:rsidR="00896EE0" w:rsidRPr="00927603" w:rsidRDefault="00896EE0" w:rsidP="00896EE0">
      <w:pPr>
        <w:spacing w:line="324" w:lineRule="auto"/>
        <w:ind w:firstLine="709"/>
        <w:jc w:val="both"/>
        <w:rPr>
          <w:sz w:val="28"/>
          <w:szCs w:val="28"/>
          <w:lang w:val="uk-UA"/>
        </w:rPr>
      </w:pPr>
      <w:r w:rsidRPr="00927603">
        <w:rPr>
          <w:sz w:val="28"/>
          <w:szCs w:val="28"/>
          <w:lang w:val="uk-UA"/>
        </w:rPr>
        <w:t>1.</w:t>
      </w:r>
      <w:r>
        <w:rPr>
          <w:sz w:val="28"/>
          <w:szCs w:val="28"/>
          <w:lang w:val="uk-UA"/>
        </w:rPr>
        <w:t>4</w:t>
      </w:r>
      <w:r w:rsidRPr="00927603">
        <w:rPr>
          <w:sz w:val="28"/>
          <w:szCs w:val="28"/>
          <w:lang w:val="uk-UA"/>
        </w:rPr>
        <w:t xml:space="preserve">. </w:t>
      </w:r>
      <w:r>
        <w:rPr>
          <w:sz w:val="28"/>
          <w:szCs w:val="28"/>
          <w:lang w:val="uk-UA"/>
        </w:rPr>
        <w:t>По завершені вивчення дисципліни аспіранти</w:t>
      </w:r>
      <w:r w:rsidRPr="00927603">
        <w:rPr>
          <w:sz w:val="28"/>
          <w:szCs w:val="28"/>
          <w:lang w:val="uk-UA"/>
        </w:rPr>
        <w:t xml:space="preserve"> повинні:</w:t>
      </w:r>
    </w:p>
    <w:p w:rsidR="00896EE0" w:rsidRDefault="00896EE0" w:rsidP="00896EE0">
      <w:pPr>
        <w:pStyle w:val="Default"/>
        <w:spacing w:line="324" w:lineRule="auto"/>
        <w:ind w:firstLine="709"/>
        <w:jc w:val="both"/>
        <w:rPr>
          <w:b/>
          <w:bCs/>
          <w:i/>
          <w:iCs/>
          <w:sz w:val="28"/>
          <w:szCs w:val="28"/>
          <w:lang w:val="uk-UA"/>
        </w:rPr>
      </w:pPr>
      <w:r w:rsidRPr="00927603">
        <w:rPr>
          <w:b/>
          <w:bCs/>
          <w:i/>
          <w:iCs/>
          <w:sz w:val="28"/>
          <w:szCs w:val="28"/>
          <w:lang w:val="uk-UA"/>
        </w:rPr>
        <w:t>знати:</w:t>
      </w:r>
      <w:r>
        <w:rPr>
          <w:b/>
          <w:bCs/>
          <w:i/>
          <w:iCs/>
          <w:sz w:val="28"/>
          <w:szCs w:val="28"/>
          <w:lang w:val="uk-UA"/>
        </w:rPr>
        <w:t xml:space="preserve"> </w:t>
      </w:r>
    </w:p>
    <w:p w:rsidR="00896EE0" w:rsidRDefault="00896EE0" w:rsidP="00896EE0">
      <w:pPr>
        <w:pStyle w:val="Default"/>
        <w:numPr>
          <w:ilvl w:val="0"/>
          <w:numId w:val="9"/>
        </w:numPr>
        <w:spacing w:line="324" w:lineRule="auto"/>
        <w:jc w:val="both"/>
        <w:rPr>
          <w:sz w:val="28"/>
          <w:szCs w:val="28"/>
          <w:lang w:val="uk-UA"/>
        </w:rPr>
      </w:pPr>
      <w:r w:rsidRPr="005B04B6">
        <w:rPr>
          <w:sz w:val="28"/>
          <w:szCs w:val="28"/>
          <w:lang w:val="uk-UA"/>
        </w:rPr>
        <w:t>основн</w:t>
      </w:r>
      <w:r>
        <w:rPr>
          <w:sz w:val="28"/>
          <w:szCs w:val="28"/>
          <w:lang w:val="uk-UA"/>
        </w:rPr>
        <w:t>і</w:t>
      </w:r>
      <w:r w:rsidRPr="005B04B6">
        <w:rPr>
          <w:sz w:val="28"/>
          <w:szCs w:val="28"/>
          <w:lang w:val="uk-UA"/>
        </w:rPr>
        <w:t xml:space="preserve"> тенденці</w:t>
      </w:r>
      <w:r>
        <w:rPr>
          <w:sz w:val="28"/>
          <w:szCs w:val="28"/>
          <w:lang w:val="uk-UA"/>
        </w:rPr>
        <w:t>ї</w:t>
      </w:r>
      <w:r w:rsidRPr="005B04B6">
        <w:rPr>
          <w:sz w:val="28"/>
          <w:szCs w:val="28"/>
          <w:lang w:val="uk-UA"/>
        </w:rPr>
        <w:t xml:space="preserve"> та перспективи розвитку ступеневої вищої школи й освіти в умовах незалежної України</w:t>
      </w:r>
      <w:r>
        <w:rPr>
          <w:sz w:val="28"/>
          <w:szCs w:val="28"/>
          <w:lang w:val="uk-UA"/>
        </w:rPr>
        <w:t>;</w:t>
      </w:r>
      <w:r w:rsidRPr="00D33B6D">
        <w:rPr>
          <w:sz w:val="28"/>
          <w:szCs w:val="28"/>
          <w:lang w:val="uk-UA"/>
        </w:rPr>
        <w:t xml:space="preserve"> </w:t>
      </w:r>
    </w:p>
    <w:p w:rsidR="00896EE0" w:rsidRDefault="00896EE0" w:rsidP="00896EE0">
      <w:pPr>
        <w:pStyle w:val="Default"/>
        <w:numPr>
          <w:ilvl w:val="0"/>
          <w:numId w:val="9"/>
        </w:numPr>
        <w:spacing w:line="324" w:lineRule="auto"/>
        <w:jc w:val="both"/>
        <w:rPr>
          <w:sz w:val="28"/>
          <w:szCs w:val="28"/>
          <w:lang w:val="uk-UA"/>
        </w:rPr>
      </w:pPr>
      <w:r w:rsidRPr="00C45A54">
        <w:rPr>
          <w:sz w:val="28"/>
          <w:szCs w:val="28"/>
          <w:lang w:val="uk-UA"/>
        </w:rPr>
        <w:t>о</w:t>
      </w:r>
      <w:r>
        <w:rPr>
          <w:sz w:val="28"/>
          <w:szCs w:val="28"/>
          <w:lang w:val="uk-UA"/>
        </w:rPr>
        <w:t>снов</w:t>
      </w:r>
      <w:r w:rsidRPr="00C45A54">
        <w:rPr>
          <w:sz w:val="28"/>
          <w:szCs w:val="28"/>
          <w:lang w:val="uk-UA"/>
        </w:rPr>
        <w:t>ні закономірності психіки</w:t>
      </w:r>
      <w:r>
        <w:rPr>
          <w:sz w:val="28"/>
          <w:szCs w:val="28"/>
          <w:lang w:val="uk-UA"/>
        </w:rPr>
        <w:t xml:space="preserve"> та педагогічні категорії навчання й виховання</w:t>
      </w:r>
      <w:r w:rsidRPr="00C45A54">
        <w:rPr>
          <w:sz w:val="28"/>
          <w:szCs w:val="28"/>
          <w:lang w:val="uk-UA"/>
        </w:rPr>
        <w:t xml:space="preserve">; </w:t>
      </w:r>
    </w:p>
    <w:p w:rsidR="00896EE0" w:rsidRPr="003F1342" w:rsidRDefault="00896EE0" w:rsidP="00896EE0">
      <w:pPr>
        <w:pStyle w:val="Default"/>
        <w:spacing w:line="324" w:lineRule="auto"/>
        <w:ind w:firstLine="709"/>
        <w:jc w:val="both"/>
        <w:rPr>
          <w:sz w:val="28"/>
          <w:szCs w:val="28"/>
          <w:lang w:val="uk-UA"/>
        </w:rPr>
      </w:pPr>
      <w:r>
        <w:rPr>
          <w:sz w:val="28"/>
          <w:szCs w:val="28"/>
          <w:lang w:val="uk-UA"/>
        </w:rPr>
        <w:lastRenderedPageBreak/>
        <w:t>м</w:t>
      </w:r>
      <w:r w:rsidRPr="003F1342">
        <w:rPr>
          <w:sz w:val="28"/>
          <w:szCs w:val="28"/>
          <w:lang w:val="uk-UA"/>
        </w:rPr>
        <w:t>етоди, види діяльності та спілкування;</w:t>
      </w:r>
    </w:p>
    <w:p w:rsidR="00896EE0" w:rsidRDefault="00896EE0" w:rsidP="00896EE0">
      <w:pPr>
        <w:keepNext/>
        <w:widowControl w:val="0"/>
        <w:numPr>
          <w:ilvl w:val="0"/>
          <w:numId w:val="3"/>
        </w:numPr>
        <w:tabs>
          <w:tab w:val="left" w:pos="993"/>
        </w:tabs>
        <w:spacing w:line="324" w:lineRule="auto"/>
        <w:ind w:left="0" w:firstLine="709"/>
        <w:jc w:val="both"/>
        <w:rPr>
          <w:sz w:val="28"/>
          <w:szCs w:val="28"/>
          <w:lang w:val="uk-UA"/>
        </w:rPr>
      </w:pPr>
      <w:r w:rsidRPr="00D33B6D">
        <w:rPr>
          <w:sz w:val="28"/>
          <w:szCs w:val="28"/>
          <w:lang w:val="uk-UA"/>
        </w:rPr>
        <w:t xml:space="preserve">зміст пізнавальних процесів </w:t>
      </w:r>
      <w:r>
        <w:rPr>
          <w:sz w:val="28"/>
          <w:szCs w:val="28"/>
          <w:lang w:val="uk-UA"/>
        </w:rPr>
        <w:t>й</w:t>
      </w:r>
      <w:r w:rsidRPr="00D33B6D">
        <w:rPr>
          <w:sz w:val="28"/>
          <w:szCs w:val="28"/>
          <w:lang w:val="uk-UA"/>
        </w:rPr>
        <w:t xml:space="preserve"> емоційно-вольової сфери, а також індивідуально-психологічні особливості </w:t>
      </w:r>
      <w:r>
        <w:rPr>
          <w:sz w:val="28"/>
          <w:szCs w:val="28"/>
          <w:lang w:val="uk-UA"/>
        </w:rPr>
        <w:t>людини</w:t>
      </w:r>
      <w:r w:rsidRPr="00D33B6D">
        <w:rPr>
          <w:sz w:val="28"/>
          <w:szCs w:val="28"/>
          <w:lang w:val="uk-UA"/>
        </w:rPr>
        <w:t>;</w:t>
      </w:r>
    </w:p>
    <w:p w:rsidR="00896EE0" w:rsidRPr="005B04B6" w:rsidRDefault="00896EE0" w:rsidP="00896EE0">
      <w:pPr>
        <w:numPr>
          <w:ilvl w:val="0"/>
          <w:numId w:val="3"/>
        </w:numPr>
        <w:tabs>
          <w:tab w:val="left" w:pos="993"/>
        </w:tabs>
        <w:spacing w:line="324" w:lineRule="auto"/>
        <w:ind w:left="0" w:firstLine="709"/>
        <w:jc w:val="both"/>
        <w:rPr>
          <w:sz w:val="28"/>
          <w:szCs w:val="28"/>
          <w:lang w:val="uk-UA"/>
        </w:rPr>
      </w:pPr>
      <w:r>
        <w:rPr>
          <w:sz w:val="28"/>
          <w:szCs w:val="28"/>
          <w:lang w:val="uk-UA"/>
        </w:rPr>
        <w:t xml:space="preserve">специфіку </w:t>
      </w:r>
      <w:r w:rsidRPr="005B04B6">
        <w:rPr>
          <w:sz w:val="28"/>
          <w:szCs w:val="28"/>
          <w:lang w:val="uk-UA"/>
        </w:rPr>
        <w:t>рефлексивн</w:t>
      </w:r>
      <w:r>
        <w:rPr>
          <w:sz w:val="28"/>
          <w:szCs w:val="28"/>
          <w:lang w:val="uk-UA"/>
        </w:rPr>
        <w:t>ого</w:t>
      </w:r>
      <w:r w:rsidRPr="005B04B6">
        <w:rPr>
          <w:sz w:val="28"/>
          <w:szCs w:val="28"/>
          <w:lang w:val="uk-UA"/>
        </w:rPr>
        <w:t xml:space="preserve"> управління процесом формування стійкого світогляду, правильного сприйняття сучасних проблем розвитку суспільства, людського буття, духовної культури.</w:t>
      </w:r>
    </w:p>
    <w:p w:rsidR="00896EE0" w:rsidRPr="003F1342" w:rsidRDefault="00896EE0" w:rsidP="00896EE0">
      <w:pPr>
        <w:spacing w:line="324" w:lineRule="auto"/>
        <w:ind w:firstLine="709"/>
        <w:jc w:val="both"/>
        <w:rPr>
          <w:sz w:val="28"/>
          <w:szCs w:val="28"/>
          <w:lang w:val="uk-UA"/>
        </w:rPr>
      </w:pPr>
      <w:r>
        <w:rPr>
          <w:sz w:val="28"/>
          <w:szCs w:val="28"/>
          <w:lang w:val="uk-UA"/>
        </w:rPr>
        <w:t>Аспіра</w:t>
      </w:r>
      <w:r w:rsidRPr="003F1342">
        <w:rPr>
          <w:sz w:val="28"/>
          <w:szCs w:val="28"/>
          <w:lang w:val="uk-UA"/>
        </w:rPr>
        <w:t>нт</w:t>
      </w:r>
      <w:r>
        <w:rPr>
          <w:sz w:val="28"/>
          <w:szCs w:val="28"/>
          <w:lang w:val="uk-UA"/>
        </w:rPr>
        <w:t>и</w:t>
      </w:r>
      <w:r w:rsidRPr="003F1342">
        <w:rPr>
          <w:sz w:val="28"/>
          <w:szCs w:val="28"/>
          <w:lang w:val="uk-UA"/>
        </w:rPr>
        <w:t xml:space="preserve"> повинн</w:t>
      </w:r>
      <w:r>
        <w:rPr>
          <w:sz w:val="28"/>
          <w:szCs w:val="28"/>
          <w:lang w:val="uk-UA"/>
        </w:rPr>
        <w:t>і</w:t>
      </w:r>
      <w:r w:rsidRPr="003F1342">
        <w:rPr>
          <w:sz w:val="28"/>
          <w:szCs w:val="28"/>
          <w:lang w:val="uk-UA"/>
        </w:rPr>
        <w:t xml:space="preserve"> </w:t>
      </w:r>
      <w:r w:rsidRPr="003F1342">
        <w:rPr>
          <w:b/>
          <w:i/>
          <w:sz w:val="28"/>
          <w:szCs w:val="28"/>
          <w:lang w:val="uk-UA"/>
        </w:rPr>
        <w:t>уміти:</w:t>
      </w:r>
    </w:p>
    <w:p w:rsidR="00896EE0" w:rsidRDefault="00896EE0" w:rsidP="00896EE0">
      <w:pPr>
        <w:pStyle w:val="a3"/>
        <w:numPr>
          <w:ilvl w:val="0"/>
          <w:numId w:val="4"/>
        </w:numPr>
        <w:tabs>
          <w:tab w:val="left" w:pos="993"/>
        </w:tabs>
        <w:spacing w:line="324" w:lineRule="auto"/>
        <w:ind w:left="0" w:firstLine="709"/>
        <w:jc w:val="both"/>
        <w:rPr>
          <w:szCs w:val="28"/>
        </w:rPr>
      </w:pPr>
      <w:r>
        <w:rPr>
          <w:szCs w:val="28"/>
        </w:rPr>
        <w:t>ф</w:t>
      </w:r>
      <w:r w:rsidRPr="003F1342">
        <w:rPr>
          <w:szCs w:val="28"/>
        </w:rPr>
        <w:t xml:space="preserve">ормувати особисту </w:t>
      </w:r>
      <w:r>
        <w:rPr>
          <w:szCs w:val="28"/>
        </w:rPr>
        <w:t>навчальну</w:t>
      </w:r>
      <w:r w:rsidRPr="003F1342">
        <w:rPr>
          <w:szCs w:val="28"/>
        </w:rPr>
        <w:t xml:space="preserve"> діяльність, спираючись на науков</w:t>
      </w:r>
      <w:r>
        <w:rPr>
          <w:szCs w:val="28"/>
        </w:rPr>
        <w:t xml:space="preserve">і </w:t>
      </w:r>
      <w:r w:rsidRPr="003F1342">
        <w:rPr>
          <w:szCs w:val="28"/>
        </w:rPr>
        <w:t>психолог</w:t>
      </w:r>
      <w:r>
        <w:rPr>
          <w:szCs w:val="28"/>
        </w:rPr>
        <w:t>о-педагогічні</w:t>
      </w:r>
      <w:r w:rsidRPr="003F1342">
        <w:rPr>
          <w:szCs w:val="28"/>
        </w:rPr>
        <w:t xml:space="preserve"> дослідження;</w:t>
      </w:r>
    </w:p>
    <w:p w:rsidR="00896EE0" w:rsidRPr="003F1342" w:rsidRDefault="00896EE0" w:rsidP="00896EE0">
      <w:pPr>
        <w:pStyle w:val="a3"/>
        <w:numPr>
          <w:ilvl w:val="0"/>
          <w:numId w:val="4"/>
        </w:numPr>
        <w:tabs>
          <w:tab w:val="left" w:pos="993"/>
        </w:tabs>
        <w:spacing w:line="324" w:lineRule="auto"/>
        <w:ind w:left="0" w:firstLine="709"/>
        <w:jc w:val="both"/>
        <w:rPr>
          <w:szCs w:val="28"/>
        </w:rPr>
      </w:pPr>
      <w:r w:rsidRPr="005B04B6">
        <w:rPr>
          <w:szCs w:val="28"/>
        </w:rPr>
        <w:t xml:space="preserve">добирати </w:t>
      </w:r>
      <w:r>
        <w:rPr>
          <w:szCs w:val="28"/>
        </w:rPr>
        <w:t>й</w:t>
      </w:r>
      <w:r w:rsidRPr="005B04B6">
        <w:rPr>
          <w:szCs w:val="28"/>
        </w:rPr>
        <w:t xml:space="preserve"> використовувати передові </w:t>
      </w:r>
      <w:r>
        <w:rPr>
          <w:szCs w:val="28"/>
        </w:rPr>
        <w:t xml:space="preserve">педагогічні </w:t>
      </w:r>
      <w:r w:rsidRPr="005B04B6">
        <w:rPr>
          <w:szCs w:val="28"/>
        </w:rPr>
        <w:t>прийоми, різноманітні дидактичні методи та інтенсивні технології викладання</w:t>
      </w:r>
      <w:r>
        <w:rPr>
          <w:szCs w:val="28"/>
        </w:rPr>
        <w:t xml:space="preserve"> у вищій школі;</w:t>
      </w:r>
    </w:p>
    <w:p w:rsidR="00896EE0" w:rsidRPr="003F1342" w:rsidRDefault="00896EE0" w:rsidP="00896EE0">
      <w:pPr>
        <w:numPr>
          <w:ilvl w:val="0"/>
          <w:numId w:val="4"/>
        </w:numPr>
        <w:tabs>
          <w:tab w:val="left" w:pos="993"/>
        </w:tabs>
        <w:spacing w:line="324" w:lineRule="auto"/>
        <w:ind w:left="0" w:firstLine="709"/>
        <w:jc w:val="both"/>
        <w:rPr>
          <w:sz w:val="28"/>
          <w:szCs w:val="28"/>
          <w:lang w:val="uk-UA"/>
        </w:rPr>
      </w:pPr>
      <w:r>
        <w:rPr>
          <w:sz w:val="28"/>
          <w:szCs w:val="28"/>
          <w:lang w:val="uk-UA"/>
        </w:rPr>
        <w:t>з</w:t>
      </w:r>
      <w:r w:rsidRPr="003F1342">
        <w:rPr>
          <w:sz w:val="28"/>
          <w:szCs w:val="28"/>
          <w:lang w:val="uk-UA"/>
        </w:rPr>
        <w:t>астосовувати базові психологічні</w:t>
      </w:r>
      <w:r>
        <w:rPr>
          <w:sz w:val="28"/>
          <w:szCs w:val="28"/>
          <w:lang w:val="uk-UA"/>
        </w:rPr>
        <w:t xml:space="preserve"> й педагогічні</w:t>
      </w:r>
      <w:r w:rsidRPr="003F1342">
        <w:rPr>
          <w:sz w:val="28"/>
          <w:szCs w:val="28"/>
          <w:lang w:val="uk-UA"/>
        </w:rPr>
        <w:t xml:space="preserve"> знання для організації професійної діяльності і спілкування особистості;</w:t>
      </w:r>
    </w:p>
    <w:p w:rsidR="00896EE0" w:rsidRPr="003F1342" w:rsidRDefault="00896EE0" w:rsidP="00896EE0">
      <w:pPr>
        <w:numPr>
          <w:ilvl w:val="0"/>
          <w:numId w:val="4"/>
        </w:numPr>
        <w:tabs>
          <w:tab w:val="left" w:pos="993"/>
        </w:tabs>
        <w:spacing w:line="324" w:lineRule="auto"/>
        <w:ind w:left="0" w:firstLine="709"/>
        <w:jc w:val="both"/>
        <w:rPr>
          <w:sz w:val="28"/>
          <w:szCs w:val="28"/>
          <w:lang w:val="uk-UA"/>
        </w:rPr>
      </w:pPr>
      <w:r>
        <w:rPr>
          <w:sz w:val="28"/>
          <w:szCs w:val="28"/>
          <w:lang w:val="uk-UA"/>
        </w:rPr>
        <w:t>р</w:t>
      </w:r>
      <w:r w:rsidRPr="003F1342">
        <w:rPr>
          <w:sz w:val="28"/>
          <w:szCs w:val="28"/>
          <w:lang w:val="uk-UA"/>
        </w:rPr>
        <w:t xml:space="preserve">озвивати в людині </w:t>
      </w:r>
      <w:r>
        <w:rPr>
          <w:sz w:val="28"/>
          <w:szCs w:val="28"/>
          <w:lang w:val="uk-UA"/>
        </w:rPr>
        <w:t xml:space="preserve">педагогічні </w:t>
      </w:r>
      <w:r w:rsidRPr="003F1342">
        <w:rPr>
          <w:sz w:val="28"/>
          <w:szCs w:val="28"/>
          <w:lang w:val="uk-UA"/>
        </w:rPr>
        <w:t>якості, необхідні для інженерної праці</w:t>
      </w:r>
      <w:r>
        <w:rPr>
          <w:sz w:val="28"/>
          <w:szCs w:val="28"/>
          <w:lang w:val="uk-UA"/>
        </w:rPr>
        <w:t>.</w:t>
      </w:r>
    </w:p>
    <w:p w:rsidR="00896EE0" w:rsidRPr="00A64D01" w:rsidRDefault="00896EE0" w:rsidP="00896EE0">
      <w:pPr>
        <w:spacing w:line="324" w:lineRule="auto"/>
        <w:ind w:firstLine="709"/>
        <w:jc w:val="both"/>
        <w:rPr>
          <w:sz w:val="28"/>
          <w:szCs w:val="28"/>
          <w:lang w:val="uk-UA"/>
        </w:rPr>
      </w:pPr>
      <w:r w:rsidRPr="00927603">
        <w:rPr>
          <w:b/>
          <w:bCs/>
          <w:sz w:val="28"/>
          <w:szCs w:val="28"/>
          <w:lang w:val="uk-UA"/>
        </w:rPr>
        <w:t>Міждисциплінарні зв’язки</w:t>
      </w:r>
      <w:r w:rsidRPr="00927603">
        <w:rPr>
          <w:sz w:val="28"/>
          <w:szCs w:val="28"/>
          <w:lang w:val="uk-UA"/>
        </w:rPr>
        <w:t xml:space="preserve">: </w:t>
      </w:r>
      <w:r w:rsidRPr="000625A7">
        <w:rPr>
          <w:sz w:val="28"/>
          <w:szCs w:val="28"/>
          <w:lang w:val="uk-UA"/>
        </w:rPr>
        <w:t>«</w:t>
      </w:r>
      <w:r>
        <w:rPr>
          <w:bCs/>
          <w:sz w:val="28"/>
          <w:szCs w:val="28"/>
          <w:lang w:val="uk-UA" w:eastAsia="en-US"/>
        </w:rPr>
        <w:t>Педагогіка</w:t>
      </w:r>
      <w:r w:rsidRPr="000625A7">
        <w:rPr>
          <w:sz w:val="28"/>
          <w:szCs w:val="28"/>
          <w:lang w:val="uk-UA"/>
        </w:rPr>
        <w:t xml:space="preserve">» є дисципліною, </w:t>
      </w:r>
      <w:r>
        <w:rPr>
          <w:sz w:val="28"/>
          <w:szCs w:val="28"/>
          <w:lang w:val="uk-UA"/>
        </w:rPr>
        <w:t>якій</w:t>
      </w:r>
      <w:r w:rsidRPr="000625A7">
        <w:rPr>
          <w:sz w:val="28"/>
          <w:szCs w:val="28"/>
          <w:lang w:val="uk-UA"/>
        </w:rPr>
        <w:t xml:space="preserve"> передує цикл дисциплін </w:t>
      </w:r>
      <w:r>
        <w:rPr>
          <w:sz w:val="28"/>
          <w:szCs w:val="28"/>
          <w:lang w:val="uk-UA"/>
        </w:rPr>
        <w:t>психолого-педагогічної магістерської підготовки.</w:t>
      </w:r>
    </w:p>
    <w:p w:rsidR="00896EE0" w:rsidRPr="008631F8" w:rsidRDefault="00896EE0" w:rsidP="00896EE0">
      <w:pPr>
        <w:pStyle w:val="1"/>
        <w:spacing w:line="324" w:lineRule="auto"/>
        <w:ind w:left="709" w:firstLine="0"/>
        <w:jc w:val="left"/>
        <w:rPr>
          <w:sz w:val="20"/>
          <w:szCs w:val="20"/>
        </w:rPr>
      </w:pPr>
    </w:p>
    <w:p w:rsidR="00896EE0" w:rsidRPr="00927603" w:rsidRDefault="00896EE0" w:rsidP="00896EE0">
      <w:pPr>
        <w:pStyle w:val="1"/>
        <w:numPr>
          <w:ilvl w:val="0"/>
          <w:numId w:val="7"/>
        </w:numPr>
        <w:spacing w:line="324" w:lineRule="auto"/>
        <w:ind w:left="0" w:firstLine="709"/>
      </w:pPr>
      <w:r w:rsidRPr="00927603">
        <w:t>ОПИС НАВЧАЛЬНОЇ ДИСЦИПЛІНИ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8"/>
        <w:gridCol w:w="2340"/>
        <w:gridCol w:w="21"/>
        <w:gridCol w:w="2499"/>
      </w:tblGrid>
      <w:tr w:rsidR="00896EE0" w:rsidRPr="00927603" w:rsidTr="00DA7160">
        <w:trPr>
          <w:trHeight w:val="425"/>
        </w:trPr>
        <w:tc>
          <w:tcPr>
            <w:tcW w:w="4178" w:type="dxa"/>
            <w:vMerge w:val="restart"/>
            <w:vAlign w:val="center"/>
          </w:tcPr>
          <w:p w:rsidR="00896EE0" w:rsidRPr="00927603" w:rsidRDefault="00896EE0" w:rsidP="00DA7160">
            <w:pPr>
              <w:jc w:val="center"/>
              <w:rPr>
                <w:szCs w:val="28"/>
                <w:lang w:val="uk-UA"/>
              </w:rPr>
            </w:pPr>
            <w:r w:rsidRPr="00927603">
              <w:rPr>
                <w:szCs w:val="28"/>
                <w:lang w:val="uk-UA"/>
              </w:rPr>
              <w:t xml:space="preserve">Найменування показників </w:t>
            </w:r>
          </w:p>
        </w:tc>
        <w:tc>
          <w:tcPr>
            <w:tcW w:w="4860" w:type="dxa"/>
            <w:gridSpan w:val="3"/>
            <w:vAlign w:val="center"/>
          </w:tcPr>
          <w:p w:rsidR="00896EE0" w:rsidRPr="00927603" w:rsidRDefault="00896EE0" w:rsidP="00DA7160">
            <w:pPr>
              <w:ind w:firstLine="709"/>
              <w:jc w:val="center"/>
              <w:rPr>
                <w:szCs w:val="28"/>
                <w:lang w:val="uk-UA"/>
              </w:rPr>
            </w:pPr>
            <w:r w:rsidRPr="00927603">
              <w:rPr>
                <w:szCs w:val="28"/>
                <w:lang w:val="uk-UA"/>
              </w:rPr>
              <w:t>Характеристика навчальної дисципліни</w:t>
            </w:r>
          </w:p>
        </w:tc>
      </w:tr>
      <w:tr w:rsidR="00896EE0" w:rsidRPr="00927603" w:rsidTr="00DA7160">
        <w:trPr>
          <w:trHeight w:val="549"/>
        </w:trPr>
        <w:tc>
          <w:tcPr>
            <w:tcW w:w="4178" w:type="dxa"/>
            <w:vMerge/>
            <w:vAlign w:val="center"/>
          </w:tcPr>
          <w:p w:rsidR="00896EE0" w:rsidRPr="00927603" w:rsidRDefault="00896EE0" w:rsidP="00DA7160">
            <w:pPr>
              <w:jc w:val="center"/>
              <w:rPr>
                <w:szCs w:val="28"/>
                <w:lang w:val="uk-UA"/>
              </w:rPr>
            </w:pPr>
          </w:p>
        </w:tc>
        <w:tc>
          <w:tcPr>
            <w:tcW w:w="2340" w:type="dxa"/>
          </w:tcPr>
          <w:p w:rsidR="00896EE0" w:rsidRPr="00927603" w:rsidRDefault="00896EE0" w:rsidP="00DA7160">
            <w:pPr>
              <w:ind w:firstLine="108"/>
              <w:jc w:val="center"/>
              <w:rPr>
                <w:b/>
                <w:lang w:val="uk-UA"/>
              </w:rPr>
            </w:pPr>
            <w:r w:rsidRPr="00927603">
              <w:rPr>
                <w:b/>
                <w:lang w:val="uk-UA"/>
              </w:rPr>
              <w:t>денна форма навчання</w:t>
            </w:r>
          </w:p>
        </w:tc>
        <w:tc>
          <w:tcPr>
            <w:tcW w:w="2520" w:type="dxa"/>
            <w:gridSpan w:val="2"/>
          </w:tcPr>
          <w:p w:rsidR="00896EE0" w:rsidRPr="00927603" w:rsidRDefault="00896EE0" w:rsidP="00DA7160">
            <w:pPr>
              <w:ind w:hanging="105"/>
              <w:jc w:val="center"/>
              <w:rPr>
                <w:b/>
                <w:lang w:val="uk-UA"/>
              </w:rPr>
            </w:pPr>
            <w:r w:rsidRPr="00927603">
              <w:rPr>
                <w:b/>
                <w:lang w:val="uk-UA"/>
              </w:rPr>
              <w:t>заочна (дистанційна) форма навчання</w:t>
            </w:r>
            <w:r w:rsidRPr="00E56184">
              <w:rPr>
                <w:rStyle w:val="ac"/>
              </w:rPr>
              <w:footnoteReference w:id="2"/>
            </w:r>
          </w:p>
        </w:tc>
      </w:tr>
      <w:tr w:rsidR="00896EE0" w:rsidRPr="00927603" w:rsidTr="00DA7160">
        <w:trPr>
          <w:trHeight w:val="409"/>
        </w:trPr>
        <w:tc>
          <w:tcPr>
            <w:tcW w:w="4178" w:type="dxa"/>
            <w:vMerge w:val="restart"/>
            <w:vAlign w:val="center"/>
          </w:tcPr>
          <w:p w:rsidR="00896EE0" w:rsidRPr="00927603" w:rsidRDefault="00896EE0" w:rsidP="00DA7160">
            <w:pPr>
              <w:rPr>
                <w:szCs w:val="28"/>
                <w:lang w:val="uk-UA"/>
              </w:rPr>
            </w:pPr>
            <w:r w:rsidRPr="00927603">
              <w:rPr>
                <w:b/>
                <w:szCs w:val="28"/>
                <w:lang w:val="uk-UA"/>
              </w:rPr>
              <w:t>Кількість кредитів</w:t>
            </w:r>
            <w:r w:rsidRPr="00927603">
              <w:rPr>
                <w:szCs w:val="28"/>
                <w:lang w:val="uk-UA"/>
              </w:rPr>
              <w:t xml:space="preserve">  </w:t>
            </w:r>
            <w:r>
              <w:rPr>
                <w:szCs w:val="28"/>
                <w:lang w:val="uk-UA"/>
              </w:rPr>
              <w:t>-</w:t>
            </w:r>
            <w:r w:rsidRPr="00927603">
              <w:rPr>
                <w:szCs w:val="28"/>
                <w:lang w:val="uk-UA"/>
              </w:rPr>
              <w:t xml:space="preserve"> </w:t>
            </w:r>
            <w:r>
              <w:rPr>
                <w:szCs w:val="28"/>
                <w:lang w:val="uk-UA"/>
              </w:rPr>
              <w:t>3,0</w:t>
            </w:r>
          </w:p>
          <w:p w:rsidR="00896EE0" w:rsidRPr="00927603" w:rsidRDefault="00896EE0" w:rsidP="00DA7160">
            <w:pPr>
              <w:rPr>
                <w:szCs w:val="28"/>
                <w:lang w:val="uk-UA"/>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uk-UA"/>
              </w:rPr>
              <w:t>90</w:t>
            </w:r>
          </w:p>
        </w:tc>
        <w:tc>
          <w:tcPr>
            <w:tcW w:w="4860" w:type="dxa"/>
            <w:gridSpan w:val="3"/>
            <w:vMerge w:val="restart"/>
            <w:vAlign w:val="center"/>
          </w:tcPr>
          <w:p w:rsidR="00896EE0" w:rsidRPr="00767746" w:rsidRDefault="00896EE0" w:rsidP="00DA7160">
            <w:pPr>
              <w:ind w:firstLine="709"/>
              <w:jc w:val="center"/>
              <w:rPr>
                <w:szCs w:val="28"/>
                <w:u w:val="single"/>
                <w:lang w:val="uk-UA"/>
              </w:rPr>
            </w:pPr>
            <w:r>
              <w:rPr>
                <w:szCs w:val="28"/>
                <w:u w:val="single"/>
                <w:lang w:val="uk-UA"/>
              </w:rPr>
              <w:t>Нормативна</w:t>
            </w:r>
          </w:p>
          <w:p w:rsidR="00896EE0" w:rsidRPr="00927603" w:rsidRDefault="00896EE0" w:rsidP="00DA7160">
            <w:pPr>
              <w:ind w:firstLine="709"/>
              <w:jc w:val="center"/>
              <w:rPr>
                <w:i/>
                <w:szCs w:val="28"/>
                <w:vertAlign w:val="superscript"/>
                <w:lang w:val="uk-UA"/>
              </w:rPr>
            </w:pPr>
            <w:r w:rsidRPr="00927603">
              <w:rPr>
                <w:szCs w:val="28"/>
                <w:vertAlign w:val="superscript"/>
                <w:lang w:val="uk-UA"/>
              </w:rPr>
              <w:t>(нормативна, за вибором ВНЗ, за вибором студента)</w:t>
            </w:r>
          </w:p>
        </w:tc>
      </w:tr>
      <w:tr w:rsidR="00896EE0" w:rsidRPr="00927603" w:rsidTr="00DA7160">
        <w:trPr>
          <w:trHeight w:val="373"/>
        </w:trPr>
        <w:tc>
          <w:tcPr>
            <w:tcW w:w="4178" w:type="dxa"/>
            <w:vMerge/>
            <w:vAlign w:val="center"/>
          </w:tcPr>
          <w:p w:rsidR="00896EE0" w:rsidRPr="00927603" w:rsidRDefault="00896EE0" w:rsidP="00DA7160">
            <w:pPr>
              <w:rPr>
                <w:szCs w:val="28"/>
                <w:lang w:val="uk-UA"/>
              </w:rPr>
            </w:pPr>
          </w:p>
        </w:tc>
        <w:tc>
          <w:tcPr>
            <w:tcW w:w="4860" w:type="dxa"/>
            <w:gridSpan w:val="3"/>
            <w:vMerge/>
            <w:vAlign w:val="center"/>
          </w:tcPr>
          <w:p w:rsidR="00896EE0" w:rsidRPr="00927603" w:rsidRDefault="00896EE0" w:rsidP="00DA7160">
            <w:pPr>
              <w:ind w:firstLine="709"/>
              <w:jc w:val="center"/>
              <w:rPr>
                <w:szCs w:val="28"/>
                <w:lang w:val="uk-UA"/>
              </w:rPr>
            </w:pPr>
          </w:p>
        </w:tc>
      </w:tr>
      <w:tr w:rsidR="00896EE0" w:rsidRPr="00927603" w:rsidTr="00DA7160">
        <w:trPr>
          <w:trHeight w:val="485"/>
        </w:trPr>
        <w:tc>
          <w:tcPr>
            <w:tcW w:w="4178" w:type="dxa"/>
            <w:vAlign w:val="center"/>
          </w:tcPr>
          <w:p w:rsidR="00896EE0" w:rsidRPr="00927603" w:rsidRDefault="00896EE0" w:rsidP="00DA7160">
            <w:pPr>
              <w:rPr>
                <w:szCs w:val="28"/>
                <w:lang w:val="uk-UA"/>
              </w:rPr>
            </w:pPr>
            <w:r w:rsidRPr="00927603">
              <w:rPr>
                <w:b/>
                <w:szCs w:val="28"/>
                <w:lang w:val="uk-UA"/>
              </w:rPr>
              <w:t>Семестр викладання дисципліни</w:t>
            </w:r>
          </w:p>
        </w:tc>
        <w:tc>
          <w:tcPr>
            <w:tcW w:w="2361" w:type="dxa"/>
            <w:gridSpan w:val="2"/>
            <w:vAlign w:val="center"/>
          </w:tcPr>
          <w:p w:rsidR="00896EE0" w:rsidRPr="00927603" w:rsidRDefault="00896EE0" w:rsidP="00DA7160">
            <w:pPr>
              <w:ind w:firstLine="709"/>
              <w:jc w:val="center"/>
              <w:rPr>
                <w:szCs w:val="28"/>
                <w:lang w:val="uk-UA"/>
              </w:rPr>
            </w:pPr>
          </w:p>
          <w:p w:rsidR="00896EE0" w:rsidRPr="00927603" w:rsidRDefault="00896EE0" w:rsidP="00DA7160">
            <w:pPr>
              <w:jc w:val="center"/>
              <w:rPr>
                <w:szCs w:val="28"/>
                <w:lang w:val="uk-UA"/>
              </w:rPr>
            </w:pPr>
            <w:r w:rsidRPr="00927603">
              <w:rPr>
                <w:szCs w:val="28"/>
                <w:vertAlign w:val="superscript"/>
                <w:lang w:val="uk-UA"/>
              </w:rPr>
              <w:t>(порядковий номер семестру)</w:t>
            </w:r>
          </w:p>
        </w:tc>
        <w:tc>
          <w:tcPr>
            <w:tcW w:w="2499" w:type="dxa"/>
            <w:vAlign w:val="center"/>
          </w:tcPr>
          <w:p w:rsidR="00896EE0" w:rsidRPr="00927603" w:rsidRDefault="00896EE0" w:rsidP="00DA7160">
            <w:pPr>
              <w:ind w:firstLine="709"/>
              <w:jc w:val="center"/>
              <w:rPr>
                <w:szCs w:val="28"/>
                <w:lang w:val="uk-UA"/>
              </w:rPr>
            </w:pPr>
            <w:r w:rsidRPr="00927603">
              <w:rPr>
                <w:szCs w:val="28"/>
                <w:lang w:val="uk-UA"/>
              </w:rPr>
              <w:t>_____</w:t>
            </w:r>
          </w:p>
          <w:p w:rsidR="00896EE0" w:rsidRPr="00927603" w:rsidRDefault="00896EE0" w:rsidP="00DA7160">
            <w:pPr>
              <w:ind w:firstLine="15"/>
              <w:jc w:val="center"/>
              <w:rPr>
                <w:szCs w:val="28"/>
                <w:lang w:val="uk-UA"/>
              </w:rPr>
            </w:pPr>
            <w:r w:rsidRPr="00927603">
              <w:rPr>
                <w:szCs w:val="28"/>
                <w:vertAlign w:val="superscript"/>
                <w:lang w:val="uk-UA"/>
              </w:rPr>
              <w:t>(порядковий номер семестру)</w:t>
            </w:r>
          </w:p>
        </w:tc>
      </w:tr>
      <w:tr w:rsidR="00896EE0" w:rsidRPr="00927603" w:rsidTr="00DA7160">
        <w:trPr>
          <w:trHeight w:val="465"/>
        </w:trPr>
        <w:tc>
          <w:tcPr>
            <w:tcW w:w="4178" w:type="dxa"/>
            <w:vAlign w:val="center"/>
          </w:tcPr>
          <w:p w:rsidR="00896EE0" w:rsidRPr="00927603" w:rsidRDefault="00896EE0" w:rsidP="00DA7160">
            <w:pPr>
              <w:rPr>
                <w:b/>
                <w:sz w:val="16"/>
                <w:szCs w:val="16"/>
                <w:lang w:val="uk-UA"/>
              </w:rPr>
            </w:pPr>
            <w:r w:rsidRPr="00927603">
              <w:rPr>
                <w:b/>
                <w:szCs w:val="28"/>
                <w:lang w:val="uk-UA"/>
              </w:rPr>
              <w:t>Вид контролю:</w:t>
            </w:r>
          </w:p>
        </w:tc>
        <w:tc>
          <w:tcPr>
            <w:tcW w:w="4860" w:type="dxa"/>
            <w:gridSpan w:val="3"/>
            <w:vAlign w:val="center"/>
          </w:tcPr>
          <w:p w:rsidR="00896EE0" w:rsidRPr="00927603" w:rsidRDefault="00896EE0" w:rsidP="00DA7160">
            <w:pPr>
              <w:ind w:firstLine="709"/>
              <w:jc w:val="center"/>
              <w:rPr>
                <w:szCs w:val="28"/>
                <w:lang w:val="uk-UA"/>
              </w:rPr>
            </w:pPr>
            <w:r>
              <w:rPr>
                <w:szCs w:val="28"/>
                <w:u w:val="single"/>
                <w:lang w:val="uk-UA"/>
              </w:rPr>
              <w:t>залік</w:t>
            </w:r>
          </w:p>
        </w:tc>
      </w:tr>
      <w:tr w:rsidR="00896EE0" w:rsidRPr="00927603" w:rsidTr="00DA7160">
        <w:trPr>
          <w:trHeight w:val="232"/>
        </w:trPr>
        <w:tc>
          <w:tcPr>
            <w:tcW w:w="9038" w:type="dxa"/>
            <w:gridSpan w:val="4"/>
            <w:vAlign w:val="center"/>
          </w:tcPr>
          <w:p w:rsidR="00896EE0" w:rsidRPr="00AF4893" w:rsidRDefault="00896EE0" w:rsidP="00DA7160">
            <w:pPr>
              <w:jc w:val="center"/>
              <w:rPr>
                <w:b/>
                <w:szCs w:val="28"/>
                <w:lang w:val="uk-UA"/>
              </w:rPr>
            </w:pPr>
            <w:r w:rsidRPr="00AF4893">
              <w:rPr>
                <w:b/>
                <w:szCs w:val="28"/>
                <w:lang w:val="uk-UA"/>
              </w:rPr>
              <w:t>Розподіл часу</w:t>
            </w:r>
            <w:r>
              <w:rPr>
                <w:b/>
                <w:szCs w:val="28"/>
                <w:lang w:val="uk-UA"/>
              </w:rPr>
              <w:t>:</w:t>
            </w:r>
          </w:p>
        </w:tc>
      </w:tr>
      <w:tr w:rsidR="00896EE0" w:rsidRPr="00927603" w:rsidTr="00DA7160">
        <w:trPr>
          <w:trHeight w:val="390"/>
        </w:trPr>
        <w:tc>
          <w:tcPr>
            <w:tcW w:w="4178" w:type="dxa"/>
            <w:vAlign w:val="center"/>
          </w:tcPr>
          <w:p w:rsidR="00896EE0" w:rsidRPr="00664CCE" w:rsidRDefault="00896EE0" w:rsidP="00DA7160">
            <w:pPr>
              <w:rPr>
                <w:szCs w:val="28"/>
                <w:lang w:val="uk-UA"/>
              </w:rPr>
            </w:pPr>
            <w:r>
              <w:rPr>
                <w:szCs w:val="28"/>
                <w:lang w:val="uk-UA"/>
              </w:rPr>
              <w:t xml:space="preserve">- лекції  </w:t>
            </w:r>
            <w:r w:rsidRPr="00AF4893">
              <w:rPr>
                <w:sz w:val="20"/>
                <w:szCs w:val="20"/>
                <w:lang w:val="uk-UA"/>
              </w:rPr>
              <w:t>(годин)</w:t>
            </w:r>
          </w:p>
        </w:tc>
        <w:tc>
          <w:tcPr>
            <w:tcW w:w="2340" w:type="dxa"/>
            <w:vAlign w:val="center"/>
          </w:tcPr>
          <w:p w:rsidR="00896EE0" w:rsidRPr="00F40AA8" w:rsidRDefault="00896EE0" w:rsidP="00DA7160">
            <w:pPr>
              <w:ind w:firstLine="709"/>
              <w:jc w:val="center"/>
              <w:rPr>
                <w:vertAlign w:val="superscript"/>
                <w:lang w:val="uk-UA"/>
              </w:rPr>
            </w:pPr>
            <w:r>
              <w:rPr>
                <w:lang w:val="uk-UA"/>
              </w:rPr>
              <w:t>16</w:t>
            </w:r>
          </w:p>
        </w:tc>
        <w:tc>
          <w:tcPr>
            <w:tcW w:w="2520" w:type="dxa"/>
            <w:gridSpan w:val="2"/>
            <w:vAlign w:val="center"/>
          </w:tcPr>
          <w:p w:rsidR="00896EE0" w:rsidRPr="00F40AA8" w:rsidRDefault="00896EE0" w:rsidP="00DA7160">
            <w:pPr>
              <w:jc w:val="center"/>
              <w:rPr>
                <w:vertAlign w:val="superscript"/>
                <w:lang w:val="uk-UA"/>
              </w:rPr>
            </w:pPr>
          </w:p>
        </w:tc>
      </w:tr>
      <w:tr w:rsidR="00896EE0" w:rsidRPr="00927603" w:rsidTr="00DA7160">
        <w:trPr>
          <w:trHeight w:val="232"/>
        </w:trPr>
        <w:tc>
          <w:tcPr>
            <w:tcW w:w="4178" w:type="dxa"/>
            <w:vAlign w:val="center"/>
          </w:tcPr>
          <w:p w:rsidR="00896EE0" w:rsidRDefault="00896EE0" w:rsidP="00DA7160">
            <w:pPr>
              <w:rPr>
                <w:szCs w:val="28"/>
                <w:lang w:val="uk-UA"/>
              </w:rPr>
            </w:pPr>
            <w:r>
              <w:rPr>
                <w:szCs w:val="28"/>
                <w:lang w:val="uk-UA"/>
              </w:rPr>
              <w:t xml:space="preserve">- практичні, семінарські </w:t>
            </w:r>
            <w:r w:rsidRPr="00AF4893">
              <w:rPr>
                <w:sz w:val="20"/>
                <w:szCs w:val="20"/>
                <w:lang w:val="uk-UA"/>
              </w:rPr>
              <w:t>(годин)</w:t>
            </w:r>
          </w:p>
        </w:tc>
        <w:tc>
          <w:tcPr>
            <w:tcW w:w="2340" w:type="dxa"/>
            <w:vAlign w:val="center"/>
          </w:tcPr>
          <w:p w:rsidR="00896EE0" w:rsidRPr="00F40AA8" w:rsidRDefault="00896EE0" w:rsidP="00DA7160">
            <w:pPr>
              <w:ind w:firstLine="709"/>
              <w:jc w:val="center"/>
              <w:rPr>
                <w:vertAlign w:val="superscript"/>
                <w:lang w:val="uk-UA"/>
              </w:rPr>
            </w:pPr>
            <w:r>
              <w:rPr>
                <w:lang w:val="uk-UA"/>
              </w:rPr>
              <w:t>16</w:t>
            </w:r>
          </w:p>
        </w:tc>
        <w:tc>
          <w:tcPr>
            <w:tcW w:w="2520" w:type="dxa"/>
            <w:gridSpan w:val="2"/>
            <w:vAlign w:val="center"/>
          </w:tcPr>
          <w:p w:rsidR="00896EE0" w:rsidRPr="00F40AA8" w:rsidRDefault="00896EE0" w:rsidP="00DA7160">
            <w:pPr>
              <w:jc w:val="center"/>
              <w:rPr>
                <w:vertAlign w:val="superscript"/>
                <w:lang w:val="uk-UA"/>
              </w:rPr>
            </w:pPr>
          </w:p>
        </w:tc>
      </w:tr>
      <w:tr w:rsidR="00896EE0" w:rsidRPr="00927603" w:rsidTr="00DA7160">
        <w:trPr>
          <w:trHeight w:val="232"/>
        </w:trPr>
        <w:tc>
          <w:tcPr>
            <w:tcW w:w="4178" w:type="dxa"/>
            <w:vAlign w:val="center"/>
          </w:tcPr>
          <w:p w:rsidR="00896EE0" w:rsidRDefault="00896EE0" w:rsidP="00DA7160">
            <w:pPr>
              <w:rPr>
                <w:szCs w:val="28"/>
                <w:lang w:val="uk-UA"/>
              </w:rPr>
            </w:pPr>
            <w:r>
              <w:rPr>
                <w:szCs w:val="28"/>
                <w:lang w:val="uk-UA"/>
              </w:rPr>
              <w:t xml:space="preserve">- лабораторні роботи </w:t>
            </w:r>
            <w:r w:rsidRPr="00AF4893">
              <w:rPr>
                <w:sz w:val="20"/>
                <w:szCs w:val="20"/>
                <w:lang w:val="uk-UA"/>
              </w:rPr>
              <w:t>(годин)</w:t>
            </w:r>
          </w:p>
        </w:tc>
        <w:tc>
          <w:tcPr>
            <w:tcW w:w="2340" w:type="dxa"/>
            <w:vAlign w:val="center"/>
          </w:tcPr>
          <w:p w:rsidR="00896EE0" w:rsidRPr="00F40AA8" w:rsidRDefault="00896EE0" w:rsidP="00DA7160">
            <w:pPr>
              <w:ind w:firstLine="709"/>
              <w:jc w:val="center"/>
              <w:rPr>
                <w:vertAlign w:val="superscript"/>
                <w:lang w:val="uk-UA"/>
              </w:rPr>
            </w:pPr>
            <w:r>
              <w:rPr>
                <w:lang w:val="uk-UA"/>
              </w:rPr>
              <w:t>-</w:t>
            </w:r>
          </w:p>
        </w:tc>
        <w:tc>
          <w:tcPr>
            <w:tcW w:w="2520" w:type="dxa"/>
            <w:gridSpan w:val="2"/>
            <w:vAlign w:val="center"/>
          </w:tcPr>
          <w:p w:rsidR="00896EE0" w:rsidRPr="00F40AA8" w:rsidRDefault="00896EE0" w:rsidP="00DA7160">
            <w:pPr>
              <w:jc w:val="center"/>
              <w:rPr>
                <w:vertAlign w:val="superscript"/>
                <w:lang w:val="uk-UA"/>
              </w:rPr>
            </w:pPr>
          </w:p>
        </w:tc>
      </w:tr>
      <w:tr w:rsidR="00896EE0" w:rsidRPr="00927603" w:rsidTr="00DA7160">
        <w:trPr>
          <w:trHeight w:val="232"/>
        </w:trPr>
        <w:tc>
          <w:tcPr>
            <w:tcW w:w="4178" w:type="dxa"/>
            <w:vAlign w:val="center"/>
          </w:tcPr>
          <w:p w:rsidR="00896EE0" w:rsidRDefault="00896EE0" w:rsidP="00DA7160">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2340" w:type="dxa"/>
            <w:vAlign w:val="center"/>
          </w:tcPr>
          <w:p w:rsidR="00896EE0" w:rsidRPr="00F40AA8" w:rsidRDefault="00896EE0" w:rsidP="00DA7160">
            <w:pPr>
              <w:ind w:firstLine="709"/>
              <w:jc w:val="center"/>
              <w:rPr>
                <w:vertAlign w:val="superscript"/>
                <w:lang w:val="uk-UA"/>
              </w:rPr>
            </w:pPr>
            <w:r>
              <w:rPr>
                <w:lang w:val="uk-UA"/>
              </w:rPr>
              <w:t>58</w:t>
            </w:r>
          </w:p>
        </w:tc>
        <w:tc>
          <w:tcPr>
            <w:tcW w:w="2520" w:type="dxa"/>
            <w:gridSpan w:val="2"/>
            <w:vAlign w:val="center"/>
          </w:tcPr>
          <w:p w:rsidR="00896EE0" w:rsidRPr="00F40AA8" w:rsidRDefault="00896EE0" w:rsidP="00DA7160">
            <w:pPr>
              <w:jc w:val="center"/>
              <w:rPr>
                <w:vertAlign w:val="superscript"/>
                <w:lang w:val="uk-UA"/>
              </w:rPr>
            </w:pPr>
          </w:p>
        </w:tc>
      </w:tr>
      <w:tr w:rsidR="00896EE0" w:rsidRPr="00927603" w:rsidTr="00DA7160">
        <w:trPr>
          <w:trHeight w:val="232"/>
        </w:trPr>
        <w:tc>
          <w:tcPr>
            <w:tcW w:w="4178" w:type="dxa"/>
            <w:vAlign w:val="center"/>
          </w:tcPr>
          <w:p w:rsidR="00896EE0" w:rsidRDefault="00896EE0" w:rsidP="00DA7160">
            <w:pPr>
              <w:rPr>
                <w:szCs w:val="28"/>
                <w:lang w:val="uk-UA"/>
              </w:rPr>
            </w:pPr>
            <w:r>
              <w:rPr>
                <w:szCs w:val="28"/>
                <w:lang w:val="uk-UA"/>
              </w:rPr>
              <w:t xml:space="preserve">- курсовий проект </w:t>
            </w:r>
            <w:r w:rsidRPr="00AF4893">
              <w:rPr>
                <w:sz w:val="20"/>
                <w:szCs w:val="20"/>
                <w:lang w:val="uk-UA"/>
              </w:rPr>
              <w:t>(годин)</w:t>
            </w:r>
          </w:p>
        </w:tc>
        <w:tc>
          <w:tcPr>
            <w:tcW w:w="2340" w:type="dxa"/>
            <w:vAlign w:val="center"/>
          </w:tcPr>
          <w:p w:rsidR="00896EE0" w:rsidRPr="00F40AA8" w:rsidRDefault="00896EE0" w:rsidP="00DA7160">
            <w:pPr>
              <w:ind w:firstLine="709"/>
              <w:jc w:val="center"/>
              <w:rPr>
                <w:vertAlign w:val="superscript"/>
                <w:lang w:val="uk-UA"/>
              </w:rPr>
            </w:pPr>
            <w:r>
              <w:rPr>
                <w:lang w:val="uk-UA"/>
              </w:rPr>
              <w:t>-</w:t>
            </w:r>
          </w:p>
        </w:tc>
        <w:tc>
          <w:tcPr>
            <w:tcW w:w="2520" w:type="dxa"/>
            <w:gridSpan w:val="2"/>
            <w:vAlign w:val="center"/>
          </w:tcPr>
          <w:p w:rsidR="00896EE0" w:rsidRPr="00F40AA8" w:rsidRDefault="00896EE0" w:rsidP="00DA7160">
            <w:pPr>
              <w:jc w:val="center"/>
              <w:rPr>
                <w:vertAlign w:val="superscript"/>
                <w:lang w:val="uk-UA"/>
              </w:rPr>
            </w:pPr>
          </w:p>
        </w:tc>
      </w:tr>
      <w:tr w:rsidR="00896EE0" w:rsidRPr="00927603" w:rsidTr="00DA7160">
        <w:trPr>
          <w:trHeight w:val="232"/>
        </w:trPr>
        <w:tc>
          <w:tcPr>
            <w:tcW w:w="4178" w:type="dxa"/>
            <w:vAlign w:val="center"/>
          </w:tcPr>
          <w:p w:rsidR="00896EE0" w:rsidRDefault="00896EE0" w:rsidP="00DA7160">
            <w:pPr>
              <w:rPr>
                <w:szCs w:val="28"/>
                <w:lang w:val="uk-UA"/>
              </w:rPr>
            </w:pPr>
            <w:r>
              <w:rPr>
                <w:szCs w:val="28"/>
                <w:lang w:val="uk-UA"/>
              </w:rPr>
              <w:t xml:space="preserve">- курсова робота </w:t>
            </w:r>
            <w:r w:rsidRPr="00AF4893">
              <w:rPr>
                <w:sz w:val="20"/>
                <w:szCs w:val="20"/>
                <w:lang w:val="uk-UA"/>
              </w:rPr>
              <w:t>(годин)</w:t>
            </w:r>
          </w:p>
        </w:tc>
        <w:tc>
          <w:tcPr>
            <w:tcW w:w="2340" w:type="dxa"/>
            <w:vAlign w:val="center"/>
          </w:tcPr>
          <w:p w:rsidR="00896EE0" w:rsidRPr="00F40AA8" w:rsidRDefault="00896EE0" w:rsidP="00DA7160">
            <w:pPr>
              <w:ind w:firstLine="709"/>
              <w:jc w:val="center"/>
              <w:rPr>
                <w:vertAlign w:val="superscript"/>
                <w:lang w:val="uk-UA"/>
              </w:rPr>
            </w:pPr>
            <w:r>
              <w:rPr>
                <w:lang w:val="uk-UA"/>
              </w:rPr>
              <w:t>-</w:t>
            </w:r>
          </w:p>
        </w:tc>
        <w:tc>
          <w:tcPr>
            <w:tcW w:w="2520" w:type="dxa"/>
            <w:gridSpan w:val="2"/>
            <w:vAlign w:val="center"/>
          </w:tcPr>
          <w:p w:rsidR="00896EE0" w:rsidRPr="00F40AA8" w:rsidRDefault="00896EE0" w:rsidP="00DA7160">
            <w:pPr>
              <w:jc w:val="center"/>
              <w:rPr>
                <w:vertAlign w:val="superscript"/>
                <w:lang w:val="uk-UA"/>
              </w:rPr>
            </w:pPr>
            <w:r w:rsidRPr="00F40AA8">
              <w:rPr>
                <w:lang w:val="uk-UA"/>
              </w:rPr>
              <w:t>_____</w:t>
            </w:r>
          </w:p>
        </w:tc>
      </w:tr>
      <w:tr w:rsidR="00896EE0" w:rsidRPr="00927603" w:rsidTr="00DA7160">
        <w:trPr>
          <w:trHeight w:val="232"/>
        </w:trPr>
        <w:tc>
          <w:tcPr>
            <w:tcW w:w="4178" w:type="dxa"/>
            <w:vAlign w:val="center"/>
          </w:tcPr>
          <w:p w:rsidR="00896EE0" w:rsidRDefault="00896EE0" w:rsidP="00DA7160">
            <w:pPr>
              <w:rPr>
                <w:szCs w:val="28"/>
                <w:lang w:val="uk-UA"/>
              </w:rPr>
            </w:pPr>
            <w:r>
              <w:rPr>
                <w:szCs w:val="28"/>
                <w:lang w:val="uk-UA"/>
              </w:rPr>
              <w:t>- розрахунково-графічна робота (контрольна робота)</w:t>
            </w:r>
          </w:p>
        </w:tc>
        <w:tc>
          <w:tcPr>
            <w:tcW w:w="2340" w:type="dxa"/>
            <w:vAlign w:val="center"/>
          </w:tcPr>
          <w:p w:rsidR="00896EE0" w:rsidRPr="00F40AA8" w:rsidRDefault="00896EE0" w:rsidP="00DA7160">
            <w:pPr>
              <w:ind w:firstLine="709"/>
              <w:jc w:val="center"/>
              <w:rPr>
                <w:vertAlign w:val="superscript"/>
                <w:lang w:val="uk-UA"/>
              </w:rPr>
            </w:pPr>
            <w:r>
              <w:rPr>
                <w:lang w:val="uk-UA"/>
              </w:rPr>
              <w:t>-</w:t>
            </w:r>
          </w:p>
        </w:tc>
        <w:tc>
          <w:tcPr>
            <w:tcW w:w="2520" w:type="dxa"/>
            <w:gridSpan w:val="2"/>
            <w:vAlign w:val="center"/>
          </w:tcPr>
          <w:p w:rsidR="00896EE0" w:rsidRPr="00F40AA8" w:rsidRDefault="00896EE0" w:rsidP="00DA7160">
            <w:pPr>
              <w:ind w:firstLine="709"/>
              <w:jc w:val="center"/>
              <w:rPr>
                <w:vertAlign w:val="superscript"/>
                <w:lang w:val="uk-UA"/>
              </w:rPr>
            </w:pPr>
            <w:r w:rsidRPr="00F40AA8">
              <w:rPr>
                <w:lang w:val="uk-UA"/>
              </w:rPr>
              <w:t>_____</w:t>
            </w:r>
          </w:p>
        </w:tc>
      </w:tr>
      <w:tr w:rsidR="00896EE0" w:rsidRPr="00927603" w:rsidTr="00DA7160">
        <w:trPr>
          <w:trHeight w:val="232"/>
        </w:trPr>
        <w:tc>
          <w:tcPr>
            <w:tcW w:w="4178" w:type="dxa"/>
            <w:vAlign w:val="center"/>
          </w:tcPr>
          <w:p w:rsidR="00896EE0" w:rsidRDefault="00896EE0" w:rsidP="00DA7160">
            <w:pPr>
              <w:rPr>
                <w:szCs w:val="28"/>
                <w:lang w:val="uk-UA"/>
              </w:rPr>
            </w:pPr>
            <w:r>
              <w:rPr>
                <w:szCs w:val="28"/>
                <w:lang w:val="uk-UA"/>
              </w:rPr>
              <w:t>- підготовка і складання екзамену</w:t>
            </w:r>
          </w:p>
        </w:tc>
        <w:tc>
          <w:tcPr>
            <w:tcW w:w="2340" w:type="dxa"/>
            <w:vAlign w:val="center"/>
          </w:tcPr>
          <w:p w:rsidR="00896EE0" w:rsidRDefault="00896EE0" w:rsidP="00DA7160">
            <w:pPr>
              <w:ind w:firstLine="709"/>
              <w:jc w:val="center"/>
              <w:rPr>
                <w:lang w:val="uk-UA"/>
              </w:rPr>
            </w:pPr>
            <w:r>
              <w:rPr>
                <w:lang w:val="uk-UA"/>
              </w:rPr>
              <w:t>-</w:t>
            </w:r>
          </w:p>
        </w:tc>
        <w:tc>
          <w:tcPr>
            <w:tcW w:w="2520" w:type="dxa"/>
            <w:gridSpan w:val="2"/>
            <w:vAlign w:val="center"/>
          </w:tcPr>
          <w:p w:rsidR="00896EE0" w:rsidRPr="00F40AA8" w:rsidRDefault="00896EE0" w:rsidP="00DA7160">
            <w:pPr>
              <w:ind w:firstLine="709"/>
              <w:jc w:val="center"/>
              <w:rPr>
                <w:lang w:val="uk-UA"/>
              </w:rPr>
            </w:pPr>
          </w:p>
        </w:tc>
      </w:tr>
    </w:tbl>
    <w:p w:rsidR="00896EE0" w:rsidRPr="00927603" w:rsidRDefault="00896EE0" w:rsidP="00896EE0">
      <w:pPr>
        <w:spacing w:line="324" w:lineRule="auto"/>
        <w:ind w:firstLine="709"/>
        <w:jc w:val="center"/>
        <w:rPr>
          <w:b/>
          <w:bCs/>
          <w:sz w:val="28"/>
          <w:szCs w:val="28"/>
          <w:lang w:val="uk-UA"/>
        </w:rPr>
      </w:pPr>
      <w:r w:rsidRPr="00927603">
        <w:rPr>
          <w:b/>
          <w:bCs/>
          <w:sz w:val="28"/>
          <w:szCs w:val="28"/>
          <w:lang w:val="uk-UA"/>
        </w:rPr>
        <w:t>2. ІНФОРМАЦІЙНИЙ ОБСЯГ НАВЧАЛЬНОЇ ДИСЦИПЛІНИ</w:t>
      </w:r>
    </w:p>
    <w:p w:rsidR="00896EE0" w:rsidRPr="00927603" w:rsidRDefault="00896EE0" w:rsidP="00896EE0">
      <w:pPr>
        <w:spacing w:line="324" w:lineRule="auto"/>
        <w:ind w:firstLine="709"/>
        <w:rPr>
          <w:b/>
          <w:bCs/>
          <w:sz w:val="16"/>
          <w:szCs w:val="16"/>
          <w:lang w:val="uk-UA"/>
        </w:rPr>
      </w:pPr>
    </w:p>
    <w:p w:rsidR="00896EE0" w:rsidRDefault="00896EE0" w:rsidP="00896EE0">
      <w:pPr>
        <w:spacing w:line="324" w:lineRule="auto"/>
        <w:ind w:firstLine="709"/>
        <w:jc w:val="both"/>
        <w:rPr>
          <w:b/>
          <w:bCs/>
          <w:sz w:val="28"/>
          <w:szCs w:val="28"/>
          <w:lang w:val="uk-UA"/>
        </w:rPr>
      </w:pPr>
    </w:p>
    <w:p w:rsidR="00896EE0" w:rsidRPr="00927603" w:rsidRDefault="009118D0" w:rsidP="009118D0">
      <w:pPr>
        <w:spacing w:line="324" w:lineRule="auto"/>
        <w:jc w:val="center"/>
        <w:rPr>
          <w:b/>
          <w:bCs/>
          <w:sz w:val="28"/>
          <w:szCs w:val="28"/>
          <w:lang w:val="uk-UA"/>
        </w:rPr>
      </w:pPr>
      <w:r>
        <w:rPr>
          <w:rStyle w:val="af"/>
          <w:i/>
          <w:color w:val="000000"/>
          <w:sz w:val="28"/>
          <w:szCs w:val="28"/>
          <w:lang w:val="uk-UA"/>
        </w:rPr>
        <w:t>П</w:t>
      </w:r>
      <w:r w:rsidR="00896EE0">
        <w:rPr>
          <w:rStyle w:val="af"/>
          <w:i/>
          <w:color w:val="000000"/>
          <w:sz w:val="28"/>
          <w:szCs w:val="28"/>
          <w:lang w:val="uk-UA"/>
        </w:rPr>
        <w:t xml:space="preserve">едагогіка </w:t>
      </w:r>
      <w:r>
        <w:rPr>
          <w:rStyle w:val="af"/>
          <w:i/>
          <w:color w:val="000000"/>
          <w:sz w:val="28"/>
          <w:szCs w:val="28"/>
          <w:lang w:val="uk-UA"/>
        </w:rPr>
        <w:t xml:space="preserve">та психологія </w:t>
      </w:r>
      <w:r w:rsidR="00896EE0">
        <w:rPr>
          <w:rStyle w:val="af"/>
          <w:i/>
          <w:color w:val="000000"/>
          <w:sz w:val="28"/>
          <w:szCs w:val="28"/>
          <w:lang w:val="uk-UA"/>
        </w:rPr>
        <w:t>вищої школи</w:t>
      </w:r>
      <w:r w:rsidR="00896EE0" w:rsidRPr="004A4A26">
        <w:rPr>
          <w:rStyle w:val="af"/>
          <w:i/>
          <w:color w:val="000000"/>
          <w:sz w:val="28"/>
          <w:szCs w:val="28"/>
          <w:lang w:val="uk-UA"/>
        </w:rPr>
        <w:t xml:space="preserve"> та </w:t>
      </w:r>
      <w:r w:rsidR="00896EE0">
        <w:rPr>
          <w:rStyle w:val="af"/>
          <w:i/>
          <w:color w:val="000000"/>
          <w:sz w:val="28"/>
          <w:szCs w:val="28"/>
          <w:lang w:val="uk-UA"/>
        </w:rPr>
        <w:t>її</w:t>
      </w:r>
      <w:r w:rsidR="00896EE0" w:rsidRPr="004A4A26">
        <w:rPr>
          <w:rStyle w:val="af"/>
          <w:i/>
          <w:color w:val="000000"/>
          <w:sz w:val="28"/>
          <w:szCs w:val="28"/>
          <w:lang w:val="uk-UA"/>
        </w:rPr>
        <w:t xml:space="preserve"> складові</w:t>
      </w:r>
    </w:p>
    <w:p w:rsidR="00896EE0" w:rsidRDefault="00896EE0" w:rsidP="00896EE0">
      <w:pPr>
        <w:pStyle w:val="6"/>
        <w:spacing w:before="0" w:after="0" w:line="324" w:lineRule="auto"/>
        <w:ind w:firstLine="709"/>
        <w:jc w:val="both"/>
        <w:rPr>
          <w:rFonts w:ascii="Times New Roman" w:hAnsi="Times New Roman"/>
          <w:sz w:val="28"/>
          <w:szCs w:val="28"/>
          <w:lang w:val="uk-UA"/>
        </w:rPr>
      </w:pPr>
    </w:p>
    <w:p w:rsidR="00896EE0" w:rsidRPr="0079558A" w:rsidRDefault="00896EE0" w:rsidP="00896EE0">
      <w:pPr>
        <w:pStyle w:val="6"/>
        <w:spacing w:before="0" w:after="0" w:line="324" w:lineRule="auto"/>
        <w:ind w:firstLine="709"/>
        <w:jc w:val="both"/>
        <w:rPr>
          <w:rFonts w:ascii="Times New Roman" w:hAnsi="Times New Roman"/>
          <w:b w:val="0"/>
          <w:i/>
          <w:sz w:val="28"/>
          <w:szCs w:val="28"/>
        </w:rPr>
      </w:pPr>
      <w:r w:rsidRPr="0079558A">
        <w:rPr>
          <w:rFonts w:ascii="Times New Roman" w:hAnsi="Times New Roman"/>
          <w:sz w:val="28"/>
          <w:szCs w:val="28"/>
          <w:lang w:val="uk-UA"/>
        </w:rPr>
        <w:t>Тема 1</w:t>
      </w:r>
      <w:r w:rsidRPr="0079558A">
        <w:rPr>
          <w:rFonts w:ascii="Times New Roman" w:hAnsi="Times New Roman"/>
          <w:b w:val="0"/>
          <w:i/>
          <w:sz w:val="28"/>
          <w:szCs w:val="28"/>
        </w:rPr>
        <w:t xml:space="preserve"> </w:t>
      </w:r>
      <w:r w:rsidRPr="004C5045">
        <w:rPr>
          <w:rFonts w:ascii="Times New Roman" w:hAnsi="Times New Roman"/>
          <w:b w:val="0"/>
          <w:i/>
          <w:sz w:val="28"/>
          <w:szCs w:val="28"/>
          <w:lang w:val="uk-UA"/>
        </w:rPr>
        <w:t>Розвиток вищої освіти в Україні в світлі Болонського процесу</w:t>
      </w:r>
    </w:p>
    <w:p w:rsidR="00896EE0" w:rsidRPr="0079558A" w:rsidRDefault="00896EE0" w:rsidP="00896EE0">
      <w:pPr>
        <w:spacing w:line="324" w:lineRule="auto"/>
        <w:ind w:firstLine="709"/>
        <w:jc w:val="both"/>
        <w:rPr>
          <w:sz w:val="28"/>
          <w:szCs w:val="28"/>
          <w:lang w:val="uk-UA"/>
        </w:rPr>
      </w:pPr>
      <w:r w:rsidRPr="0079558A">
        <w:rPr>
          <w:sz w:val="28"/>
          <w:szCs w:val="28"/>
          <w:lang w:val="uk-UA"/>
        </w:rPr>
        <w:t xml:space="preserve">Тенденції та перспективи розвитку вищої освіти в Україні. Розвиток ступеневої вищої школи й освіти в умовах незалежної України.  Порівняльний аналіз систем вищої освіти в Україні та в розвинених країнах світу. Рівні акредитації сучасних вищих закладів освіти. </w:t>
      </w:r>
    </w:p>
    <w:p w:rsidR="00896EE0" w:rsidRPr="00916A75" w:rsidRDefault="00896EE0" w:rsidP="00896EE0">
      <w:pPr>
        <w:pStyle w:val="6"/>
        <w:spacing w:before="0" w:after="0" w:line="324" w:lineRule="auto"/>
        <w:ind w:firstLine="709"/>
        <w:jc w:val="both"/>
        <w:rPr>
          <w:rFonts w:ascii="Times New Roman" w:hAnsi="Times New Roman"/>
          <w:b w:val="0"/>
          <w:i/>
          <w:sz w:val="28"/>
          <w:szCs w:val="28"/>
          <w:lang w:val="uk-UA"/>
        </w:rPr>
      </w:pPr>
      <w:r w:rsidRPr="0079558A">
        <w:rPr>
          <w:rFonts w:ascii="Times New Roman" w:hAnsi="Times New Roman"/>
          <w:sz w:val="28"/>
          <w:szCs w:val="28"/>
          <w:lang w:val="uk-UA"/>
        </w:rPr>
        <w:t xml:space="preserve">Тема 2. </w:t>
      </w:r>
      <w:r w:rsidRPr="00916A75">
        <w:rPr>
          <w:rFonts w:ascii="Times New Roman" w:hAnsi="Times New Roman"/>
          <w:b w:val="0"/>
          <w:i/>
          <w:caps/>
          <w:sz w:val="28"/>
          <w:szCs w:val="28"/>
          <w:lang w:val="uk-UA"/>
        </w:rPr>
        <w:t>Ф</w:t>
      </w:r>
      <w:r w:rsidRPr="00916A75">
        <w:rPr>
          <w:rFonts w:ascii="Times New Roman" w:hAnsi="Times New Roman"/>
          <w:b w:val="0"/>
          <w:i/>
          <w:sz w:val="28"/>
          <w:szCs w:val="28"/>
          <w:lang w:val="uk-UA"/>
        </w:rPr>
        <w:t>орми організації навчання у вищій школі</w:t>
      </w:r>
    </w:p>
    <w:p w:rsidR="00896EE0" w:rsidRDefault="00896EE0" w:rsidP="00896EE0">
      <w:pPr>
        <w:spacing w:line="324" w:lineRule="auto"/>
        <w:ind w:firstLine="709"/>
        <w:jc w:val="both"/>
        <w:rPr>
          <w:sz w:val="28"/>
          <w:szCs w:val="28"/>
          <w:lang w:val="uk-UA"/>
        </w:rPr>
      </w:pPr>
      <w:r w:rsidRPr="00916A75">
        <w:rPr>
          <w:sz w:val="28"/>
          <w:szCs w:val="28"/>
          <w:lang w:val="uk-UA"/>
        </w:rPr>
        <w:t>Демократизація і гуманітаризація як освітні принципи. Суспільна значущість демократизації і гуманітаризації навчального процесу. Удосконалення методів і форм організації навчання у вищій школі. Психолого-педагогічні проблеми навчання майбутнього інженера. Організаційно-правове забезпечення вищої освіти.</w:t>
      </w:r>
    </w:p>
    <w:p w:rsidR="00896EE0" w:rsidRPr="001A29DF" w:rsidRDefault="00896EE0" w:rsidP="00896EE0">
      <w:pPr>
        <w:pStyle w:val="6"/>
        <w:spacing w:before="0" w:after="0" w:line="324" w:lineRule="auto"/>
        <w:ind w:firstLine="709"/>
        <w:jc w:val="both"/>
        <w:rPr>
          <w:rFonts w:ascii="Times New Roman" w:hAnsi="Times New Roman"/>
          <w:b w:val="0"/>
          <w:i/>
          <w:sz w:val="28"/>
          <w:szCs w:val="28"/>
          <w:lang w:val="uk-UA"/>
        </w:rPr>
      </w:pPr>
      <w:r w:rsidRPr="001A29DF">
        <w:rPr>
          <w:rFonts w:ascii="Times New Roman" w:hAnsi="Times New Roman"/>
          <w:sz w:val="28"/>
          <w:szCs w:val="28"/>
          <w:lang w:val="uk-UA"/>
        </w:rPr>
        <w:t xml:space="preserve">Тема 3. </w:t>
      </w:r>
      <w:r w:rsidRPr="001A29DF">
        <w:rPr>
          <w:rFonts w:ascii="Times New Roman" w:hAnsi="Times New Roman"/>
          <w:b w:val="0"/>
          <w:i/>
          <w:sz w:val="28"/>
          <w:szCs w:val="28"/>
          <w:lang w:val="uk-UA"/>
        </w:rPr>
        <w:t>Психолого-педагогічні основи процесу навчання</w:t>
      </w:r>
    </w:p>
    <w:p w:rsidR="00896EE0" w:rsidRDefault="00896EE0" w:rsidP="00896EE0">
      <w:pPr>
        <w:pStyle w:val="a8"/>
        <w:spacing w:after="0" w:line="324" w:lineRule="auto"/>
        <w:ind w:left="0" w:firstLine="709"/>
        <w:jc w:val="both"/>
        <w:rPr>
          <w:sz w:val="28"/>
          <w:szCs w:val="28"/>
          <w:lang w:val="uk-UA"/>
        </w:rPr>
      </w:pPr>
      <w:r w:rsidRPr="001A29DF">
        <w:rPr>
          <w:sz w:val="28"/>
          <w:szCs w:val="28"/>
          <w:lang w:val="uk-UA"/>
        </w:rPr>
        <w:t xml:space="preserve">Процес навчання та його психолого-педагогічні основи. Інформаційні ресурси навчального процесу. Можливість саморегуляції психічних станів у професійній діяльності. Комп’ютерна підтримка навчального процесу. </w:t>
      </w:r>
    </w:p>
    <w:p w:rsidR="00896EE0" w:rsidRDefault="00896EE0" w:rsidP="00896EE0">
      <w:pPr>
        <w:pStyle w:val="ae"/>
        <w:spacing w:before="0" w:beforeAutospacing="0" w:after="0" w:afterAutospacing="0" w:line="324" w:lineRule="auto"/>
        <w:ind w:firstLine="709"/>
        <w:jc w:val="both"/>
        <w:rPr>
          <w:i/>
          <w:color w:val="000000"/>
          <w:sz w:val="28"/>
          <w:szCs w:val="28"/>
          <w:lang w:val="uk-UA"/>
        </w:rPr>
      </w:pPr>
      <w:r w:rsidRPr="00CC1AF1">
        <w:rPr>
          <w:b/>
          <w:sz w:val="28"/>
          <w:szCs w:val="28"/>
          <w:lang w:val="uk-UA"/>
        </w:rPr>
        <w:t xml:space="preserve">Тема </w:t>
      </w:r>
      <w:r>
        <w:rPr>
          <w:b/>
          <w:sz w:val="28"/>
          <w:szCs w:val="28"/>
          <w:lang w:val="uk-UA"/>
        </w:rPr>
        <w:t>4</w:t>
      </w:r>
      <w:r w:rsidRPr="00CC1AF1">
        <w:rPr>
          <w:b/>
          <w:sz w:val="28"/>
          <w:szCs w:val="28"/>
          <w:lang w:val="uk-UA"/>
        </w:rPr>
        <w:t>.</w:t>
      </w:r>
      <w:r>
        <w:rPr>
          <w:b/>
          <w:sz w:val="28"/>
          <w:szCs w:val="28"/>
          <w:lang w:val="uk-UA"/>
        </w:rPr>
        <w:t xml:space="preserve"> </w:t>
      </w:r>
      <w:r>
        <w:rPr>
          <w:i/>
          <w:color w:val="000000"/>
          <w:sz w:val="28"/>
          <w:szCs w:val="28"/>
          <w:lang w:val="uk-UA"/>
        </w:rPr>
        <w:t>Сучасні педагогічні технології та їх використання у ВНЗ</w:t>
      </w:r>
    </w:p>
    <w:p w:rsidR="00896EE0" w:rsidRPr="00104A76" w:rsidRDefault="00896EE0" w:rsidP="00896EE0">
      <w:pPr>
        <w:pStyle w:val="ae"/>
        <w:spacing w:before="0" w:beforeAutospacing="0" w:after="0" w:afterAutospacing="0" w:line="324" w:lineRule="auto"/>
        <w:ind w:firstLine="709"/>
        <w:jc w:val="both"/>
        <w:rPr>
          <w:b/>
          <w:sz w:val="28"/>
          <w:szCs w:val="28"/>
          <w:lang w:val="uk-UA"/>
        </w:rPr>
      </w:pPr>
      <w:r>
        <w:rPr>
          <w:color w:val="000000"/>
          <w:sz w:val="28"/>
          <w:szCs w:val="28"/>
          <w:lang w:val="uk-UA"/>
        </w:rPr>
        <w:t xml:space="preserve">Поняття педагогічних технологій, їх зміст і особливості застосування у вищій школі. </w:t>
      </w:r>
      <w:r w:rsidRPr="001A29DF">
        <w:rPr>
          <w:sz w:val="28"/>
          <w:szCs w:val="28"/>
          <w:lang w:val="uk-UA"/>
        </w:rPr>
        <w:t>Методи та інноваційні технології навчання.</w:t>
      </w:r>
      <w:r>
        <w:rPr>
          <w:sz w:val="28"/>
          <w:szCs w:val="28"/>
          <w:lang w:val="uk-UA"/>
        </w:rPr>
        <w:t xml:space="preserve"> Технології дистанційного навчання. Особливості технології побудови навчальних курсів. </w:t>
      </w:r>
    </w:p>
    <w:p w:rsidR="00896EE0" w:rsidRDefault="00896EE0" w:rsidP="00896EE0">
      <w:pPr>
        <w:pStyle w:val="a8"/>
        <w:spacing w:after="0" w:line="324" w:lineRule="auto"/>
        <w:ind w:left="0" w:firstLine="709"/>
        <w:jc w:val="both"/>
        <w:rPr>
          <w:i/>
          <w:sz w:val="28"/>
          <w:szCs w:val="28"/>
          <w:lang w:val="uk-UA"/>
        </w:rPr>
      </w:pPr>
      <w:r w:rsidRPr="00A26069">
        <w:rPr>
          <w:b/>
          <w:sz w:val="28"/>
          <w:szCs w:val="28"/>
          <w:lang w:val="uk-UA"/>
        </w:rPr>
        <w:t xml:space="preserve">Тема </w:t>
      </w:r>
      <w:r>
        <w:rPr>
          <w:b/>
          <w:sz w:val="28"/>
          <w:szCs w:val="28"/>
          <w:lang w:val="uk-UA"/>
        </w:rPr>
        <w:t>5</w:t>
      </w:r>
      <w:r w:rsidRPr="00A26069">
        <w:rPr>
          <w:b/>
          <w:sz w:val="28"/>
          <w:szCs w:val="28"/>
          <w:lang w:val="uk-UA"/>
        </w:rPr>
        <w:t>.</w:t>
      </w:r>
      <w:r>
        <w:rPr>
          <w:b/>
          <w:sz w:val="28"/>
          <w:szCs w:val="28"/>
          <w:lang w:val="uk-UA"/>
        </w:rPr>
        <w:t xml:space="preserve"> </w:t>
      </w:r>
      <w:r>
        <w:rPr>
          <w:i/>
          <w:sz w:val="28"/>
          <w:szCs w:val="28"/>
          <w:lang w:val="uk-UA"/>
        </w:rPr>
        <w:t>Педагогічна майстерність викладача вищої школи.</w:t>
      </w:r>
    </w:p>
    <w:p w:rsidR="00896EE0" w:rsidRDefault="00896EE0" w:rsidP="00896EE0">
      <w:pPr>
        <w:pStyle w:val="ae"/>
        <w:tabs>
          <w:tab w:val="left" w:pos="540"/>
        </w:tabs>
        <w:spacing w:before="0" w:beforeAutospacing="0" w:after="0" w:afterAutospacing="0" w:line="324" w:lineRule="auto"/>
        <w:ind w:firstLine="709"/>
        <w:jc w:val="both"/>
        <w:rPr>
          <w:color w:val="000000"/>
          <w:sz w:val="28"/>
          <w:szCs w:val="28"/>
          <w:lang w:val="uk-UA"/>
        </w:rPr>
      </w:pPr>
      <w:r w:rsidRPr="00093EF1">
        <w:rPr>
          <w:color w:val="000000"/>
          <w:sz w:val="28"/>
          <w:szCs w:val="28"/>
          <w:lang w:val="uk-UA"/>
        </w:rPr>
        <w:t>Поняття педагогічної майстерності</w:t>
      </w:r>
      <w:r>
        <w:rPr>
          <w:color w:val="000000"/>
          <w:sz w:val="28"/>
          <w:szCs w:val="28"/>
          <w:lang w:val="uk-UA"/>
        </w:rPr>
        <w:t>.</w:t>
      </w:r>
      <w:r w:rsidRPr="00093EF1">
        <w:rPr>
          <w:color w:val="000000"/>
          <w:sz w:val="28"/>
          <w:szCs w:val="28"/>
          <w:lang w:val="uk-UA"/>
        </w:rPr>
        <w:t xml:space="preserve"> </w:t>
      </w:r>
      <w:r>
        <w:rPr>
          <w:color w:val="000000"/>
          <w:sz w:val="28"/>
          <w:szCs w:val="28"/>
          <w:lang w:val="uk-UA"/>
        </w:rPr>
        <w:t>В</w:t>
      </w:r>
      <w:r w:rsidRPr="00093EF1">
        <w:rPr>
          <w:color w:val="000000"/>
          <w:sz w:val="28"/>
          <w:szCs w:val="28"/>
          <w:lang w:val="uk-UA"/>
        </w:rPr>
        <w:t>становлення контакту з аудиторією, комунікативна атака, формування іміджу педагога, вибір засобів та форм викладання).</w:t>
      </w:r>
      <w:r>
        <w:rPr>
          <w:color w:val="000000"/>
          <w:sz w:val="28"/>
          <w:szCs w:val="28"/>
          <w:lang w:val="uk-UA"/>
        </w:rPr>
        <w:t xml:space="preserve"> </w:t>
      </w:r>
      <w:proofErr w:type="spellStart"/>
      <w:r>
        <w:rPr>
          <w:color w:val="000000"/>
          <w:sz w:val="28"/>
          <w:szCs w:val="28"/>
          <w:lang w:val="uk-UA"/>
        </w:rPr>
        <w:t>Емпатія</w:t>
      </w:r>
      <w:proofErr w:type="spellEnd"/>
      <w:r>
        <w:rPr>
          <w:color w:val="000000"/>
          <w:sz w:val="28"/>
          <w:szCs w:val="28"/>
          <w:lang w:val="uk-UA"/>
        </w:rPr>
        <w:t xml:space="preserve"> як складова педагогічної компетенції.</w:t>
      </w:r>
    </w:p>
    <w:p w:rsidR="00896EE0" w:rsidRDefault="00896EE0" w:rsidP="00896EE0">
      <w:pPr>
        <w:pStyle w:val="ae"/>
        <w:spacing w:before="0" w:beforeAutospacing="0" w:after="0" w:afterAutospacing="0" w:line="324" w:lineRule="auto"/>
        <w:ind w:firstLine="709"/>
        <w:jc w:val="both"/>
        <w:rPr>
          <w:i/>
          <w:color w:val="000000"/>
          <w:sz w:val="28"/>
          <w:szCs w:val="28"/>
          <w:lang w:val="uk-UA"/>
        </w:rPr>
      </w:pPr>
      <w:r>
        <w:rPr>
          <w:b/>
          <w:color w:val="000000"/>
          <w:sz w:val="28"/>
          <w:szCs w:val="28"/>
          <w:lang w:val="uk-UA"/>
        </w:rPr>
        <w:t xml:space="preserve">Тема 6. </w:t>
      </w:r>
      <w:r w:rsidRPr="0028201A">
        <w:rPr>
          <w:i/>
          <w:color w:val="000000"/>
          <w:sz w:val="28"/>
          <w:szCs w:val="28"/>
          <w:lang w:val="uk-UA"/>
        </w:rPr>
        <w:t>Імідж та самооцінка</w:t>
      </w:r>
      <w:r>
        <w:rPr>
          <w:i/>
          <w:color w:val="000000"/>
          <w:sz w:val="28"/>
          <w:szCs w:val="28"/>
          <w:lang w:val="uk-UA"/>
        </w:rPr>
        <w:t xml:space="preserve"> викладача вищого навчального закладу.</w:t>
      </w:r>
      <w:r w:rsidRPr="0028201A">
        <w:rPr>
          <w:i/>
          <w:color w:val="000000"/>
          <w:sz w:val="28"/>
          <w:szCs w:val="28"/>
          <w:lang w:val="uk-UA"/>
        </w:rPr>
        <w:t xml:space="preserve"> </w:t>
      </w:r>
    </w:p>
    <w:p w:rsidR="00896EE0" w:rsidRPr="00093EF1" w:rsidRDefault="00896EE0" w:rsidP="00896EE0">
      <w:pPr>
        <w:pStyle w:val="ae"/>
        <w:spacing w:before="0" w:beforeAutospacing="0" w:after="0" w:afterAutospacing="0" w:line="324" w:lineRule="auto"/>
        <w:ind w:firstLine="709"/>
        <w:jc w:val="both"/>
        <w:rPr>
          <w:sz w:val="28"/>
          <w:szCs w:val="28"/>
          <w:lang w:val="uk-UA"/>
        </w:rPr>
      </w:pPr>
      <w:r w:rsidRPr="0028201A">
        <w:rPr>
          <w:color w:val="000000"/>
          <w:sz w:val="28"/>
          <w:szCs w:val="28"/>
          <w:lang w:val="uk-UA"/>
        </w:rPr>
        <w:t xml:space="preserve">Імідж </w:t>
      </w:r>
      <w:r>
        <w:rPr>
          <w:color w:val="000000"/>
          <w:sz w:val="28"/>
          <w:szCs w:val="28"/>
          <w:lang w:val="uk-UA"/>
        </w:rPr>
        <w:t xml:space="preserve">та самооцінка </w:t>
      </w:r>
      <w:r w:rsidRPr="0028201A">
        <w:rPr>
          <w:color w:val="000000"/>
          <w:sz w:val="28"/>
          <w:szCs w:val="28"/>
          <w:lang w:val="uk-UA"/>
        </w:rPr>
        <w:t>викладача</w:t>
      </w:r>
      <w:r>
        <w:rPr>
          <w:color w:val="000000"/>
          <w:sz w:val="28"/>
          <w:szCs w:val="28"/>
          <w:lang w:val="uk-UA"/>
        </w:rPr>
        <w:t xml:space="preserve"> вищого навчального закладу. Рефлексія та самоконтроль у різноманітних педагогічних ситуація. Психолого-педагогічні особливості поведінки викладача у педагогічному конфлікті.</w:t>
      </w:r>
    </w:p>
    <w:p w:rsidR="00896EE0" w:rsidRPr="006259BF" w:rsidRDefault="00896EE0" w:rsidP="00896EE0">
      <w:pPr>
        <w:pStyle w:val="6"/>
        <w:spacing w:before="0" w:after="0" w:line="324" w:lineRule="auto"/>
        <w:ind w:firstLine="709"/>
        <w:jc w:val="both"/>
        <w:rPr>
          <w:rFonts w:ascii="Times New Roman" w:hAnsi="Times New Roman"/>
          <w:b w:val="0"/>
          <w:i/>
          <w:sz w:val="28"/>
          <w:szCs w:val="28"/>
          <w:lang w:val="uk-UA"/>
        </w:rPr>
      </w:pPr>
      <w:r w:rsidRPr="006259BF">
        <w:rPr>
          <w:rFonts w:ascii="Times New Roman" w:hAnsi="Times New Roman"/>
          <w:sz w:val="28"/>
          <w:szCs w:val="28"/>
          <w:lang w:val="uk-UA"/>
        </w:rPr>
        <w:t xml:space="preserve">Тема </w:t>
      </w:r>
      <w:r>
        <w:rPr>
          <w:rFonts w:ascii="Times New Roman" w:hAnsi="Times New Roman"/>
          <w:sz w:val="28"/>
          <w:szCs w:val="28"/>
          <w:lang w:val="uk-UA"/>
        </w:rPr>
        <w:t>7</w:t>
      </w:r>
      <w:r w:rsidRPr="006259BF">
        <w:rPr>
          <w:rFonts w:ascii="Times New Roman" w:hAnsi="Times New Roman"/>
          <w:sz w:val="28"/>
          <w:szCs w:val="28"/>
          <w:lang w:val="uk-UA"/>
        </w:rPr>
        <w:t xml:space="preserve">. </w:t>
      </w:r>
      <w:r w:rsidRPr="006259BF">
        <w:rPr>
          <w:rFonts w:ascii="Times New Roman" w:hAnsi="Times New Roman"/>
          <w:b w:val="0"/>
          <w:i/>
          <w:sz w:val="28"/>
          <w:szCs w:val="28"/>
          <w:lang w:val="uk-UA"/>
        </w:rPr>
        <w:t xml:space="preserve">Виховання та навчання як єдиний цілісний педагогічний процес </w:t>
      </w:r>
    </w:p>
    <w:p w:rsidR="00896EE0" w:rsidRDefault="00896EE0" w:rsidP="00896EE0">
      <w:pPr>
        <w:spacing w:line="324" w:lineRule="auto"/>
        <w:ind w:firstLine="709"/>
        <w:jc w:val="both"/>
        <w:rPr>
          <w:sz w:val="28"/>
          <w:szCs w:val="28"/>
          <w:lang w:val="uk-UA"/>
        </w:rPr>
      </w:pPr>
      <w:r w:rsidRPr="006259BF">
        <w:rPr>
          <w:sz w:val="28"/>
          <w:szCs w:val="28"/>
          <w:lang w:val="uk-UA"/>
        </w:rPr>
        <w:t xml:space="preserve">Формування професійної культури сучасних спеціалістів. Структура діяльності людини. Основні види діяльності та їх психологічна характеристика. Роль діяльності в формуванні особистості. Самостійна робота студентів: сутність, </w:t>
      </w:r>
      <w:r w:rsidRPr="006259BF">
        <w:rPr>
          <w:sz w:val="28"/>
          <w:szCs w:val="28"/>
          <w:lang w:val="uk-UA"/>
        </w:rPr>
        <w:lastRenderedPageBreak/>
        <w:t xml:space="preserve">організація, контроль. </w:t>
      </w:r>
      <w:proofErr w:type="spellStart"/>
      <w:r w:rsidRPr="006259BF">
        <w:rPr>
          <w:sz w:val="28"/>
          <w:szCs w:val="28"/>
          <w:lang w:val="uk-UA"/>
        </w:rPr>
        <w:t>Самоактуалізація</w:t>
      </w:r>
      <w:proofErr w:type="spellEnd"/>
      <w:r w:rsidRPr="006259BF">
        <w:rPr>
          <w:sz w:val="28"/>
          <w:szCs w:val="28"/>
          <w:lang w:val="uk-UA"/>
        </w:rPr>
        <w:t xml:space="preserve"> особистості, самооцінка і її роль у формуванні самосвідомості майбутнього фахівця.</w:t>
      </w:r>
    </w:p>
    <w:p w:rsidR="00896EE0" w:rsidRDefault="00896EE0" w:rsidP="00896EE0">
      <w:pPr>
        <w:spacing w:line="324" w:lineRule="auto"/>
        <w:ind w:firstLine="709"/>
        <w:jc w:val="both"/>
        <w:rPr>
          <w:i/>
          <w:sz w:val="28"/>
          <w:szCs w:val="28"/>
          <w:lang w:val="uk-UA"/>
        </w:rPr>
      </w:pPr>
      <w:r>
        <w:rPr>
          <w:b/>
          <w:sz w:val="28"/>
          <w:szCs w:val="28"/>
          <w:lang w:val="uk-UA"/>
        </w:rPr>
        <w:t xml:space="preserve">Тема 8. </w:t>
      </w:r>
      <w:r w:rsidRPr="00D51C40">
        <w:rPr>
          <w:i/>
          <w:sz w:val="28"/>
          <w:szCs w:val="28"/>
          <w:lang w:val="uk-UA"/>
        </w:rPr>
        <w:t>Критерії якості навчання</w:t>
      </w:r>
      <w:r w:rsidRPr="00D51C40">
        <w:rPr>
          <w:sz w:val="28"/>
          <w:szCs w:val="28"/>
          <w:lang w:val="uk-UA"/>
        </w:rPr>
        <w:t xml:space="preserve"> </w:t>
      </w:r>
      <w:r w:rsidRPr="00D51C40">
        <w:rPr>
          <w:i/>
          <w:sz w:val="28"/>
          <w:szCs w:val="28"/>
          <w:lang w:val="uk-UA"/>
        </w:rPr>
        <w:t xml:space="preserve">у вищій школі. </w:t>
      </w:r>
    </w:p>
    <w:p w:rsidR="00896EE0" w:rsidRPr="002C786E" w:rsidRDefault="00896EE0" w:rsidP="00896EE0">
      <w:pPr>
        <w:spacing w:line="324" w:lineRule="auto"/>
        <w:ind w:firstLine="709"/>
        <w:jc w:val="both"/>
        <w:rPr>
          <w:sz w:val="28"/>
          <w:szCs w:val="28"/>
          <w:lang w:val="uk-UA"/>
        </w:rPr>
      </w:pPr>
      <w:r w:rsidRPr="00D51C40">
        <w:rPr>
          <w:sz w:val="28"/>
          <w:szCs w:val="28"/>
          <w:lang w:val="uk-UA"/>
        </w:rPr>
        <w:t>Критерії якості навчання. Форми організації навчального контролю і діагностика знань</w:t>
      </w:r>
      <w:r w:rsidRPr="002C786E">
        <w:rPr>
          <w:sz w:val="28"/>
          <w:szCs w:val="28"/>
          <w:lang w:val="uk-UA"/>
        </w:rPr>
        <w:t>.</w:t>
      </w:r>
      <w:r>
        <w:rPr>
          <w:sz w:val="28"/>
          <w:szCs w:val="28"/>
          <w:lang w:val="uk-UA"/>
        </w:rPr>
        <w:t xml:space="preserve"> Психолого-педагогічні питання об’єктивності оцінювання знань студентів. </w:t>
      </w:r>
    </w:p>
    <w:p w:rsidR="009118D0" w:rsidRDefault="009118D0" w:rsidP="00896EE0">
      <w:pPr>
        <w:spacing w:line="324" w:lineRule="auto"/>
        <w:ind w:firstLine="709"/>
        <w:jc w:val="center"/>
        <w:rPr>
          <w:b/>
          <w:bCs/>
          <w:sz w:val="28"/>
          <w:szCs w:val="28"/>
          <w:lang w:val="uk-UA"/>
        </w:rPr>
      </w:pPr>
    </w:p>
    <w:p w:rsidR="00896EE0" w:rsidRPr="00927603" w:rsidRDefault="00896EE0" w:rsidP="00896EE0">
      <w:pPr>
        <w:spacing w:line="324" w:lineRule="auto"/>
        <w:ind w:firstLine="709"/>
        <w:jc w:val="center"/>
        <w:rPr>
          <w:b/>
          <w:bCs/>
          <w:sz w:val="28"/>
          <w:szCs w:val="28"/>
          <w:lang w:val="uk-UA"/>
        </w:rPr>
      </w:pPr>
      <w:r w:rsidRPr="00927603">
        <w:rPr>
          <w:b/>
          <w:bCs/>
          <w:sz w:val="28"/>
          <w:szCs w:val="28"/>
          <w:lang w:val="uk-UA"/>
        </w:rPr>
        <w:t>3. РЕКОМЕНДОВАНА ЛІТЕРАТУРА</w:t>
      </w:r>
      <w:r>
        <w:rPr>
          <w:b/>
          <w:bCs/>
          <w:sz w:val="28"/>
          <w:szCs w:val="28"/>
          <w:lang w:val="uk-UA"/>
        </w:rPr>
        <w:t xml:space="preserve"> ТА</w:t>
      </w:r>
      <w:r w:rsidRPr="00AF1171">
        <w:rPr>
          <w:b/>
          <w:bCs/>
          <w:sz w:val="28"/>
          <w:szCs w:val="28"/>
          <w:lang w:val="uk-UA"/>
        </w:rPr>
        <w:t xml:space="preserve"> </w:t>
      </w:r>
      <w:r w:rsidRPr="00927603">
        <w:rPr>
          <w:b/>
          <w:bCs/>
          <w:sz w:val="28"/>
          <w:szCs w:val="28"/>
          <w:lang w:val="uk-UA"/>
        </w:rPr>
        <w:t>ІНФОРМАЦІЙНІ РЕСУРСИ</w:t>
      </w:r>
    </w:p>
    <w:p w:rsidR="00896EE0" w:rsidRDefault="00896EE0" w:rsidP="00896EE0">
      <w:pPr>
        <w:tabs>
          <w:tab w:val="left" w:pos="1134"/>
        </w:tabs>
        <w:spacing w:line="324" w:lineRule="auto"/>
        <w:ind w:firstLine="709"/>
        <w:jc w:val="center"/>
        <w:rPr>
          <w:b/>
          <w:sz w:val="28"/>
          <w:szCs w:val="28"/>
          <w:lang w:val="uk-UA"/>
        </w:rPr>
      </w:pPr>
      <w:r w:rsidRPr="001D6DE7">
        <w:rPr>
          <w:b/>
          <w:sz w:val="28"/>
          <w:szCs w:val="28"/>
          <w:lang w:val="uk-UA"/>
        </w:rPr>
        <w:t>Основна</w:t>
      </w:r>
      <w:r>
        <w:rPr>
          <w:b/>
          <w:sz w:val="28"/>
          <w:szCs w:val="28"/>
          <w:lang w:val="uk-UA"/>
        </w:rPr>
        <w:t>:</w:t>
      </w:r>
    </w:p>
    <w:p w:rsidR="00896EE0" w:rsidRDefault="00896EE0" w:rsidP="00896EE0">
      <w:pPr>
        <w:numPr>
          <w:ilvl w:val="0"/>
          <w:numId w:val="6"/>
        </w:numPr>
        <w:tabs>
          <w:tab w:val="left" w:pos="1134"/>
        </w:tabs>
        <w:spacing w:line="324" w:lineRule="auto"/>
        <w:ind w:left="0" w:firstLine="709"/>
        <w:jc w:val="both"/>
        <w:rPr>
          <w:sz w:val="28"/>
          <w:szCs w:val="28"/>
          <w:lang w:val="uk-UA"/>
        </w:rPr>
      </w:pPr>
      <w:r w:rsidRPr="00F74A8E">
        <w:rPr>
          <w:sz w:val="28"/>
          <w:szCs w:val="28"/>
          <w:lang w:val="uk-UA"/>
        </w:rPr>
        <w:t>Алексюк</w:t>
      </w:r>
      <w:r>
        <w:rPr>
          <w:sz w:val="28"/>
          <w:szCs w:val="28"/>
          <w:lang w:val="uk-UA"/>
        </w:rPr>
        <w:t> </w:t>
      </w:r>
      <w:r w:rsidRPr="00F74A8E">
        <w:rPr>
          <w:sz w:val="28"/>
          <w:szCs w:val="28"/>
          <w:lang w:val="uk-UA"/>
        </w:rPr>
        <w:t>А.М.</w:t>
      </w:r>
      <w:r>
        <w:rPr>
          <w:sz w:val="28"/>
          <w:szCs w:val="28"/>
          <w:lang w:val="uk-UA"/>
        </w:rPr>
        <w:t xml:space="preserve"> </w:t>
      </w:r>
      <w:r w:rsidRPr="00F74A8E">
        <w:rPr>
          <w:sz w:val="28"/>
          <w:szCs w:val="28"/>
          <w:lang w:val="uk-UA"/>
        </w:rPr>
        <w:t>Педагогіка вищої школи. Курс лекцій: модульне навчання.</w:t>
      </w:r>
      <w:r>
        <w:rPr>
          <w:sz w:val="28"/>
          <w:szCs w:val="28"/>
          <w:lang w:val="uk-UA"/>
        </w:rPr>
        <w:t xml:space="preserve"> </w:t>
      </w:r>
      <w:r w:rsidRPr="00F74A8E">
        <w:rPr>
          <w:sz w:val="28"/>
          <w:szCs w:val="28"/>
          <w:lang w:val="uk-UA"/>
        </w:rPr>
        <w:t xml:space="preserve">– К., 1993. </w:t>
      </w:r>
    </w:p>
    <w:p w:rsidR="00896EE0" w:rsidRPr="00F74A8E" w:rsidRDefault="00896EE0" w:rsidP="00896EE0">
      <w:pPr>
        <w:numPr>
          <w:ilvl w:val="0"/>
          <w:numId w:val="6"/>
        </w:numPr>
        <w:tabs>
          <w:tab w:val="left" w:pos="1134"/>
        </w:tabs>
        <w:spacing w:line="324" w:lineRule="auto"/>
        <w:ind w:left="0" w:firstLine="709"/>
        <w:jc w:val="both"/>
        <w:rPr>
          <w:sz w:val="28"/>
          <w:szCs w:val="28"/>
          <w:lang w:val="uk-UA"/>
        </w:rPr>
      </w:pPr>
      <w:r>
        <w:rPr>
          <w:bCs/>
          <w:sz w:val="28"/>
          <w:szCs w:val="28"/>
          <w:lang w:val="uk-UA"/>
        </w:rPr>
        <w:t xml:space="preserve">Бондаренко Ю.В., Ланских М.В. </w:t>
      </w:r>
      <w:r w:rsidRPr="000F262B">
        <w:rPr>
          <w:sz w:val="28"/>
          <w:szCs w:val="28"/>
        </w:rPr>
        <w:t>Современные педагогические технологии как объективная потребность: Учебно-методическое пособие</w:t>
      </w:r>
      <w:r>
        <w:rPr>
          <w:sz w:val="28"/>
          <w:szCs w:val="28"/>
          <w:lang w:val="uk-UA"/>
        </w:rPr>
        <w:t xml:space="preserve">. – </w:t>
      </w:r>
      <w:r>
        <w:rPr>
          <w:sz w:val="28"/>
          <w:szCs w:val="28"/>
        </w:rPr>
        <w:t>Харьков</w:t>
      </w:r>
      <w:r>
        <w:rPr>
          <w:sz w:val="28"/>
          <w:szCs w:val="28"/>
          <w:lang w:val="uk-UA"/>
        </w:rPr>
        <w:t xml:space="preserve"> </w:t>
      </w:r>
      <w:r>
        <w:rPr>
          <w:sz w:val="28"/>
          <w:szCs w:val="28"/>
        </w:rPr>
        <w:t xml:space="preserve">: КП «Городская типография», ХНАДУ, 2011. </w:t>
      </w:r>
      <w:r>
        <w:rPr>
          <w:sz w:val="28"/>
          <w:szCs w:val="28"/>
          <w:lang w:val="uk-UA"/>
        </w:rPr>
        <w:t xml:space="preserve">– </w:t>
      </w:r>
      <w:r>
        <w:rPr>
          <w:sz w:val="28"/>
          <w:szCs w:val="28"/>
        </w:rPr>
        <w:t>146 с.</w:t>
      </w:r>
    </w:p>
    <w:p w:rsidR="00896EE0" w:rsidRDefault="00896EE0" w:rsidP="00896EE0">
      <w:pPr>
        <w:numPr>
          <w:ilvl w:val="0"/>
          <w:numId w:val="6"/>
        </w:numPr>
        <w:tabs>
          <w:tab w:val="left" w:pos="1134"/>
        </w:tabs>
        <w:spacing w:line="324" w:lineRule="auto"/>
        <w:ind w:left="0" w:firstLine="709"/>
        <w:jc w:val="both"/>
        <w:rPr>
          <w:sz w:val="28"/>
          <w:szCs w:val="28"/>
          <w:lang w:val="uk-UA"/>
        </w:rPr>
      </w:pPr>
      <w:proofErr w:type="spellStart"/>
      <w:r w:rsidRPr="00F74A8E">
        <w:rPr>
          <w:sz w:val="28"/>
          <w:szCs w:val="28"/>
          <w:lang w:val="uk-UA"/>
        </w:rPr>
        <w:t>Дубровська</w:t>
      </w:r>
      <w:proofErr w:type="spellEnd"/>
      <w:r w:rsidRPr="00F74A8E">
        <w:rPr>
          <w:sz w:val="28"/>
          <w:szCs w:val="28"/>
          <w:lang w:val="uk-UA"/>
        </w:rPr>
        <w:t xml:space="preserve"> Д.М. Основи психології.</w:t>
      </w:r>
      <w:r>
        <w:rPr>
          <w:sz w:val="28"/>
          <w:szCs w:val="28"/>
          <w:lang w:val="uk-UA"/>
        </w:rPr>
        <w:t xml:space="preserve"> −</w:t>
      </w:r>
      <w:r w:rsidRPr="00F74A8E">
        <w:rPr>
          <w:sz w:val="28"/>
          <w:szCs w:val="28"/>
          <w:lang w:val="uk-UA"/>
        </w:rPr>
        <w:t xml:space="preserve"> Львів, 2001.</w:t>
      </w:r>
    </w:p>
    <w:p w:rsidR="00896EE0" w:rsidRPr="00F74A8E" w:rsidRDefault="00896EE0" w:rsidP="00896EE0">
      <w:pPr>
        <w:numPr>
          <w:ilvl w:val="0"/>
          <w:numId w:val="6"/>
        </w:numPr>
        <w:tabs>
          <w:tab w:val="left" w:pos="1134"/>
        </w:tabs>
        <w:spacing w:line="324" w:lineRule="auto"/>
        <w:ind w:left="0" w:firstLine="709"/>
        <w:jc w:val="both"/>
        <w:rPr>
          <w:sz w:val="28"/>
          <w:szCs w:val="28"/>
          <w:lang w:val="uk-UA"/>
        </w:rPr>
      </w:pPr>
      <w:r w:rsidRPr="0094760D">
        <w:rPr>
          <w:sz w:val="28"/>
          <w:szCs w:val="28"/>
        </w:rPr>
        <w:t xml:space="preserve">Зимняя И.А. Педагогическая психология: </w:t>
      </w:r>
      <w:proofErr w:type="spellStart"/>
      <w:r w:rsidRPr="0094760D">
        <w:rPr>
          <w:sz w:val="28"/>
          <w:szCs w:val="28"/>
        </w:rPr>
        <w:t>Уче</w:t>
      </w:r>
      <w:proofErr w:type="spellEnd"/>
      <w:r>
        <w:rPr>
          <w:sz w:val="28"/>
          <w:szCs w:val="28"/>
          <w:lang w:val="uk-UA"/>
        </w:rPr>
        <w:t>б</w:t>
      </w:r>
      <w:r w:rsidRPr="0094760D">
        <w:rPr>
          <w:sz w:val="28"/>
          <w:szCs w:val="28"/>
        </w:rPr>
        <w:t>ник для вузов. Изд.</w:t>
      </w:r>
      <w:r>
        <w:rPr>
          <w:sz w:val="28"/>
          <w:szCs w:val="28"/>
          <w:lang w:val="uk-UA"/>
        </w:rPr>
        <w:t xml:space="preserve"> </w:t>
      </w:r>
      <w:r w:rsidRPr="0094760D">
        <w:rPr>
          <w:sz w:val="28"/>
          <w:szCs w:val="28"/>
        </w:rPr>
        <w:t xml:space="preserve">второе, доп., </w:t>
      </w:r>
      <w:proofErr w:type="spellStart"/>
      <w:r w:rsidRPr="0094760D">
        <w:rPr>
          <w:sz w:val="28"/>
          <w:szCs w:val="28"/>
        </w:rPr>
        <w:t>испр</w:t>
      </w:r>
      <w:proofErr w:type="spellEnd"/>
      <w:r w:rsidRPr="0094760D">
        <w:rPr>
          <w:sz w:val="28"/>
          <w:szCs w:val="28"/>
        </w:rPr>
        <w:t xml:space="preserve">. и </w:t>
      </w:r>
      <w:proofErr w:type="spellStart"/>
      <w:r w:rsidRPr="0094760D">
        <w:rPr>
          <w:sz w:val="28"/>
          <w:szCs w:val="28"/>
        </w:rPr>
        <w:t>перераб</w:t>
      </w:r>
      <w:proofErr w:type="spellEnd"/>
      <w:r w:rsidRPr="00F74A8E">
        <w:rPr>
          <w:sz w:val="28"/>
          <w:szCs w:val="28"/>
          <w:lang w:val="uk-UA"/>
        </w:rPr>
        <w:t>. – М.</w:t>
      </w:r>
      <w:r>
        <w:rPr>
          <w:sz w:val="28"/>
          <w:szCs w:val="28"/>
          <w:lang w:val="uk-UA"/>
        </w:rPr>
        <w:t xml:space="preserve"> </w:t>
      </w:r>
      <w:r w:rsidRPr="00F74A8E">
        <w:rPr>
          <w:sz w:val="28"/>
          <w:szCs w:val="28"/>
          <w:lang w:val="uk-UA"/>
        </w:rPr>
        <w:t>: Логос, 2002.</w:t>
      </w:r>
    </w:p>
    <w:p w:rsidR="00896EE0" w:rsidRPr="00F74A8E" w:rsidRDefault="00896EE0" w:rsidP="00896EE0">
      <w:pPr>
        <w:numPr>
          <w:ilvl w:val="0"/>
          <w:numId w:val="6"/>
        </w:numPr>
        <w:tabs>
          <w:tab w:val="left" w:pos="1134"/>
        </w:tabs>
        <w:spacing w:line="324" w:lineRule="auto"/>
        <w:ind w:left="0" w:firstLine="709"/>
        <w:jc w:val="both"/>
        <w:rPr>
          <w:sz w:val="28"/>
          <w:szCs w:val="28"/>
          <w:lang w:val="uk-UA"/>
        </w:rPr>
      </w:pPr>
      <w:r w:rsidRPr="00F74A8E">
        <w:rPr>
          <w:sz w:val="28"/>
          <w:szCs w:val="28"/>
          <w:lang w:val="uk-UA"/>
        </w:rPr>
        <w:t>Костюк Г.С. Навчально-виховний процес і психологічний розвиток особистості.</w:t>
      </w:r>
      <w:r>
        <w:rPr>
          <w:sz w:val="28"/>
          <w:szCs w:val="28"/>
          <w:lang w:val="uk-UA"/>
        </w:rPr>
        <w:t xml:space="preserve"> </w:t>
      </w:r>
      <w:r w:rsidRPr="00F74A8E">
        <w:rPr>
          <w:sz w:val="28"/>
          <w:szCs w:val="28"/>
          <w:lang w:val="uk-UA"/>
        </w:rPr>
        <w:t>– К., 1989.</w:t>
      </w:r>
    </w:p>
    <w:p w:rsidR="00896EE0" w:rsidRDefault="00896EE0" w:rsidP="00896EE0">
      <w:pPr>
        <w:numPr>
          <w:ilvl w:val="0"/>
          <w:numId w:val="6"/>
        </w:numPr>
        <w:tabs>
          <w:tab w:val="left" w:pos="1134"/>
        </w:tabs>
        <w:spacing w:line="324" w:lineRule="auto"/>
        <w:ind w:left="0" w:firstLine="709"/>
        <w:jc w:val="both"/>
        <w:rPr>
          <w:sz w:val="28"/>
          <w:szCs w:val="28"/>
          <w:lang w:val="uk-UA"/>
        </w:rPr>
      </w:pPr>
      <w:proofErr w:type="spellStart"/>
      <w:r w:rsidRPr="00F74A8E">
        <w:rPr>
          <w:sz w:val="28"/>
          <w:szCs w:val="28"/>
          <w:lang w:val="uk-UA"/>
        </w:rPr>
        <w:t>Лозниця</w:t>
      </w:r>
      <w:proofErr w:type="spellEnd"/>
      <w:r w:rsidRPr="00F74A8E">
        <w:rPr>
          <w:sz w:val="28"/>
          <w:szCs w:val="28"/>
          <w:lang w:val="uk-UA"/>
        </w:rPr>
        <w:t xml:space="preserve"> В.С. Основи психології та педагогіки: </w:t>
      </w:r>
      <w:proofErr w:type="spellStart"/>
      <w:r w:rsidRPr="00F74A8E">
        <w:rPr>
          <w:sz w:val="28"/>
          <w:szCs w:val="28"/>
          <w:lang w:val="uk-UA"/>
        </w:rPr>
        <w:t>Навч</w:t>
      </w:r>
      <w:proofErr w:type="spellEnd"/>
      <w:r w:rsidRPr="00F74A8E">
        <w:rPr>
          <w:sz w:val="28"/>
          <w:szCs w:val="28"/>
          <w:lang w:val="uk-UA"/>
        </w:rPr>
        <w:t>. посібник.</w:t>
      </w:r>
      <w:r>
        <w:rPr>
          <w:sz w:val="28"/>
          <w:szCs w:val="28"/>
          <w:lang w:val="uk-UA"/>
        </w:rPr>
        <w:t xml:space="preserve"> −</w:t>
      </w:r>
      <w:r w:rsidRPr="00F74A8E">
        <w:rPr>
          <w:sz w:val="28"/>
          <w:szCs w:val="28"/>
          <w:lang w:val="uk-UA"/>
        </w:rPr>
        <w:t xml:space="preserve"> К., 2001.</w:t>
      </w:r>
      <w:r w:rsidRPr="00D70B3A">
        <w:rPr>
          <w:sz w:val="28"/>
          <w:szCs w:val="28"/>
          <w:lang w:val="uk-UA"/>
        </w:rPr>
        <w:t xml:space="preserve"> </w:t>
      </w:r>
    </w:p>
    <w:p w:rsidR="00896EE0" w:rsidRPr="00F74A8E" w:rsidRDefault="00896EE0" w:rsidP="00896EE0">
      <w:pPr>
        <w:numPr>
          <w:ilvl w:val="0"/>
          <w:numId w:val="6"/>
        </w:numPr>
        <w:tabs>
          <w:tab w:val="left" w:pos="1134"/>
        </w:tabs>
        <w:spacing w:line="324" w:lineRule="auto"/>
        <w:ind w:left="0" w:firstLine="709"/>
        <w:jc w:val="both"/>
        <w:rPr>
          <w:sz w:val="28"/>
          <w:szCs w:val="28"/>
          <w:lang w:val="uk-UA"/>
        </w:rPr>
      </w:pPr>
      <w:r w:rsidRPr="00F74A8E">
        <w:rPr>
          <w:sz w:val="28"/>
          <w:szCs w:val="28"/>
          <w:lang w:val="uk-UA"/>
        </w:rPr>
        <w:t xml:space="preserve">М’ясоїд П.А. Загальна психологія: </w:t>
      </w:r>
      <w:proofErr w:type="spellStart"/>
      <w:r w:rsidRPr="00F74A8E">
        <w:rPr>
          <w:sz w:val="28"/>
          <w:szCs w:val="28"/>
          <w:lang w:val="uk-UA"/>
        </w:rPr>
        <w:t>Навч</w:t>
      </w:r>
      <w:proofErr w:type="spellEnd"/>
      <w:r w:rsidRPr="00F74A8E">
        <w:rPr>
          <w:sz w:val="28"/>
          <w:szCs w:val="28"/>
          <w:lang w:val="uk-UA"/>
        </w:rPr>
        <w:t xml:space="preserve">. посібник. − К., 1998. </w:t>
      </w:r>
    </w:p>
    <w:p w:rsidR="00896EE0" w:rsidRPr="001D6DE7" w:rsidRDefault="00896EE0" w:rsidP="00896EE0">
      <w:pPr>
        <w:numPr>
          <w:ilvl w:val="0"/>
          <w:numId w:val="6"/>
        </w:numPr>
        <w:tabs>
          <w:tab w:val="left" w:pos="1134"/>
        </w:tabs>
        <w:spacing w:line="324" w:lineRule="auto"/>
        <w:ind w:left="0" w:firstLine="709"/>
        <w:jc w:val="both"/>
        <w:rPr>
          <w:sz w:val="28"/>
          <w:szCs w:val="28"/>
          <w:lang w:val="uk-UA"/>
        </w:rPr>
      </w:pPr>
      <w:r w:rsidRPr="001D6DE7">
        <w:rPr>
          <w:sz w:val="28"/>
          <w:szCs w:val="28"/>
          <w:lang w:val="uk-UA"/>
        </w:rPr>
        <w:t xml:space="preserve">Основи психології /За ред. О.В.Киричука, </w:t>
      </w:r>
      <w:proofErr w:type="spellStart"/>
      <w:r w:rsidRPr="001D6DE7">
        <w:rPr>
          <w:sz w:val="28"/>
          <w:szCs w:val="28"/>
          <w:lang w:val="uk-UA"/>
        </w:rPr>
        <w:t>В.А.</w:t>
      </w:r>
      <w:r>
        <w:rPr>
          <w:sz w:val="28"/>
          <w:szCs w:val="28"/>
          <w:lang w:val="uk-UA"/>
        </w:rPr>
        <w:t> </w:t>
      </w:r>
      <w:r w:rsidRPr="001D6DE7">
        <w:rPr>
          <w:sz w:val="28"/>
          <w:szCs w:val="28"/>
          <w:lang w:val="uk-UA"/>
        </w:rPr>
        <w:t>Ро</w:t>
      </w:r>
      <w:proofErr w:type="spellEnd"/>
      <w:r w:rsidRPr="001D6DE7">
        <w:rPr>
          <w:sz w:val="28"/>
          <w:szCs w:val="28"/>
          <w:lang w:val="uk-UA"/>
        </w:rPr>
        <w:t>менця. – К., 2002.</w:t>
      </w:r>
    </w:p>
    <w:p w:rsidR="00896EE0" w:rsidRPr="00F74A8E" w:rsidRDefault="00896EE0" w:rsidP="00896EE0">
      <w:pPr>
        <w:numPr>
          <w:ilvl w:val="0"/>
          <w:numId w:val="6"/>
        </w:numPr>
        <w:tabs>
          <w:tab w:val="left" w:pos="1134"/>
        </w:tabs>
        <w:spacing w:line="324" w:lineRule="auto"/>
        <w:ind w:left="0" w:firstLine="709"/>
        <w:jc w:val="both"/>
        <w:rPr>
          <w:sz w:val="28"/>
          <w:szCs w:val="28"/>
          <w:lang w:val="uk-UA"/>
        </w:rPr>
      </w:pPr>
      <w:r w:rsidRPr="00F74A8E">
        <w:rPr>
          <w:sz w:val="28"/>
          <w:szCs w:val="28"/>
          <w:lang w:val="uk-UA"/>
        </w:rPr>
        <w:t>Педагогічна майстерність:Підручник/І.А.</w:t>
      </w:r>
      <w:r>
        <w:rPr>
          <w:sz w:val="28"/>
          <w:szCs w:val="28"/>
          <w:lang w:val="uk-UA"/>
        </w:rPr>
        <w:t> </w:t>
      </w:r>
      <w:r w:rsidRPr="00F74A8E">
        <w:rPr>
          <w:sz w:val="28"/>
          <w:szCs w:val="28"/>
          <w:lang w:val="uk-UA"/>
        </w:rPr>
        <w:t xml:space="preserve">Зязюн, </w:t>
      </w:r>
      <w:proofErr w:type="spellStart"/>
      <w:r w:rsidRPr="00F74A8E">
        <w:rPr>
          <w:sz w:val="28"/>
          <w:szCs w:val="28"/>
          <w:lang w:val="uk-UA"/>
        </w:rPr>
        <w:t>Л.В.</w:t>
      </w:r>
      <w:r>
        <w:rPr>
          <w:sz w:val="28"/>
          <w:szCs w:val="28"/>
          <w:lang w:val="uk-UA"/>
        </w:rPr>
        <w:t> </w:t>
      </w:r>
      <w:r w:rsidRPr="00F74A8E">
        <w:rPr>
          <w:sz w:val="28"/>
          <w:szCs w:val="28"/>
          <w:lang w:val="uk-UA"/>
        </w:rPr>
        <w:t>Краму</w:t>
      </w:r>
      <w:proofErr w:type="spellEnd"/>
      <w:r w:rsidRPr="00F74A8E">
        <w:rPr>
          <w:sz w:val="28"/>
          <w:szCs w:val="28"/>
          <w:lang w:val="uk-UA"/>
        </w:rPr>
        <w:t xml:space="preserve">щенко,  </w:t>
      </w:r>
      <w:proofErr w:type="spellStart"/>
      <w:r w:rsidRPr="00F74A8E">
        <w:rPr>
          <w:sz w:val="28"/>
          <w:szCs w:val="28"/>
          <w:lang w:val="uk-UA"/>
        </w:rPr>
        <w:t>І.Ф.</w:t>
      </w:r>
      <w:r>
        <w:rPr>
          <w:sz w:val="28"/>
          <w:szCs w:val="28"/>
          <w:lang w:val="uk-UA"/>
        </w:rPr>
        <w:t> </w:t>
      </w:r>
      <w:r w:rsidRPr="00F74A8E">
        <w:rPr>
          <w:sz w:val="28"/>
          <w:szCs w:val="28"/>
          <w:lang w:val="uk-UA"/>
        </w:rPr>
        <w:t>Кри</w:t>
      </w:r>
      <w:proofErr w:type="spellEnd"/>
      <w:r w:rsidRPr="00F74A8E">
        <w:rPr>
          <w:sz w:val="28"/>
          <w:szCs w:val="28"/>
          <w:lang w:val="uk-UA"/>
        </w:rPr>
        <w:t>вонос та ін.; За ред. І.А.</w:t>
      </w:r>
      <w:r>
        <w:rPr>
          <w:sz w:val="28"/>
          <w:szCs w:val="28"/>
          <w:lang w:val="uk-UA"/>
        </w:rPr>
        <w:t> </w:t>
      </w:r>
      <w:r w:rsidRPr="00F74A8E">
        <w:rPr>
          <w:sz w:val="28"/>
          <w:szCs w:val="28"/>
          <w:lang w:val="uk-UA"/>
        </w:rPr>
        <w:t xml:space="preserve">Зязюна. – 2-ге вид., </w:t>
      </w:r>
      <w:proofErr w:type="spellStart"/>
      <w:r w:rsidRPr="00F74A8E">
        <w:rPr>
          <w:sz w:val="28"/>
          <w:szCs w:val="28"/>
          <w:lang w:val="uk-UA"/>
        </w:rPr>
        <w:t>доп</w:t>
      </w:r>
      <w:proofErr w:type="spellEnd"/>
      <w:r w:rsidRPr="00F74A8E">
        <w:rPr>
          <w:sz w:val="28"/>
          <w:szCs w:val="28"/>
          <w:lang w:val="uk-UA"/>
        </w:rPr>
        <w:t>. і перероб. – К.: Вища школа, 2004.</w:t>
      </w:r>
      <w:r w:rsidRPr="00F74A8E">
        <w:rPr>
          <w:sz w:val="28"/>
          <w:szCs w:val="28"/>
        </w:rPr>
        <w:t xml:space="preserve"> </w:t>
      </w:r>
    </w:p>
    <w:p w:rsidR="00896EE0" w:rsidRPr="0094760D" w:rsidRDefault="00896EE0" w:rsidP="00896EE0">
      <w:pPr>
        <w:numPr>
          <w:ilvl w:val="0"/>
          <w:numId w:val="6"/>
        </w:numPr>
        <w:tabs>
          <w:tab w:val="left" w:pos="1134"/>
        </w:tabs>
        <w:spacing w:line="324" w:lineRule="auto"/>
        <w:ind w:left="0" w:firstLine="709"/>
        <w:jc w:val="both"/>
        <w:rPr>
          <w:sz w:val="28"/>
          <w:szCs w:val="28"/>
        </w:rPr>
      </w:pPr>
      <w:proofErr w:type="gramStart"/>
      <w:r w:rsidRPr="0094760D">
        <w:rPr>
          <w:sz w:val="28"/>
          <w:szCs w:val="28"/>
        </w:rPr>
        <w:t>Петровский</w:t>
      </w:r>
      <w:proofErr w:type="gramEnd"/>
      <w:r w:rsidRPr="0094760D">
        <w:rPr>
          <w:sz w:val="28"/>
          <w:szCs w:val="28"/>
        </w:rPr>
        <w:t xml:space="preserve"> А.В. Личность. Деятельность. Коллектив. – М., 1992.</w:t>
      </w:r>
    </w:p>
    <w:p w:rsidR="00896EE0" w:rsidRPr="0094760D" w:rsidRDefault="00896EE0" w:rsidP="00896EE0">
      <w:pPr>
        <w:numPr>
          <w:ilvl w:val="0"/>
          <w:numId w:val="6"/>
        </w:numPr>
        <w:tabs>
          <w:tab w:val="left" w:pos="1134"/>
        </w:tabs>
        <w:spacing w:line="324" w:lineRule="auto"/>
        <w:ind w:left="0" w:firstLine="709"/>
        <w:jc w:val="both"/>
        <w:rPr>
          <w:sz w:val="28"/>
          <w:szCs w:val="28"/>
        </w:rPr>
      </w:pPr>
      <w:proofErr w:type="gramStart"/>
      <w:r w:rsidRPr="0094760D">
        <w:rPr>
          <w:sz w:val="28"/>
          <w:szCs w:val="28"/>
        </w:rPr>
        <w:t>Петровский</w:t>
      </w:r>
      <w:proofErr w:type="gramEnd"/>
      <w:r w:rsidRPr="0094760D">
        <w:rPr>
          <w:sz w:val="28"/>
          <w:szCs w:val="28"/>
        </w:rPr>
        <w:t xml:space="preserve"> А.В. Психология. – М., 2000.</w:t>
      </w:r>
    </w:p>
    <w:p w:rsidR="00896EE0" w:rsidRPr="0094760D" w:rsidRDefault="00896EE0" w:rsidP="00896EE0">
      <w:pPr>
        <w:numPr>
          <w:ilvl w:val="0"/>
          <w:numId w:val="6"/>
        </w:numPr>
        <w:tabs>
          <w:tab w:val="left" w:pos="1134"/>
        </w:tabs>
        <w:spacing w:line="324" w:lineRule="auto"/>
        <w:ind w:left="0" w:firstLine="709"/>
        <w:jc w:val="both"/>
        <w:rPr>
          <w:sz w:val="28"/>
          <w:szCs w:val="28"/>
        </w:rPr>
      </w:pPr>
      <w:r w:rsidRPr="0094760D">
        <w:rPr>
          <w:sz w:val="28"/>
          <w:szCs w:val="28"/>
        </w:rPr>
        <w:t>Психология</w:t>
      </w:r>
      <w:proofErr w:type="gramStart"/>
      <w:r w:rsidRPr="0094760D">
        <w:rPr>
          <w:sz w:val="28"/>
          <w:szCs w:val="28"/>
        </w:rPr>
        <w:t>/ З</w:t>
      </w:r>
      <w:proofErr w:type="gramEnd"/>
      <w:r w:rsidRPr="0094760D">
        <w:rPr>
          <w:sz w:val="28"/>
          <w:szCs w:val="28"/>
        </w:rPr>
        <w:t>а ред. Ю.Л.</w:t>
      </w:r>
      <w:r>
        <w:rPr>
          <w:sz w:val="28"/>
          <w:szCs w:val="28"/>
          <w:lang w:val="uk-UA"/>
        </w:rPr>
        <w:t> </w:t>
      </w:r>
      <w:proofErr w:type="spellStart"/>
      <w:r w:rsidRPr="0094760D">
        <w:rPr>
          <w:sz w:val="28"/>
          <w:szCs w:val="28"/>
        </w:rPr>
        <w:t>Трофімова</w:t>
      </w:r>
      <w:proofErr w:type="spellEnd"/>
      <w:r w:rsidRPr="0094760D">
        <w:rPr>
          <w:sz w:val="28"/>
          <w:szCs w:val="28"/>
        </w:rPr>
        <w:t>. – К., 2001.</w:t>
      </w:r>
    </w:p>
    <w:p w:rsidR="00896EE0" w:rsidRPr="0094760D" w:rsidRDefault="00896EE0" w:rsidP="00896EE0">
      <w:pPr>
        <w:numPr>
          <w:ilvl w:val="0"/>
          <w:numId w:val="6"/>
        </w:numPr>
        <w:tabs>
          <w:tab w:val="left" w:pos="1134"/>
        </w:tabs>
        <w:spacing w:line="324" w:lineRule="auto"/>
        <w:ind w:left="0" w:firstLine="709"/>
        <w:jc w:val="both"/>
        <w:rPr>
          <w:sz w:val="28"/>
          <w:szCs w:val="28"/>
        </w:rPr>
      </w:pPr>
      <w:r w:rsidRPr="0094760D">
        <w:rPr>
          <w:sz w:val="28"/>
          <w:szCs w:val="28"/>
        </w:rPr>
        <w:t>Психология: Учеб. для гуманитарных вузов</w:t>
      </w:r>
      <w:proofErr w:type="gramStart"/>
      <w:r w:rsidRPr="0094760D">
        <w:rPr>
          <w:sz w:val="28"/>
          <w:szCs w:val="28"/>
        </w:rPr>
        <w:t xml:space="preserve"> / П</w:t>
      </w:r>
      <w:proofErr w:type="gramEnd"/>
      <w:r w:rsidRPr="0094760D">
        <w:rPr>
          <w:sz w:val="28"/>
          <w:szCs w:val="28"/>
        </w:rPr>
        <w:t>од ред. В.Н.</w:t>
      </w:r>
      <w:r>
        <w:rPr>
          <w:sz w:val="28"/>
          <w:szCs w:val="28"/>
          <w:lang w:val="uk-UA"/>
        </w:rPr>
        <w:t> </w:t>
      </w:r>
      <w:r w:rsidRPr="0094760D">
        <w:rPr>
          <w:sz w:val="28"/>
          <w:szCs w:val="28"/>
        </w:rPr>
        <w:t xml:space="preserve">Дружинина. – </w:t>
      </w:r>
      <w:proofErr w:type="spellStart"/>
      <w:r w:rsidRPr="0094760D">
        <w:rPr>
          <w:sz w:val="28"/>
          <w:szCs w:val="28"/>
        </w:rPr>
        <w:t>Спб</w:t>
      </w:r>
      <w:proofErr w:type="spellEnd"/>
      <w:r w:rsidRPr="0094760D">
        <w:rPr>
          <w:sz w:val="28"/>
          <w:szCs w:val="28"/>
        </w:rPr>
        <w:t>., 2007.</w:t>
      </w:r>
    </w:p>
    <w:p w:rsidR="00896EE0" w:rsidRPr="0094760D" w:rsidRDefault="00896EE0" w:rsidP="00896EE0">
      <w:pPr>
        <w:numPr>
          <w:ilvl w:val="0"/>
          <w:numId w:val="6"/>
        </w:numPr>
        <w:tabs>
          <w:tab w:val="left" w:pos="1134"/>
        </w:tabs>
        <w:spacing w:line="324" w:lineRule="auto"/>
        <w:ind w:left="0" w:firstLine="709"/>
        <w:jc w:val="both"/>
        <w:rPr>
          <w:sz w:val="28"/>
          <w:szCs w:val="28"/>
        </w:rPr>
      </w:pPr>
      <w:r w:rsidRPr="0094760D">
        <w:rPr>
          <w:sz w:val="28"/>
          <w:szCs w:val="28"/>
        </w:rPr>
        <w:t>Психология для студентов вузов</w:t>
      </w:r>
      <w:proofErr w:type="gramStart"/>
      <w:r w:rsidRPr="0094760D">
        <w:rPr>
          <w:sz w:val="28"/>
          <w:szCs w:val="28"/>
        </w:rPr>
        <w:t xml:space="preserve"> /  П</w:t>
      </w:r>
      <w:proofErr w:type="gramEnd"/>
      <w:r w:rsidRPr="0094760D">
        <w:rPr>
          <w:sz w:val="28"/>
          <w:szCs w:val="28"/>
        </w:rPr>
        <w:t>од ред. Е.И.</w:t>
      </w:r>
      <w:r>
        <w:rPr>
          <w:sz w:val="28"/>
          <w:szCs w:val="28"/>
          <w:lang w:val="uk-UA"/>
        </w:rPr>
        <w:t> </w:t>
      </w:r>
      <w:r w:rsidRPr="0094760D">
        <w:rPr>
          <w:sz w:val="28"/>
          <w:szCs w:val="28"/>
        </w:rPr>
        <w:t>Рогова. – М., 2005.</w:t>
      </w:r>
    </w:p>
    <w:p w:rsidR="00896EE0" w:rsidRPr="0094760D" w:rsidRDefault="00896EE0" w:rsidP="00896EE0">
      <w:pPr>
        <w:numPr>
          <w:ilvl w:val="0"/>
          <w:numId w:val="6"/>
        </w:numPr>
        <w:tabs>
          <w:tab w:val="left" w:pos="1134"/>
        </w:tabs>
        <w:spacing w:line="324" w:lineRule="auto"/>
        <w:ind w:left="0" w:firstLine="709"/>
        <w:jc w:val="both"/>
        <w:rPr>
          <w:sz w:val="28"/>
          <w:szCs w:val="28"/>
        </w:rPr>
      </w:pPr>
      <w:r w:rsidRPr="0094760D">
        <w:rPr>
          <w:sz w:val="28"/>
          <w:szCs w:val="28"/>
        </w:rPr>
        <w:t>Психология и педагогика. / Под ред. Радугина А.А. – М., 1997.</w:t>
      </w:r>
    </w:p>
    <w:p w:rsidR="00896EE0" w:rsidRDefault="00896EE0" w:rsidP="00896EE0">
      <w:pPr>
        <w:keepNext/>
        <w:widowControl w:val="0"/>
        <w:numPr>
          <w:ilvl w:val="0"/>
          <w:numId w:val="6"/>
        </w:numPr>
        <w:tabs>
          <w:tab w:val="left" w:pos="1134"/>
        </w:tabs>
        <w:spacing w:line="324" w:lineRule="auto"/>
        <w:ind w:left="0" w:firstLine="709"/>
        <w:jc w:val="both"/>
        <w:rPr>
          <w:sz w:val="28"/>
          <w:szCs w:val="28"/>
          <w:lang w:val="uk-UA"/>
        </w:rPr>
      </w:pPr>
      <w:r w:rsidRPr="0094760D">
        <w:rPr>
          <w:sz w:val="28"/>
          <w:szCs w:val="28"/>
        </w:rPr>
        <w:lastRenderedPageBreak/>
        <w:t>Столяренко Л.Д. Психология: Учеб</w:t>
      </w:r>
      <w:proofErr w:type="gramStart"/>
      <w:r w:rsidRPr="0094760D">
        <w:rPr>
          <w:sz w:val="28"/>
          <w:szCs w:val="28"/>
        </w:rPr>
        <w:t>.</w:t>
      </w:r>
      <w:proofErr w:type="gramEnd"/>
      <w:r w:rsidRPr="0094760D">
        <w:rPr>
          <w:sz w:val="28"/>
          <w:szCs w:val="28"/>
        </w:rPr>
        <w:t xml:space="preserve"> </w:t>
      </w:r>
      <w:proofErr w:type="gramStart"/>
      <w:r w:rsidRPr="0094760D">
        <w:rPr>
          <w:sz w:val="28"/>
          <w:szCs w:val="28"/>
        </w:rPr>
        <w:t>д</w:t>
      </w:r>
      <w:proofErr w:type="gramEnd"/>
      <w:r w:rsidRPr="0094760D">
        <w:rPr>
          <w:sz w:val="28"/>
          <w:szCs w:val="28"/>
        </w:rPr>
        <w:t>ля вузов. – СПб</w:t>
      </w:r>
      <w:proofErr w:type="gramStart"/>
      <w:r w:rsidRPr="0094760D">
        <w:rPr>
          <w:sz w:val="28"/>
          <w:szCs w:val="28"/>
        </w:rPr>
        <w:t xml:space="preserve">., </w:t>
      </w:r>
      <w:proofErr w:type="gramEnd"/>
      <w:r w:rsidRPr="0094760D">
        <w:rPr>
          <w:sz w:val="28"/>
          <w:szCs w:val="28"/>
        </w:rPr>
        <w:t>2006</w:t>
      </w:r>
      <w:r w:rsidRPr="00D70B3A">
        <w:rPr>
          <w:sz w:val="28"/>
          <w:szCs w:val="28"/>
          <w:lang w:val="uk-UA"/>
        </w:rPr>
        <w:t xml:space="preserve">. </w:t>
      </w:r>
    </w:p>
    <w:p w:rsidR="00896EE0" w:rsidRDefault="00896EE0" w:rsidP="00896EE0">
      <w:pPr>
        <w:keepNext/>
        <w:widowControl w:val="0"/>
        <w:numPr>
          <w:ilvl w:val="0"/>
          <w:numId w:val="6"/>
        </w:numPr>
        <w:tabs>
          <w:tab w:val="left" w:pos="1134"/>
        </w:tabs>
        <w:spacing w:line="324" w:lineRule="auto"/>
        <w:ind w:left="0" w:firstLine="709"/>
        <w:jc w:val="both"/>
        <w:rPr>
          <w:sz w:val="28"/>
          <w:szCs w:val="28"/>
          <w:lang w:val="uk-UA"/>
        </w:rPr>
      </w:pPr>
      <w:proofErr w:type="spellStart"/>
      <w:r>
        <w:rPr>
          <w:bCs/>
          <w:sz w:val="28"/>
          <w:lang w:val="uk-UA"/>
        </w:rPr>
        <w:t>Товажнянський</w:t>
      </w:r>
      <w:proofErr w:type="spellEnd"/>
      <w:r>
        <w:rPr>
          <w:bCs/>
          <w:sz w:val="28"/>
          <w:lang w:val="uk-UA"/>
        </w:rPr>
        <w:t xml:space="preserve"> Л.Л., </w:t>
      </w:r>
      <w:proofErr w:type="spellStart"/>
      <w:r>
        <w:rPr>
          <w:bCs/>
          <w:sz w:val="28"/>
          <w:lang w:val="uk-UA"/>
        </w:rPr>
        <w:t>Романовський</w:t>
      </w:r>
      <w:proofErr w:type="spellEnd"/>
      <w:r>
        <w:rPr>
          <w:bCs/>
          <w:sz w:val="28"/>
          <w:lang w:val="uk-UA"/>
        </w:rPr>
        <w:t xml:space="preserve"> О.Г, Бондаренко В.В. та ін. Основи педагогіки вищої школи</w:t>
      </w:r>
      <w:r w:rsidRPr="000F262B">
        <w:rPr>
          <w:bCs/>
          <w:sz w:val="28"/>
          <w:lang w:val="uk-UA"/>
        </w:rPr>
        <w:t xml:space="preserve"> </w:t>
      </w:r>
      <w:r>
        <w:rPr>
          <w:bCs/>
          <w:sz w:val="28"/>
          <w:lang w:val="uk-UA"/>
        </w:rPr>
        <w:t>Навчальний посібник. – Харків: НТУ “ХПІ”, 2005.</w:t>
      </w:r>
      <w:r w:rsidRPr="000F262B">
        <w:rPr>
          <w:sz w:val="28"/>
          <w:szCs w:val="28"/>
          <w:lang w:val="uk-UA"/>
        </w:rPr>
        <w:t xml:space="preserve"> </w:t>
      </w:r>
      <w:r>
        <w:rPr>
          <w:sz w:val="28"/>
          <w:szCs w:val="28"/>
          <w:lang w:val="uk-UA"/>
        </w:rPr>
        <w:t>– 600 с.</w:t>
      </w:r>
    </w:p>
    <w:p w:rsidR="00896EE0" w:rsidRPr="00D70B3A" w:rsidRDefault="00896EE0" w:rsidP="00896EE0">
      <w:pPr>
        <w:numPr>
          <w:ilvl w:val="0"/>
          <w:numId w:val="6"/>
        </w:numPr>
        <w:tabs>
          <w:tab w:val="left" w:pos="1134"/>
        </w:tabs>
        <w:spacing w:line="324" w:lineRule="auto"/>
        <w:ind w:left="0" w:firstLine="709"/>
        <w:jc w:val="both"/>
        <w:rPr>
          <w:sz w:val="28"/>
          <w:szCs w:val="28"/>
          <w:lang w:val="uk-UA"/>
        </w:rPr>
      </w:pPr>
      <w:proofErr w:type="spellStart"/>
      <w:r w:rsidRPr="00D70B3A">
        <w:rPr>
          <w:sz w:val="28"/>
          <w:szCs w:val="28"/>
          <w:lang w:val="uk-UA"/>
        </w:rPr>
        <w:t>Цимбалюк</w:t>
      </w:r>
      <w:proofErr w:type="spellEnd"/>
      <w:r w:rsidRPr="00D70B3A">
        <w:rPr>
          <w:sz w:val="28"/>
          <w:szCs w:val="28"/>
          <w:lang w:val="uk-UA"/>
        </w:rPr>
        <w:t xml:space="preserve"> І.М., </w:t>
      </w:r>
      <w:proofErr w:type="spellStart"/>
      <w:r w:rsidRPr="00D70B3A">
        <w:rPr>
          <w:sz w:val="28"/>
          <w:szCs w:val="28"/>
          <w:lang w:val="uk-UA"/>
        </w:rPr>
        <w:t>Яницька</w:t>
      </w:r>
      <w:proofErr w:type="spellEnd"/>
      <w:r w:rsidRPr="00D70B3A">
        <w:rPr>
          <w:sz w:val="28"/>
          <w:szCs w:val="28"/>
          <w:lang w:val="uk-UA"/>
        </w:rPr>
        <w:t xml:space="preserve"> О.Ю. Загальна психологія: Модульно-рейтинговий курс для студентів вищих навчальних закладів. – К., 2004.</w:t>
      </w:r>
      <w:r>
        <w:rPr>
          <w:sz w:val="28"/>
          <w:szCs w:val="28"/>
          <w:lang w:val="uk-UA"/>
        </w:rPr>
        <w:t xml:space="preserve"> </w:t>
      </w:r>
    </w:p>
    <w:p w:rsidR="009118D0" w:rsidRDefault="009118D0" w:rsidP="00896EE0">
      <w:pPr>
        <w:tabs>
          <w:tab w:val="left" w:pos="1134"/>
        </w:tabs>
        <w:spacing w:line="324" w:lineRule="auto"/>
        <w:ind w:firstLine="709"/>
        <w:jc w:val="center"/>
        <w:rPr>
          <w:b/>
          <w:sz w:val="28"/>
          <w:szCs w:val="28"/>
          <w:lang w:val="uk-UA"/>
        </w:rPr>
      </w:pPr>
    </w:p>
    <w:p w:rsidR="00896EE0" w:rsidRDefault="00896EE0" w:rsidP="00896EE0">
      <w:pPr>
        <w:tabs>
          <w:tab w:val="left" w:pos="1134"/>
        </w:tabs>
        <w:spacing w:line="324" w:lineRule="auto"/>
        <w:ind w:firstLine="709"/>
        <w:jc w:val="center"/>
        <w:rPr>
          <w:b/>
          <w:sz w:val="28"/>
          <w:szCs w:val="28"/>
          <w:lang w:val="uk-UA"/>
        </w:rPr>
      </w:pPr>
      <w:r w:rsidRPr="001D6DE7">
        <w:rPr>
          <w:b/>
          <w:sz w:val="28"/>
          <w:szCs w:val="28"/>
          <w:lang w:val="uk-UA"/>
        </w:rPr>
        <w:t>Додаткова:</w:t>
      </w:r>
    </w:p>
    <w:p w:rsidR="00896EE0" w:rsidRPr="00D112A0" w:rsidRDefault="00896EE0" w:rsidP="00896EE0">
      <w:pPr>
        <w:numPr>
          <w:ilvl w:val="0"/>
          <w:numId w:val="5"/>
        </w:numPr>
        <w:tabs>
          <w:tab w:val="left" w:pos="1134"/>
        </w:tabs>
        <w:spacing w:line="324" w:lineRule="auto"/>
        <w:ind w:left="0" w:firstLine="709"/>
        <w:jc w:val="both"/>
        <w:rPr>
          <w:sz w:val="28"/>
          <w:szCs w:val="28"/>
        </w:rPr>
      </w:pPr>
      <w:r w:rsidRPr="00D112A0">
        <w:rPr>
          <w:sz w:val="28"/>
          <w:szCs w:val="28"/>
        </w:rPr>
        <w:t>Агеев В.С. Межгрупповое воздействие: Социально-психологические проблемы. – М., 1990.</w:t>
      </w:r>
    </w:p>
    <w:p w:rsidR="00896EE0" w:rsidRPr="00D112A0" w:rsidRDefault="00896EE0" w:rsidP="00896EE0">
      <w:pPr>
        <w:numPr>
          <w:ilvl w:val="0"/>
          <w:numId w:val="5"/>
        </w:numPr>
        <w:tabs>
          <w:tab w:val="left" w:pos="1134"/>
        </w:tabs>
        <w:spacing w:line="324" w:lineRule="auto"/>
        <w:ind w:left="0" w:firstLine="709"/>
        <w:jc w:val="both"/>
        <w:rPr>
          <w:sz w:val="28"/>
          <w:szCs w:val="28"/>
        </w:rPr>
      </w:pPr>
      <w:r w:rsidRPr="00D112A0">
        <w:rPr>
          <w:sz w:val="28"/>
          <w:szCs w:val="28"/>
        </w:rPr>
        <w:t>Ананьев Б.Г. Человек как предмет познания. – СПб</w:t>
      </w:r>
      <w:proofErr w:type="gramStart"/>
      <w:r w:rsidRPr="00D112A0">
        <w:rPr>
          <w:sz w:val="28"/>
          <w:szCs w:val="28"/>
        </w:rPr>
        <w:t xml:space="preserve">., </w:t>
      </w:r>
      <w:proofErr w:type="gramEnd"/>
      <w:r w:rsidRPr="00D112A0">
        <w:rPr>
          <w:sz w:val="28"/>
          <w:szCs w:val="28"/>
        </w:rPr>
        <w:t xml:space="preserve">2001. </w:t>
      </w:r>
    </w:p>
    <w:p w:rsidR="00896EE0" w:rsidRPr="001D6DE7" w:rsidRDefault="00896EE0" w:rsidP="00896EE0">
      <w:pPr>
        <w:numPr>
          <w:ilvl w:val="0"/>
          <w:numId w:val="5"/>
        </w:numPr>
        <w:tabs>
          <w:tab w:val="left" w:pos="1134"/>
        </w:tabs>
        <w:spacing w:line="324" w:lineRule="auto"/>
        <w:ind w:left="0" w:firstLine="709"/>
        <w:jc w:val="both"/>
        <w:rPr>
          <w:sz w:val="28"/>
          <w:szCs w:val="28"/>
          <w:lang w:val="uk-UA"/>
        </w:rPr>
      </w:pPr>
      <w:proofErr w:type="spellStart"/>
      <w:r w:rsidRPr="00D112A0">
        <w:rPr>
          <w:sz w:val="28"/>
          <w:szCs w:val="28"/>
        </w:rPr>
        <w:t>Асмолов</w:t>
      </w:r>
      <w:proofErr w:type="spellEnd"/>
      <w:r w:rsidRPr="00D112A0">
        <w:rPr>
          <w:sz w:val="28"/>
          <w:szCs w:val="28"/>
        </w:rPr>
        <w:t xml:space="preserve"> А.Г. Психология личности. – М., 1990</w:t>
      </w:r>
      <w:r w:rsidRPr="001D6DE7">
        <w:rPr>
          <w:sz w:val="28"/>
          <w:szCs w:val="28"/>
          <w:lang w:val="uk-UA"/>
        </w:rPr>
        <w:t>.</w:t>
      </w:r>
    </w:p>
    <w:p w:rsidR="00896EE0" w:rsidRPr="001D6DE7" w:rsidRDefault="00896EE0" w:rsidP="00896EE0">
      <w:pPr>
        <w:numPr>
          <w:ilvl w:val="0"/>
          <w:numId w:val="5"/>
        </w:numPr>
        <w:tabs>
          <w:tab w:val="left" w:pos="1134"/>
        </w:tabs>
        <w:spacing w:line="324" w:lineRule="auto"/>
        <w:ind w:left="0" w:firstLine="709"/>
        <w:jc w:val="both"/>
        <w:rPr>
          <w:sz w:val="28"/>
          <w:szCs w:val="28"/>
        </w:rPr>
      </w:pPr>
      <w:r w:rsidRPr="001D6DE7">
        <w:rPr>
          <w:sz w:val="28"/>
          <w:szCs w:val="28"/>
        </w:rPr>
        <w:t>Берн Э. Игры, в которые играют люди. Люди, которые играют в игры. – М., 1995.</w:t>
      </w:r>
    </w:p>
    <w:p w:rsidR="00896EE0" w:rsidRPr="001D6DE7" w:rsidRDefault="00896EE0" w:rsidP="00896EE0">
      <w:pPr>
        <w:numPr>
          <w:ilvl w:val="0"/>
          <w:numId w:val="5"/>
        </w:numPr>
        <w:tabs>
          <w:tab w:val="left" w:pos="1134"/>
        </w:tabs>
        <w:spacing w:line="324" w:lineRule="auto"/>
        <w:ind w:left="0" w:firstLine="709"/>
        <w:jc w:val="both"/>
        <w:rPr>
          <w:sz w:val="28"/>
          <w:szCs w:val="28"/>
        </w:rPr>
      </w:pPr>
      <w:proofErr w:type="spellStart"/>
      <w:r w:rsidRPr="001D6DE7">
        <w:rPr>
          <w:sz w:val="28"/>
          <w:szCs w:val="28"/>
          <w:lang w:val="uk-UA"/>
        </w:rPr>
        <w:t>Бех</w:t>
      </w:r>
      <w:proofErr w:type="spellEnd"/>
      <w:r w:rsidRPr="001D6DE7">
        <w:rPr>
          <w:sz w:val="28"/>
          <w:szCs w:val="28"/>
          <w:lang w:val="uk-UA"/>
        </w:rPr>
        <w:t xml:space="preserve"> І.Д. Виховання особистості. – К., 2003. </w:t>
      </w:r>
      <w:r w:rsidRPr="001D6DE7">
        <w:rPr>
          <w:sz w:val="28"/>
          <w:szCs w:val="28"/>
        </w:rPr>
        <w:t xml:space="preserve">  </w:t>
      </w:r>
    </w:p>
    <w:p w:rsidR="00896EE0" w:rsidRPr="001D6DE7" w:rsidRDefault="00896EE0" w:rsidP="00896EE0">
      <w:pPr>
        <w:numPr>
          <w:ilvl w:val="0"/>
          <w:numId w:val="5"/>
        </w:numPr>
        <w:tabs>
          <w:tab w:val="left" w:pos="1134"/>
        </w:tabs>
        <w:spacing w:line="324" w:lineRule="auto"/>
        <w:ind w:left="0" w:firstLine="709"/>
        <w:jc w:val="both"/>
        <w:rPr>
          <w:sz w:val="28"/>
          <w:szCs w:val="28"/>
        </w:rPr>
      </w:pPr>
      <w:proofErr w:type="spellStart"/>
      <w:r w:rsidRPr="001D6DE7">
        <w:rPr>
          <w:sz w:val="28"/>
          <w:szCs w:val="28"/>
        </w:rPr>
        <w:t>Божович</w:t>
      </w:r>
      <w:proofErr w:type="spellEnd"/>
      <w:r w:rsidRPr="001D6DE7">
        <w:rPr>
          <w:sz w:val="28"/>
          <w:szCs w:val="28"/>
        </w:rPr>
        <w:t xml:space="preserve"> Л.И. Психология формирования личности. – М., 1995.</w:t>
      </w:r>
    </w:p>
    <w:p w:rsidR="00896EE0" w:rsidRPr="001D6DE7" w:rsidRDefault="00896EE0" w:rsidP="00896EE0">
      <w:pPr>
        <w:numPr>
          <w:ilvl w:val="0"/>
          <w:numId w:val="5"/>
        </w:numPr>
        <w:tabs>
          <w:tab w:val="left" w:pos="1134"/>
        </w:tabs>
        <w:spacing w:line="324" w:lineRule="auto"/>
        <w:ind w:left="0" w:firstLine="709"/>
        <w:jc w:val="both"/>
        <w:rPr>
          <w:sz w:val="28"/>
          <w:szCs w:val="28"/>
        </w:rPr>
      </w:pPr>
      <w:proofErr w:type="spellStart"/>
      <w:r w:rsidRPr="001D6DE7">
        <w:rPr>
          <w:sz w:val="28"/>
          <w:szCs w:val="28"/>
        </w:rPr>
        <w:t>Вудкок</w:t>
      </w:r>
      <w:proofErr w:type="spellEnd"/>
      <w:r w:rsidRPr="001D6DE7">
        <w:rPr>
          <w:sz w:val="28"/>
          <w:szCs w:val="28"/>
        </w:rPr>
        <w:t xml:space="preserve"> М., Френсис Д. Раскрепощенный менеджер. – М., 1992.</w:t>
      </w:r>
    </w:p>
    <w:p w:rsidR="00896EE0" w:rsidRPr="00D112A0" w:rsidRDefault="00896EE0" w:rsidP="00896EE0">
      <w:pPr>
        <w:numPr>
          <w:ilvl w:val="0"/>
          <w:numId w:val="5"/>
        </w:numPr>
        <w:tabs>
          <w:tab w:val="left" w:pos="1134"/>
        </w:tabs>
        <w:spacing w:line="324" w:lineRule="auto"/>
        <w:ind w:left="0" w:firstLine="709"/>
        <w:jc w:val="both"/>
        <w:rPr>
          <w:sz w:val="28"/>
          <w:szCs w:val="28"/>
        </w:rPr>
      </w:pPr>
      <w:proofErr w:type="spellStart"/>
      <w:r w:rsidRPr="004035B8">
        <w:rPr>
          <w:sz w:val="28"/>
          <w:szCs w:val="28"/>
        </w:rPr>
        <w:t>Головаха</w:t>
      </w:r>
      <w:proofErr w:type="spellEnd"/>
      <w:r>
        <w:rPr>
          <w:sz w:val="28"/>
          <w:szCs w:val="28"/>
          <w:lang w:val="uk-UA"/>
        </w:rPr>
        <w:t> </w:t>
      </w:r>
      <w:r w:rsidRPr="004035B8">
        <w:rPr>
          <w:sz w:val="28"/>
          <w:szCs w:val="28"/>
        </w:rPr>
        <w:t>Е.И., Пашина</w:t>
      </w:r>
      <w:r>
        <w:rPr>
          <w:sz w:val="28"/>
          <w:szCs w:val="28"/>
          <w:lang w:val="uk-UA"/>
        </w:rPr>
        <w:t> </w:t>
      </w:r>
      <w:r w:rsidRPr="004035B8">
        <w:rPr>
          <w:sz w:val="28"/>
          <w:szCs w:val="28"/>
        </w:rPr>
        <w:t xml:space="preserve">Н.В. Психология человеческого </w:t>
      </w:r>
      <w:r w:rsidRPr="00D112A0">
        <w:rPr>
          <w:sz w:val="28"/>
          <w:szCs w:val="28"/>
        </w:rPr>
        <w:t>взаимопонимания. –  К., 1989.</w:t>
      </w:r>
    </w:p>
    <w:p w:rsidR="00896EE0" w:rsidRPr="00D112A0" w:rsidRDefault="00896EE0" w:rsidP="00896EE0">
      <w:pPr>
        <w:numPr>
          <w:ilvl w:val="0"/>
          <w:numId w:val="5"/>
        </w:numPr>
        <w:tabs>
          <w:tab w:val="left" w:pos="1134"/>
        </w:tabs>
        <w:spacing w:line="324" w:lineRule="auto"/>
        <w:ind w:left="0" w:firstLine="709"/>
        <w:jc w:val="both"/>
        <w:rPr>
          <w:sz w:val="28"/>
          <w:szCs w:val="28"/>
        </w:rPr>
      </w:pPr>
      <w:proofErr w:type="spellStart"/>
      <w:r w:rsidRPr="00D112A0">
        <w:rPr>
          <w:sz w:val="28"/>
          <w:szCs w:val="28"/>
        </w:rPr>
        <w:t>Горянина</w:t>
      </w:r>
      <w:proofErr w:type="spellEnd"/>
      <w:r w:rsidRPr="00D112A0">
        <w:rPr>
          <w:sz w:val="28"/>
          <w:szCs w:val="28"/>
        </w:rPr>
        <w:t xml:space="preserve"> В.А. Психология общения. – М., 2004.</w:t>
      </w:r>
    </w:p>
    <w:p w:rsidR="00896EE0" w:rsidRPr="00D112A0" w:rsidRDefault="00896EE0" w:rsidP="00896EE0">
      <w:pPr>
        <w:numPr>
          <w:ilvl w:val="0"/>
          <w:numId w:val="5"/>
        </w:numPr>
        <w:tabs>
          <w:tab w:val="left" w:pos="1134"/>
        </w:tabs>
        <w:spacing w:line="324" w:lineRule="auto"/>
        <w:ind w:left="0" w:firstLine="709"/>
        <w:jc w:val="both"/>
        <w:rPr>
          <w:sz w:val="28"/>
          <w:szCs w:val="28"/>
        </w:rPr>
      </w:pPr>
      <w:proofErr w:type="spellStart"/>
      <w:r w:rsidRPr="00D112A0">
        <w:rPr>
          <w:sz w:val="28"/>
          <w:szCs w:val="28"/>
        </w:rPr>
        <w:t>Зигерт</w:t>
      </w:r>
      <w:proofErr w:type="spellEnd"/>
      <w:r w:rsidRPr="00D112A0">
        <w:rPr>
          <w:sz w:val="28"/>
          <w:szCs w:val="28"/>
        </w:rPr>
        <w:t xml:space="preserve"> В., </w:t>
      </w:r>
      <w:proofErr w:type="spellStart"/>
      <w:r w:rsidRPr="00D112A0">
        <w:rPr>
          <w:sz w:val="28"/>
          <w:szCs w:val="28"/>
        </w:rPr>
        <w:t>Ланг</w:t>
      </w:r>
      <w:proofErr w:type="spellEnd"/>
      <w:r w:rsidRPr="00D112A0">
        <w:rPr>
          <w:sz w:val="28"/>
          <w:szCs w:val="28"/>
        </w:rPr>
        <w:t xml:space="preserve"> Л. Руководить без конфликтов.– М., 1991.</w:t>
      </w:r>
    </w:p>
    <w:p w:rsidR="00896EE0" w:rsidRPr="00D112A0" w:rsidRDefault="00896EE0" w:rsidP="00896EE0">
      <w:pPr>
        <w:numPr>
          <w:ilvl w:val="0"/>
          <w:numId w:val="5"/>
        </w:numPr>
        <w:tabs>
          <w:tab w:val="left" w:pos="1134"/>
        </w:tabs>
        <w:spacing w:line="324" w:lineRule="auto"/>
        <w:ind w:left="0" w:firstLine="709"/>
        <w:jc w:val="both"/>
        <w:rPr>
          <w:sz w:val="28"/>
          <w:szCs w:val="28"/>
        </w:rPr>
      </w:pPr>
      <w:proofErr w:type="spellStart"/>
      <w:r w:rsidRPr="00D112A0">
        <w:rPr>
          <w:sz w:val="28"/>
          <w:szCs w:val="28"/>
        </w:rPr>
        <w:t>Изард</w:t>
      </w:r>
      <w:proofErr w:type="spellEnd"/>
      <w:r w:rsidRPr="00D112A0">
        <w:rPr>
          <w:sz w:val="28"/>
          <w:szCs w:val="28"/>
        </w:rPr>
        <w:t xml:space="preserve"> К.І. Психология </w:t>
      </w:r>
      <w:r w:rsidRPr="000175FC">
        <w:rPr>
          <w:sz w:val="28"/>
          <w:szCs w:val="28"/>
        </w:rPr>
        <w:t>эмоций</w:t>
      </w:r>
      <w:r w:rsidRPr="00D112A0">
        <w:rPr>
          <w:sz w:val="28"/>
          <w:szCs w:val="28"/>
        </w:rPr>
        <w:t>. – М., 1998.</w:t>
      </w:r>
    </w:p>
    <w:p w:rsidR="00896EE0" w:rsidRPr="00D112A0" w:rsidRDefault="00896EE0" w:rsidP="00896EE0">
      <w:pPr>
        <w:numPr>
          <w:ilvl w:val="0"/>
          <w:numId w:val="5"/>
        </w:numPr>
        <w:tabs>
          <w:tab w:val="left" w:pos="1134"/>
        </w:tabs>
        <w:spacing w:line="324" w:lineRule="auto"/>
        <w:ind w:left="0" w:firstLine="709"/>
        <w:jc w:val="both"/>
        <w:rPr>
          <w:sz w:val="28"/>
          <w:szCs w:val="28"/>
        </w:rPr>
      </w:pPr>
      <w:proofErr w:type="spellStart"/>
      <w:r w:rsidRPr="00D112A0">
        <w:rPr>
          <w:sz w:val="28"/>
          <w:szCs w:val="28"/>
        </w:rPr>
        <w:t>Коломинский</w:t>
      </w:r>
      <w:proofErr w:type="spellEnd"/>
      <w:r w:rsidRPr="00D112A0">
        <w:rPr>
          <w:sz w:val="28"/>
          <w:szCs w:val="28"/>
        </w:rPr>
        <w:t xml:space="preserve"> Я.Л. Психология взаимоотношений в малых группах. – Минск, 1976.</w:t>
      </w:r>
    </w:p>
    <w:p w:rsidR="00896EE0" w:rsidRPr="00D112A0" w:rsidRDefault="00896EE0" w:rsidP="00896EE0">
      <w:pPr>
        <w:numPr>
          <w:ilvl w:val="0"/>
          <w:numId w:val="5"/>
        </w:numPr>
        <w:tabs>
          <w:tab w:val="left" w:pos="1134"/>
        </w:tabs>
        <w:spacing w:line="324" w:lineRule="auto"/>
        <w:ind w:left="0" w:firstLine="709"/>
        <w:jc w:val="both"/>
        <w:rPr>
          <w:sz w:val="28"/>
          <w:szCs w:val="28"/>
        </w:rPr>
      </w:pPr>
      <w:r w:rsidRPr="00D112A0">
        <w:rPr>
          <w:sz w:val="28"/>
          <w:szCs w:val="28"/>
        </w:rPr>
        <w:t xml:space="preserve"> </w:t>
      </w:r>
      <w:proofErr w:type="spellStart"/>
      <w:r w:rsidRPr="00D112A0">
        <w:rPr>
          <w:sz w:val="28"/>
          <w:szCs w:val="28"/>
        </w:rPr>
        <w:t>Корнелиус</w:t>
      </w:r>
      <w:proofErr w:type="spellEnd"/>
      <w:r w:rsidRPr="00D112A0">
        <w:rPr>
          <w:sz w:val="28"/>
          <w:szCs w:val="28"/>
        </w:rPr>
        <w:t xml:space="preserve"> Х., </w:t>
      </w:r>
      <w:proofErr w:type="spellStart"/>
      <w:r w:rsidRPr="00D112A0">
        <w:rPr>
          <w:sz w:val="28"/>
          <w:szCs w:val="28"/>
        </w:rPr>
        <w:t>Фейр</w:t>
      </w:r>
      <w:proofErr w:type="spellEnd"/>
      <w:r w:rsidRPr="00D112A0">
        <w:rPr>
          <w:sz w:val="28"/>
          <w:szCs w:val="28"/>
        </w:rPr>
        <w:t xml:space="preserve"> Ж. Выиграть может каждый. – М., 1992.</w:t>
      </w:r>
    </w:p>
    <w:p w:rsidR="00896EE0" w:rsidRPr="00D112A0" w:rsidRDefault="00896EE0" w:rsidP="00896EE0">
      <w:pPr>
        <w:numPr>
          <w:ilvl w:val="0"/>
          <w:numId w:val="5"/>
        </w:numPr>
        <w:tabs>
          <w:tab w:val="left" w:pos="1134"/>
        </w:tabs>
        <w:spacing w:line="324" w:lineRule="auto"/>
        <w:ind w:left="0" w:firstLine="709"/>
        <w:jc w:val="both"/>
        <w:rPr>
          <w:sz w:val="28"/>
          <w:szCs w:val="28"/>
        </w:rPr>
      </w:pPr>
      <w:r w:rsidRPr="00D112A0">
        <w:rPr>
          <w:sz w:val="28"/>
          <w:szCs w:val="28"/>
        </w:rPr>
        <w:t xml:space="preserve"> Лазер Ф. Тренировка памяти. – М., 1990.</w:t>
      </w:r>
    </w:p>
    <w:p w:rsidR="00896EE0" w:rsidRPr="00D112A0" w:rsidRDefault="00896EE0" w:rsidP="00896EE0">
      <w:pPr>
        <w:numPr>
          <w:ilvl w:val="0"/>
          <w:numId w:val="5"/>
        </w:numPr>
        <w:tabs>
          <w:tab w:val="left" w:pos="1134"/>
        </w:tabs>
        <w:spacing w:line="324" w:lineRule="auto"/>
        <w:ind w:left="0" w:firstLine="709"/>
        <w:jc w:val="both"/>
        <w:rPr>
          <w:sz w:val="28"/>
          <w:szCs w:val="28"/>
        </w:rPr>
      </w:pPr>
      <w:r w:rsidRPr="00D112A0">
        <w:rPr>
          <w:sz w:val="28"/>
          <w:szCs w:val="28"/>
        </w:rPr>
        <w:t xml:space="preserve"> Леонтьев А.А. Психология общения. – М., 1999.</w:t>
      </w:r>
    </w:p>
    <w:p w:rsidR="00896EE0" w:rsidRPr="00D112A0" w:rsidRDefault="00896EE0" w:rsidP="00896EE0">
      <w:pPr>
        <w:numPr>
          <w:ilvl w:val="0"/>
          <w:numId w:val="5"/>
        </w:numPr>
        <w:tabs>
          <w:tab w:val="left" w:pos="1134"/>
        </w:tabs>
        <w:spacing w:line="324" w:lineRule="auto"/>
        <w:ind w:left="0" w:firstLine="709"/>
        <w:jc w:val="both"/>
        <w:rPr>
          <w:sz w:val="28"/>
          <w:szCs w:val="28"/>
        </w:rPr>
      </w:pPr>
      <w:proofErr w:type="spellStart"/>
      <w:r w:rsidRPr="00D112A0">
        <w:rPr>
          <w:sz w:val="28"/>
          <w:szCs w:val="28"/>
        </w:rPr>
        <w:t>Личко</w:t>
      </w:r>
      <w:proofErr w:type="spellEnd"/>
      <w:r w:rsidRPr="00D112A0">
        <w:rPr>
          <w:sz w:val="28"/>
          <w:szCs w:val="28"/>
        </w:rPr>
        <w:t xml:space="preserve"> А.Е. Психопатии и акцентуации характеров у подростков. – Л., 1983.</w:t>
      </w:r>
    </w:p>
    <w:p w:rsidR="00896EE0" w:rsidRPr="001D6DE7" w:rsidRDefault="00896EE0" w:rsidP="00896EE0">
      <w:pPr>
        <w:numPr>
          <w:ilvl w:val="0"/>
          <w:numId w:val="5"/>
        </w:numPr>
        <w:tabs>
          <w:tab w:val="left" w:pos="1134"/>
        </w:tabs>
        <w:spacing w:line="324" w:lineRule="auto"/>
        <w:ind w:left="0" w:firstLine="709"/>
        <w:jc w:val="both"/>
        <w:rPr>
          <w:sz w:val="28"/>
          <w:szCs w:val="28"/>
          <w:lang w:val="uk-UA"/>
        </w:rPr>
      </w:pPr>
      <w:proofErr w:type="spellStart"/>
      <w:r w:rsidRPr="00D112A0">
        <w:rPr>
          <w:sz w:val="28"/>
          <w:szCs w:val="28"/>
        </w:rPr>
        <w:t>Ниренберг</w:t>
      </w:r>
      <w:proofErr w:type="spellEnd"/>
      <w:r w:rsidRPr="00D112A0">
        <w:rPr>
          <w:sz w:val="28"/>
          <w:szCs w:val="28"/>
        </w:rPr>
        <w:t xml:space="preserve"> Д., </w:t>
      </w:r>
      <w:proofErr w:type="spellStart"/>
      <w:r w:rsidRPr="00D112A0">
        <w:rPr>
          <w:sz w:val="28"/>
          <w:szCs w:val="28"/>
        </w:rPr>
        <w:t>Калеро</w:t>
      </w:r>
      <w:proofErr w:type="spellEnd"/>
      <w:r w:rsidRPr="00D112A0">
        <w:rPr>
          <w:sz w:val="28"/>
          <w:szCs w:val="28"/>
        </w:rPr>
        <w:t xml:space="preserve"> Г. Читать человека как книгу. – М., 1990</w:t>
      </w:r>
      <w:r w:rsidRPr="001D6DE7">
        <w:rPr>
          <w:sz w:val="28"/>
          <w:szCs w:val="28"/>
          <w:lang w:val="uk-UA"/>
        </w:rPr>
        <w:t>.</w:t>
      </w:r>
    </w:p>
    <w:p w:rsidR="00896EE0" w:rsidRPr="001D6DE7" w:rsidRDefault="00896EE0" w:rsidP="00896EE0">
      <w:pPr>
        <w:numPr>
          <w:ilvl w:val="0"/>
          <w:numId w:val="5"/>
        </w:numPr>
        <w:tabs>
          <w:tab w:val="left" w:pos="1134"/>
        </w:tabs>
        <w:spacing w:line="324" w:lineRule="auto"/>
        <w:ind w:left="0" w:firstLine="709"/>
        <w:jc w:val="both"/>
        <w:rPr>
          <w:sz w:val="28"/>
          <w:szCs w:val="28"/>
        </w:rPr>
      </w:pPr>
      <w:r w:rsidRPr="001D6DE7">
        <w:rPr>
          <w:sz w:val="28"/>
          <w:szCs w:val="28"/>
        </w:rPr>
        <w:t>Панасюк А.Ю. Управленческое общение. – М., 1990.</w:t>
      </w:r>
    </w:p>
    <w:p w:rsidR="00896EE0" w:rsidRPr="00D112A0" w:rsidRDefault="00896EE0" w:rsidP="00896EE0">
      <w:pPr>
        <w:numPr>
          <w:ilvl w:val="0"/>
          <w:numId w:val="5"/>
        </w:numPr>
        <w:tabs>
          <w:tab w:val="left" w:pos="1134"/>
        </w:tabs>
        <w:spacing w:line="324" w:lineRule="auto"/>
        <w:ind w:left="0" w:firstLine="709"/>
        <w:jc w:val="both"/>
        <w:rPr>
          <w:sz w:val="28"/>
          <w:szCs w:val="28"/>
        </w:rPr>
      </w:pPr>
      <w:proofErr w:type="gramStart"/>
      <w:r w:rsidRPr="00D112A0">
        <w:rPr>
          <w:sz w:val="28"/>
          <w:szCs w:val="28"/>
        </w:rPr>
        <w:t>Петровский</w:t>
      </w:r>
      <w:proofErr w:type="gramEnd"/>
      <w:r w:rsidRPr="00D112A0">
        <w:rPr>
          <w:sz w:val="28"/>
          <w:szCs w:val="28"/>
        </w:rPr>
        <w:t xml:space="preserve"> А.В. Личность. Деятельность. Коллектив. – М., 1992.</w:t>
      </w:r>
    </w:p>
    <w:p w:rsidR="00896EE0" w:rsidRPr="00D112A0" w:rsidRDefault="00896EE0" w:rsidP="00896EE0">
      <w:pPr>
        <w:pStyle w:val="a3"/>
        <w:numPr>
          <w:ilvl w:val="0"/>
          <w:numId w:val="5"/>
        </w:numPr>
        <w:tabs>
          <w:tab w:val="left" w:pos="1134"/>
        </w:tabs>
        <w:spacing w:line="324" w:lineRule="auto"/>
        <w:ind w:left="0" w:firstLine="709"/>
        <w:jc w:val="both"/>
        <w:rPr>
          <w:szCs w:val="28"/>
          <w:lang w:val="ru-RU"/>
        </w:rPr>
      </w:pPr>
      <w:r w:rsidRPr="00D112A0">
        <w:rPr>
          <w:szCs w:val="28"/>
          <w:lang w:val="ru-RU"/>
        </w:rPr>
        <w:t xml:space="preserve">Рогов Е.И. Психология отношений мужчины и женщины. – М., 2002. </w:t>
      </w:r>
    </w:p>
    <w:p w:rsidR="00896EE0" w:rsidRPr="00D112A0" w:rsidRDefault="00896EE0" w:rsidP="00896EE0">
      <w:pPr>
        <w:numPr>
          <w:ilvl w:val="0"/>
          <w:numId w:val="5"/>
        </w:numPr>
        <w:tabs>
          <w:tab w:val="left" w:pos="1134"/>
        </w:tabs>
        <w:spacing w:line="324" w:lineRule="auto"/>
        <w:ind w:left="0" w:firstLine="709"/>
        <w:jc w:val="both"/>
        <w:rPr>
          <w:sz w:val="28"/>
          <w:szCs w:val="28"/>
        </w:rPr>
      </w:pPr>
      <w:r w:rsidRPr="00D112A0">
        <w:rPr>
          <w:sz w:val="28"/>
          <w:szCs w:val="28"/>
        </w:rPr>
        <w:t>Рубинштейн С.Л. Основы общей психологи. – СПб</w:t>
      </w:r>
      <w:proofErr w:type="gramStart"/>
      <w:r w:rsidRPr="00D112A0">
        <w:rPr>
          <w:sz w:val="28"/>
          <w:szCs w:val="28"/>
        </w:rPr>
        <w:t xml:space="preserve">., </w:t>
      </w:r>
      <w:proofErr w:type="gramEnd"/>
      <w:r w:rsidRPr="00D112A0">
        <w:rPr>
          <w:sz w:val="28"/>
          <w:szCs w:val="28"/>
        </w:rPr>
        <w:t xml:space="preserve">2000. </w:t>
      </w:r>
    </w:p>
    <w:p w:rsidR="00896EE0" w:rsidRPr="00D112A0" w:rsidRDefault="00896EE0" w:rsidP="00896EE0">
      <w:pPr>
        <w:numPr>
          <w:ilvl w:val="0"/>
          <w:numId w:val="5"/>
        </w:numPr>
        <w:tabs>
          <w:tab w:val="left" w:pos="1134"/>
        </w:tabs>
        <w:spacing w:line="324" w:lineRule="auto"/>
        <w:ind w:left="0" w:firstLine="709"/>
        <w:jc w:val="both"/>
        <w:rPr>
          <w:sz w:val="28"/>
          <w:szCs w:val="28"/>
        </w:rPr>
      </w:pPr>
      <w:proofErr w:type="spellStart"/>
      <w:r w:rsidRPr="00D112A0">
        <w:rPr>
          <w:sz w:val="28"/>
          <w:szCs w:val="28"/>
        </w:rPr>
        <w:lastRenderedPageBreak/>
        <w:t>Стеляу</w:t>
      </w:r>
      <w:proofErr w:type="spellEnd"/>
      <w:r w:rsidRPr="00D112A0">
        <w:rPr>
          <w:sz w:val="28"/>
          <w:szCs w:val="28"/>
        </w:rPr>
        <w:t xml:space="preserve"> Я. Роль темперамента в психологическом развитии. – М., 1982.</w:t>
      </w:r>
    </w:p>
    <w:p w:rsidR="009118D0" w:rsidRDefault="009118D0" w:rsidP="00896EE0">
      <w:pPr>
        <w:pStyle w:val="a8"/>
        <w:spacing w:after="0" w:line="324" w:lineRule="auto"/>
        <w:ind w:left="0" w:firstLine="709"/>
        <w:jc w:val="center"/>
        <w:rPr>
          <w:b/>
          <w:sz w:val="28"/>
          <w:szCs w:val="28"/>
          <w:lang w:val="uk-UA"/>
        </w:rPr>
      </w:pPr>
    </w:p>
    <w:p w:rsidR="00896EE0" w:rsidRDefault="00896EE0" w:rsidP="00896EE0">
      <w:pPr>
        <w:pStyle w:val="a8"/>
        <w:spacing w:after="0" w:line="324" w:lineRule="auto"/>
        <w:ind w:left="0" w:firstLine="709"/>
        <w:jc w:val="center"/>
        <w:rPr>
          <w:b/>
          <w:bCs/>
          <w:sz w:val="28"/>
          <w:szCs w:val="28"/>
          <w:lang w:val="uk-UA"/>
        </w:rPr>
      </w:pPr>
      <w:r w:rsidRPr="00AF1171">
        <w:rPr>
          <w:b/>
          <w:sz w:val="28"/>
          <w:szCs w:val="28"/>
          <w:lang w:val="uk-UA"/>
        </w:rPr>
        <w:t>Інформаційні</w:t>
      </w:r>
      <w:r>
        <w:rPr>
          <w:b/>
          <w:bCs/>
          <w:sz w:val="28"/>
          <w:szCs w:val="28"/>
          <w:lang w:val="uk-UA"/>
        </w:rPr>
        <w:t xml:space="preserve"> ресурси</w:t>
      </w:r>
    </w:p>
    <w:p w:rsidR="00896EE0" w:rsidRPr="008B13C4" w:rsidRDefault="00896EE0" w:rsidP="00896EE0">
      <w:pPr>
        <w:keepNext/>
        <w:widowControl w:val="0"/>
        <w:numPr>
          <w:ilvl w:val="1"/>
          <w:numId w:val="2"/>
        </w:numPr>
        <w:spacing w:line="324" w:lineRule="auto"/>
        <w:ind w:firstLine="709"/>
        <w:jc w:val="both"/>
        <w:rPr>
          <w:sz w:val="28"/>
          <w:szCs w:val="28"/>
        </w:rPr>
      </w:pPr>
      <w:proofErr w:type="gramStart"/>
      <w:r w:rsidRPr="00DE0DE0">
        <w:rPr>
          <w:sz w:val="28"/>
          <w:szCs w:val="28"/>
        </w:rPr>
        <w:t xml:space="preserve">История профессионального образования [Электронный ресурс]. – 2011. </w:t>
      </w:r>
      <w:proofErr w:type="spellStart"/>
      <w:r w:rsidRPr="00DE0DE0">
        <w:rPr>
          <w:sz w:val="28"/>
          <w:szCs w:val="28"/>
        </w:rPr>
        <w:t>иКБ</w:t>
      </w:r>
      <w:proofErr w:type="spellEnd"/>
      <w:r w:rsidRPr="00DE0DE0">
        <w:rPr>
          <w:sz w:val="28"/>
          <w:szCs w:val="28"/>
        </w:rPr>
        <w:t xml:space="preserve">: </w:t>
      </w:r>
      <w:hyperlink r:id="rId8" w:history="1">
        <w:r w:rsidRPr="008B13C4">
          <w:rPr>
            <w:rStyle w:val="ad"/>
            <w:color w:val="auto"/>
            <w:sz w:val="28"/>
            <w:szCs w:val="28"/>
            <w:lang w:val="en-GB"/>
          </w:rPr>
          <w:t>http</w:t>
        </w:r>
        <w:r w:rsidRPr="008B13C4">
          <w:rPr>
            <w:rStyle w:val="ad"/>
            <w:color w:val="auto"/>
            <w:sz w:val="28"/>
            <w:szCs w:val="28"/>
          </w:rPr>
          <w:t>://</w:t>
        </w:r>
        <w:r w:rsidRPr="008B13C4">
          <w:rPr>
            <w:rStyle w:val="ad"/>
            <w:color w:val="auto"/>
            <w:sz w:val="28"/>
            <w:szCs w:val="28"/>
            <w:lang w:val="en-GB"/>
          </w:rPr>
          <w:t>www</w:t>
        </w:r>
        <w:r w:rsidRPr="008B13C4">
          <w:rPr>
            <w:rStyle w:val="ad"/>
            <w:color w:val="auto"/>
            <w:sz w:val="28"/>
            <w:szCs w:val="28"/>
          </w:rPr>
          <w:t>.</w:t>
        </w:r>
        <w:proofErr w:type="spellStart"/>
        <w:r w:rsidRPr="008B13C4">
          <w:rPr>
            <w:rStyle w:val="ad"/>
            <w:color w:val="auto"/>
            <w:sz w:val="28"/>
            <w:szCs w:val="28"/>
            <w:lang w:val="en-GB"/>
          </w:rPr>
          <w:t>vfmgiu</w:t>
        </w:r>
        <w:proofErr w:type="spellEnd"/>
        <w:r w:rsidRPr="008B13C4">
          <w:rPr>
            <w:rStyle w:val="ad"/>
            <w:color w:val="auto"/>
            <w:sz w:val="28"/>
            <w:szCs w:val="28"/>
          </w:rPr>
          <w:t>.</w:t>
        </w:r>
        <w:proofErr w:type="spellStart"/>
        <w:r w:rsidRPr="008B13C4">
          <w:rPr>
            <w:rStyle w:val="ad"/>
            <w:color w:val="auto"/>
            <w:sz w:val="28"/>
            <w:szCs w:val="28"/>
            <w:lang w:val="en-GB"/>
          </w:rPr>
          <w:t>ru</w:t>
        </w:r>
        <w:proofErr w:type="spellEnd"/>
        <w:r w:rsidRPr="008B13C4">
          <w:rPr>
            <w:rStyle w:val="ad"/>
            <w:color w:val="auto"/>
            <w:sz w:val="28"/>
            <w:szCs w:val="28"/>
          </w:rPr>
          <w:t>/</w:t>
        </w:r>
        <w:r w:rsidRPr="008B13C4">
          <w:rPr>
            <w:rStyle w:val="ad"/>
            <w:color w:val="auto"/>
            <w:sz w:val="28"/>
            <w:szCs w:val="28"/>
            <w:lang w:val="en-GB"/>
          </w:rPr>
          <w:t>Higher</w:t>
        </w:r>
        <w:r w:rsidRPr="008B13C4">
          <w:rPr>
            <w:rStyle w:val="ad"/>
            <w:color w:val="auto"/>
            <w:sz w:val="28"/>
            <w:szCs w:val="28"/>
          </w:rPr>
          <w:t>-</w:t>
        </w:r>
        <w:r w:rsidRPr="008B13C4">
          <w:rPr>
            <w:rStyle w:val="ad"/>
            <w:color w:val="auto"/>
            <w:sz w:val="28"/>
            <w:szCs w:val="28"/>
            <w:lang w:val="en-GB"/>
          </w:rPr>
          <w:t>education</w:t>
        </w:r>
        <w:r w:rsidRPr="008B13C4">
          <w:rPr>
            <w:rStyle w:val="ad"/>
            <w:color w:val="auto"/>
            <w:sz w:val="28"/>
            <w:szCs w:val="28"/>
          </w:rPr>
          <w:t>-</w:t>
        </w:r>
        <w:r w:rsidRPr="008B13C4">
          <w:rPr>
            <w:rStyle w:val="ad"/>
            <w:color w:val="auto"/>
            <w:sz w:val="28"/>
            <w:szCs w:val="28"/>
            <w:lang w:val="en-GB"/>
          </w:rPr>
          <w:t>in</w:t>
        </w:r>
        <w:r w:rsidRPr="008B13C4">
          <w:rPr>
            <w:rStyle w:val="ad"/>
            <w:color w:val="auto"/>
            <w:sz w:val="28"/>
            <w:szCs w:val="28"/>
          </w:rPr>
          <w:t>-</w:t>
        </w:r>
        <w:r w:rsidRPr="008B13C4">
          <w:rPr>
            <w:rStyle w:val="ad"/>
            <w:color w:val="auto"/>
            <w:sz w:val="28"/>
            <w:szCs w:val="28"/>
            <w:lang w:val="en-GB"/>
          </w:rPr>
          <w:t>Russia</w:t>
        </w:r>
        <w:r w:rsidRPr="008B13C4">
          <w:rPr>
            <w:rStyle w:val="ad"/>
            <w:color w:val="auto"/>
            <w:sz w:val="28"/>
            <w:szCs w:val="28"/>
          </w:rPr>
          <w:t>/</w:t>
        </w:r>
        <w:proofErr w:type="spellStart"/>
        <w:r w:rsidRPr="008B13C4">
          <w:rPr>
            <w:rStyle w:val="ad"/>
            <w:color w:val="auto"/>
            <w:sz w:val="28"/>
            <w:szCs w:val="28"/>
            <w:lang w:val="en-GB"/>
          </w:rPr>
          <w:t>istoriya</w:t>
        </w:r>
        <w:proofErr w:type="spellEnd"/>
        <w:r w:rsidRPr="008B13C4">
          <w:rPr>
            <w:rStyle w:val="ad"/>
            <w:color w:val="auto"/>
            <w:sz w:val="28"/>
            <w:szCs w:val="28"/>
          </w:rPr>
          <w:t>_</w:t>
        </w:r>
        <w:r w:rsidRPr="008B13C4">
          <w:rPr>
            <w:rStyle w:val="ad"/>
            <w:color w:val="auto"/>
            <w:sz w:val="28"/>
            <w:szCs w:val="28"/>
            <w:lang w:val="uk-UA"/>
          </w:rPr>
          <w:t xml:space="preserve"> </w:t>
        </w:r>
        <w:proofErr w:type="spellStart"/>
        <w:r w:rsidRPr="008B13C4">
          <w:rPr>
            <w:rStyle w:val="ad"/>
            <w:color w:val="auto"/>
            <w:sz w:val="28"/>
            <w:szCs w:val="28"/>
            <w:lang w:val="en-GB"/>
          </w:rPr>
          <w:t>professionalnogo</w:t>
        </w:r>
        <w:proofErr w:type="spellEnd"/>
        <w:r w:rsidRPr="008B13C4">
          <w:rPr>
            <w:rStyle w:val="ad"/>
            <w:color w:val="auto"/>
            <w:sz w:val="28"/>
            <w:szCs w:val="28"/>
          </w:rPr>
          <w:t>_</w:t>
        </w:r>
        <w:r w:rsidRPr="008B13C4">
          <w:rPr>
            <w:rStyle w:val="ad"/>
            <w:color w:val="auto"/>
            <w:sz w:val="28"/>
            <w:szCs w:val="28"/>
            <w:lang w:val="uk-UA"/>
          </w:rPr>
          <w:t xml:space="preserve"> </w:t>
        </w:r>
        <w:proofErr w:type="spellStart"/>
        <w:r w:rsidRPr="008B13C4">
          <w:rPr>
            <w:rStyle w:val="ad"/>
            <w:color w:val="auto"/>
            <w:sz w:val="28"/>
            <w:szCs w:val="28"/>
            <w:lang w:val="en-GB"/>
          </w:rPr>
          <w:t>obrazovania</w:t>
        </w:r>
        <w:proofErr w:type="spellEnd"/>
        <w:r w:rsidRPr="008B13C4">
          <w:rPr>
            <w:rStyle w:val="ad"/>
            <w:color w:val="auto"/>
            <w:sz w:val="28"/>
            <w:szCs w:val="28"/>
          </w:rPr>
          <w:t>_442/</w:t>
        </w:r>
        <w:r w:rsidRPr="008B13C4">
          <w:rPr>
            <w:rStyle w:val="ad"/>
            <w:color w:val="auto"/>
            <w:sz w:val="28"/>
            <w:szCs w:val="28"/>
            <w:lang w:val="en-GB"/>
          </w:rPr>
          <w:t>index</w:t>
        </w:r>
        <w:r w:rsidRPr="008B13C4">
          <w:rPr>
            <w:rStyle w:val="ad"/>
            <w:color w:val="auto"/>
            <w:sz w:val="28"/>
            <w:szCs w:val="28"/>
          </w:rPr>
          <w:t>.</w:t>
        </w:r>
        <w:r w:rsidRPr="008B13C4">
          <w:rPr>
            <w:rStyle w:val="ad"/>
            <w:color w:val="auto"/>
            <w:sz w:val="28"/>
            <w:szCs w:val="28"/>
            <w:lang w:val="en-GB"/>
          </w:rPr>
          <w:t>html</w:t>
        </w:r>
      </w:hyperlink>
      <w:r w:rsidRPr="008B13C4">
        <w:rPr>
          <w:sz w:val="28"/>
          <w:szCs w:val="28"/>
        </w:rPr>
        <w:t>]</w:t>
      </w:r>
      <w:proofErr w:type="gramEnd"/>
    </w:p>
    <w:p w:rsidR="00896EE0" w:rsidRPr="008B13C4" w:rsidRDefault="00896EE0" w:rsidP="00896EE0">
      <w:pPr>
        <w:keepNext/>
        <w:widowControl w:val="0"/>
        <w:numPr>
          <w:ilvl w:val="1"/>
          <w:numId w:val="2"/>
        </w:numPr>
        <w:spacing w:line="324" w:lineRule="auto"/>
        <w:ind w:firstLine="709"/>
        <w:jc w:val="both"/>
        <w:rPr>
          <w:rStyle w:val="ad"/>
          <w:color w:val="auto"/>
          <w:sz w:val="28"/>
          <w:szCs w:val="28"/>
        </w:rPr>
      </w:pPr>
      <w:r w:rsidRPr="00DE0DE0">
        <w:rPr>
          <w:sz w:val="28"/>
          <w:szCs w:val="28"/>
          <w:lang w:val="uk-UA"/>
        </w:rPr>
        <w:t xml:space="preserve">Професійно-технічна освіта </w:t>
      </w:r>
      <w:r w:rsidRPr="00DE0DE0">
        <w:rPr>
          <w:sz w:val="28"/>
          <w:szCs w:val="28"/>
        </w:rPr>
        <w:t>[Электронный ресурс]</w:t>
      </w:r>
      <w:r>
        <w:rPr>
          <w:sz w:val="28"/>
          <w:szCs w:val="28"/>
          <w:lang w:val="uk-UA"/>
        </w:rPr>
        <w:t xml:space="preserve">. – 2015. </w:t>
      </w:r>
      <w:hyperlink r:id="rId9" w:tgtFrame="_blank" w:history="1">
        <w:r w:rsidRPr="008B13C4">
          <w:rPr>
            <w:rStyle w:val="ad"/>
            <w:color w:val="auto"/>
            <w:sz w:val="28"/>
            <w:szCs w:val="28"/>
            <w:shd w:val="clear" w:color="auto" w:fill="FFFFFF"/>
          </w:rPr>
          <w:t>http://proftekhosvita.org.ua</w:t>
        </w:r>
      </w:hyperlink>
    </w:p>
    <w:p w:rsidR="00896EE0" w:rsidRPr="00DF2A63" w:rsidRDefault="00896EE0" w:rsidP="00896EE0">
      <w:pPr>
        <w:keepNext/>
        <w:widowControl w:val="0"/>
        <w:numPr>
          <w:ilvl w:val="1"/>
          <w:numId w:val="2"/>
        </w:numPr>
        <w:spacing w:line="324" w:lineRule="auto"/>
        <w:ind w:firstLine="709"/>
        <w:jc w:val="both"/>
        <w:rPr>
          <w:sz w:val="28"/>
          <w:szCs w:val="28"/>
        </w:rPr>
      </w:pPr>
      <w:r w:rsidRPr="00DF2A63">
        <w:rPr>
          <w:sz w:val="28"/>
          <w:szCs w:val="28"/>
          <w:lang w:val="uk-UA"/>
        </w:rPr>
        <w:t xml:space="preserve">Офіційний сайт Міністерства освіти і науки України </w:t>
      </w:r>
      <w:r w:rsidRPr="00DE0DE0">
        <w:rPr>
          <w:sz w:val="28"/>
          <w:szCs w:val="28"/>
        </w:rPr>
        <w:t>[Электронный ресурс]</w:t>
      </w:r>
      <w:r>
        <w:rPr>
          <w:sz w:val="28"/>
          <w:szCs w:val="28"/>
          <w:lang w:val="uk-UA"/>
        </w:rPr>
        <w:t xml:space="preserve">. – 2015. – </w:t>
      </w:r>
      <w:r w:rsidRPr="00DF2A63">
        <w:rPr>
          <w:sz w:val="28"/>
          <w:szCs w:val="28"/>
          <w:lang w:val="uk-UA"/>
        </w:rPr>
        <w:t>Режим доступу</w:t>
      </w:r>
      <w:r w:rsidRPr="00DF2A63">
        <w:rPr>
          <w:sz w:val="28"/>
          <w:szCs w:val="28"/>
        </w:rPr>
        <w:t>: www.mon.gov.ua.</w:t>
      </w:r>
    </w:p>
    <w:p w:rsidR="00896EE0" w:rsidRPr="00A1566B" w:rsidRDefault="00896EE0" w:rsidP="00896EE0">
      <w:pPr>
        <w:pStyle w:val="a8"/>
        <w:spacing w:after="0" w:line="324" w:lineRule="auto"/>
        <w:ind w:left="0" w:firstLine="709"/>
        <w:jc w:val="both"/>
        <w:rPr>
          <w:bCs/>
          <w:sz w:val="28"/>
          <w:szCs w:val="28"/>
        </w:rPr>
      </w:pPr>
      <w:r>
        <w:rPr>
          <w:bCs/>
          <w:sz w:val="28"/>
          <w:szCs w:val="28"/>
          <w:lang w:val="uk-UA"/>
        </w:rPr>
        <w:t>4.</w:t>
      </w:r>
      <w:r w:rsidRPr="00A1566B">
        <w:rPr>
          <w:sz w:val="28"/>
          <w:szCs w:val="28"/>
          <w:lang w:val="uk-UA"/>
        </w:rPr>
        <w:t xml:space="preserve"> </w:t>
      </w:r>
      <w:r w:rsidRPr="00DF2A63">
        <w:rPr>
          <w:sz w:val="28"/>
          <w:szCs w:val="28"/>
          <w:lang w:val="uk-UA"/>
        </w:rPr>
        <w:t>Офіційний сайт</w:t>
      </w:r>
      <w:r>
        <w:rPr>
          <w:sz w:val="28"/>
          <w:szCs w:val="28"/>
          <w:lang w:val="uk-UA"/>
        </w:rPr>
        <w:t xml:space="preserve"> Харківського національного автомобільно-дорожнього університету </w:t>
      </w:r>
      <w:r w:rsidRPr="00DE0DE0">
        <w:rPr>
          <w:sz w:val="28"/>
          <w:szCs w:val="28"/>
        </w:rPr>
        <w:t>[Электронный ресурс]</w:t>
      </w:r>
      <w:r>
        <w:rPr>
          <w:sz w:val="28"/>
          <w:szCs w:val="28"/>
          <w:lang w:val="uk-UA"/>
        </w:rPr>
        <w:t xml:space="preserve">. – 2015. – </w:t>
      </w:r>
      <w:r w:rsidRPr="00DF2A63">
        <w:rPr>
          <w:sz w:val="28"/>
          <w:szCs w:val="28"/>
          <w:lang w:val="uk-UA"/>
        </w:rPr>
        <w:t>Режим доступу</w:t>
      </w:r>
      <w:r w:rsidRPr="00DF2A63">
        <w:rPr>
          <w:sz w:val="28"/>
          <w:szCs w:val="28"/>
        </w:rPr>
        <w:t>:</w:t>
      </w:r>
      <w:r>
        <w:rPr>
          <w:sz w:val="28"/>
          <w:szCs w:val="28"/>
          <w:lang w:val="uk-UA"/>
        </w:rPr>
        <w:t xml:space="preserve"> </w:t>
      </w:r>
      <w:proofErr w:type="spellStart"/>
      <w:r>
        <w:rPr>
          <w:sz w:val="28"/>
          <w:szCs w:val="28"/>
          <w:lang w:val="en-GB"/>
        </w:rPr>
        <w:t>khadi</w:t>
      </w:r>
      <w:proofErr w:type="spellEnd"/>
      <w:r w:rsidRPr="00A1566B">
        <w:rPr>
          <w:sz w:val="28"/>
          <w:szCs w:val="28"/>
        </w:rPr>
        <w:t xml:space="preserve">. </w:t>
      </w:r>
      <w:proofErr w:type="spellStart"/>
      <w:r>
        <w:rPr>
          <w:sz w:val="28"/>
          <w:szCs w:val="28"/>
          <w:lang w:val="en-GB"/>
        </w:rPr>
        <w:t>kharkov</w:t>
      </w:r>
      <w:proofErr w:type="spellEnd"/>
      <w:r w:rsidRPr="00A1566B">
        <w:rPr>
          <w:sz w:val="28"/>
          <w:szCs w:val="28"/>
        </w:rPr>
        <w:t>.</w:t>
      </w:r>
      <w:proofErr w:type="spellStart"/>
      <w:r>
        <w:rPr>
          <w:sz w:val="28"/>
          <w:szCs w:val="28"/>
          <w:lang w:val="en-GB"/>
        </w:rPr>
        <w:t>ua</w:t>
      </w:r>
      <w:proofErr w:type="spellEnd"/>
    </w:p>
    <w:p w:rsidR="00896EE0" w:rsidRDefault="00896EE0" w:rsidP="00896EE0">
      <w:pPr>
        <w:spacing w:line="324" w:lineRule="auto"/>
        <w:ind w:firstLine="709"/>
        <w:jc w:val="center"/>
        <w:rPr>
          <w:b/>
          <w:bCs/>
          <w:sz w:val="28"/>
          <w:szCs w:val="28"/>
          <w:lang w:val="uk-UA"/>
        </w:rPr>
      </w:pPr>
    </w:p>
    <w:p w:rsidR="00896EE0" w:rsidRDefault="00896EE0" w:rsidP="00896EE0">
      <w:pPr>
        <w:spacing w:line="324" w:lineRule="auto"/>
        <w:ind w:firstLine="709"/>
        <w:jc w:val="center"/>
        <w:rPr>
          <w:b/>
          <w:bCs/>
          <w:sz w:val="28"/>
          <w:szCs w:val="28"/>
          <w:lang w:val="uk-UA"/>
        </w:rPr>
      </w:pPr>
      <w:r w:rsidRPr="006A4FC1">
        <w:rPr>
          <w:b/>
          <w:bCs/>
          <w:sz w:val="28"/>
          <w:szCs w:val="28"/>
          <w:lang w:val="uk-UA"/>
        </w:rPr>
        <w:t>4. ЗАСОБИ ДІАГНОСТИКИ УСПІШНОСТІ НАВЧАННЯ</w:t>
      </w:r>
    </w:p>
    <w:p w:rsidR="00896EE0" w:rsidRDefault="00896EE0" w:rsidP="00896EE0">
      <w:pPr>
        <w:spacing w:line="324" w:lineRule="auto"/>
        <w:ind w:firstLine="709"/>
        <w:jc w:val="both"/>
        <w:rPr>
          <w:sz w:val="28"/>
          <w:szCs w:val="28"/>
          <w:lang w:val="uk-UA" w:eastAsia="uk-UA"/>
        </w:rPr>
      </w:pPr>
      <w:r w:rsidRPr="00F84294">
        <w:rPr>
          <w:bCs/>
          <w:sz w:val="28"/>
          <w:szCs w:val="28"/>
          <w:lang w:val="uk-UA"/>
        </w:rPr>
        <w:t>Поточний контроль здійснюється шляхом усних опитувань на практичних заняттях з навчальної дисципліни</w:t>
      </w:r>
      <w:r>
        <w:rPr>
          <w:bCs/>
          <w:sz w:val="28"/>
          <w:szCs w:val="28"/>
          <w:lang w:val="uk-UA"/>
        </w:rPr>
        <w:t xml:space="preserve">. </w:t>
      </w:r>
      <w:r>
        <w:rPr>
          <w:sz w:val="28"/>
          <w:szCs w:val="28"/>
          <w:lang w:val="uk-UA" w:eastAsia="uk-UA"/>
        </w:rPr>
        <w:t xml:space="preserve">Підсумковий контроль здійснюється у формі заліку і є результатом оцінювання у процесі поточного контролю та залікової роботи після засвоєння аспірантами навчального матеріалу дисципліни. Підсумкова оцінка знань визначається (у накопичених балах та за національною шкалою) як середня зважена сума усіх оцінок за дисципліну. </w:t>
      </w:r>
    </w:p>
    <w:p w:rsidR="00896EE0" w:rsidRDefault="00896EE0" w:rsidP="00896EE0">
      <w:pPr>
        <w:spacing w:line="324" w:lineRule="auto"/>
        <w:ind w:firstLine="709"/>
        <w:jc w:val="both"/>
        <w:rPr>
          <w:sz w:val="28"/>
          <w:szCs w:val="28"/>
          <w:lang w:val="uk-UA"/>
        </w:rPr>
      </w:pPr>
    </w:p>
    <w:p w:rsidR="00896EE0" w:rsidRDefault="00896EE0" w:rsidP="00896EE0">
      <w:pPr>
        <w:spacing w:line="324" w:lineRule="auto"/>
        <w:jc w:val="both"/>
        <w:rPr>
          <w:b/>
          <w:bCs/>
          <w:sz w:val="28"/>
          <w:szCs w:val="28"/>
          <w:lang w:val="uk-UA"/>
        </w:rPr>
      </w:pPr>
      <w:r w:rsidRPr="00927603">
        <w:rPr>
          <w:sz w:val="28"/>
          <w:szCs w:val="28"/>
          <w:lang w:val="uk-UA"/>
        </w:rPr>
        <w:t xml:space="preserve">Розробник програми: </w:t>
      </w:r>
      <w:r>
        <w:rPr>
          <w:b/>
          <w:bCs/>
          <w:sz w:val="28"/>
          <w:szCs w:val="28"/>
          <w:lang w:val="uk-UA"/>
        </w:rPr>
        <w:t>професор, к. пед. наук, доцент  _______ Бондаренко В.В.</w:t>
      </w:r>
    </w:p>
    <w:p w:rsidR="00896EE0" w:rsidRDefault="00896EE0" w:rsidP="00896EE0">
      <w:pPr>
        <w:spacing w:line="324" w:lineRule="auto"/>
        <w:ind w:firstLine="709"/>
        <w:jc w:val="center"/>
        <w:rPr>
          <w:sz w:val="28"/>
          <w:szCs w:val="28"/>
          <w:vertAlign w:val="superscript"/>
          <w:lang w:val="uk-UA"/>
        </w:rPr>
      </w:pPr>
      <w:r w:rsidRPr="00927603">
        <w:rPr>
          <w:sz w:val="28"/>
          <w:szCs w:val="28"/>
          <w:vertAlign w:val="superscript"/>
          <w:lang w:val="uk-UA"/>
        </w:rPr>
        <w:t>(посада, науковий ступінь, вчене звання, ПІБ розробників)</w:t>
      </w:r>
    </w:p>
    <w:p w:rsidR="00896EE0" w:rsidRDefault="00896EE0" w:rsidP="00896EE0">
      <w:pPr>
        <w:spacing w:line="324" w:lineRule="auto"/>
        <w:ind w:firstLine="709"/>
        <w:jc w:val="center"/>
        <w:rPr>
          <w:sz w:val="28"/>
          <w:szCs w:val="28"/>
          <w:lang w:val="uk-UA"/>
        </w:rPr>
      </w:pPr>
    </w:p>
    <w:p w:rsidR="00896EE0" w:rsidRPr="00927603" w:rsidRDefault="00896EE0" w:rsidP="00896EE0">
      <w:pPr>
        <w:tabs>
          <w:tab w:val="left" w:pos="-180"/>
        </w:tabs>
        <w:spacing w:line="324" w:lineRule="auto"/>
        <w:ind w:firstLine="709"/>
        <w:rPr>
          <w:bCs/>
          <w:i/>
          <w:lang w:val="uk-UA"/>
        </w:rPr>
      </w:pPr>
      <w:r w:rsidRPr="00927603">
        <w:rPr>
          <w:bCs/>
          <w:i/>
          <w:lang w:val="uk-UA"/>
        </w:rPr>
        <w:t>Примітки:</w:t>
      </w:r>
    </w:p>
    <w:p w:rsidR="00896EE0" w:rsidRPr="00D32E33" w:rsidRDefault="00896EE0" w:rsidP="00896EE0">
      <w:pPr>
        <w:pStyle w:val="a5"/>
        <w:numPr>
          <w:ilvl w:val="0"/>
          <w:numId w:val="1"/>
        </w:numPr>
        <w:tabs>
          <w:tab w:val="clear" w:pos="4677"/>
          <w:tab w:val="clear" w:pos="9355"/>
          <w:tab w:val="left" w:pos="1134"/>
        </w:tabs>
        <w:spacing w:line="324" w:lineRule="auto"/>
        <w:ind w:left="0" w:firstLine="709"/>
        <w:jc w:val="both"/>
        <w:rPr>
          <w:bCs/>
          <w:i/>
          <w:lang w:val="uk-UA"/>
        </w:rPr>
      </w:pPr>
      <w:r>
        <w:rPr>
          <w:bCs/>
          <w:i/>
          <w:lang w:val="uk-UA"/>
        </w:rPr>
        <w:t>П</w:t>
      </w:r>
      <w:r w:rsidRPr="00D32E33">
        <w:rPr>
          <w:bCs/>
          <w:i/>
          <w:lang w:val="uk-UA"/>
        </w:rPr>
        <w:t xml:space="preserve">рограма </w:t>
      </w:r>
      <w:r>
        <w:rPr>
          <w:bCs/>
          <w:i/>
          <w:lang w:val="uk-UA"/>
        </w:rPr>
        <w:t>н</w:t>
      </w:r>
      <w:r w:rsidRPr="00D32E33">
        <w:rPr>
          <w:bCs/>
          <w:i/>
          <w:lang w:val="uk-UA"/>
        </w:rPr>
        <w:t>авчально</w:t>
      </w:r>
      <w:r>
        <w:rPr>
          <w:bCs/>
          <w:i/>
          <w:lang w:val="uk-UA"/>
        </w:rPr>
        <w:t>ї</w:t>
      </w:r>
      <w:r w:rsidRPr="00D32E33">
        <w:rPr>
          <w:bCs/>
          <w:i/>
          <w:lang w:val="uk-UA"/>
        </w:rPr>
        <w:t xml:space="preserve"> дисципліни визначає її місце і значення у процесі формування </w:t>
      </w:r>
      <w:hyperlink r:id="rId10" w:tooltip="Фахівець" w:history="1">
        <w:r w:rsidRPr="00D32E33">
          <w:rPr>
            <w:bCs/>
            <w:i/>
            <w:lang w:val="uk-UA"/>
          </w:rPr>
          <w:t>фахівця</w:t>
        </w:r>
      </w:hyperlink>
      <w:r w:rsidRPr="00D32E33">
        <w:rPr>
          <w:bCs/>
          <w:i/>
          <w:lang w:val="uk-UA"/>
        </w:rPr>
        <w:t xml:space="preserve">, її загальний зміст, </w:t>
      </w:r>
      <w:hyperlink r:id="rId11" w:tooltip="Знання" w:history="1">
        <w:r w:rsidRPr="00D32E33">
          <w:rPr>
            <w:bCs/>
            <w:i/>
            <w:lang w:val="uk-UA"/>
          </w:rPr>
          <w:t>знання</w:t>
        </w:r>
      </w:hyperlink>
      <w:r w:rsidRPr="00D32E33">
        <w:rPr>
          <w:bCs/>
          <w:i/>
          <w:lang w:val="uk-UA"/>
        </w:rPr>
        <w:t xml:space="preserve"> та </w:t>
      </w:r>
      <w:hyperlink r:id="rId12" w:tooltip="Уміння" w:history="1">
        <w:r w:rsidRPr="00D32E33">
          <w:rPr>
            <w:bCs/>
            <w:i/>
            <w:lang w:val="uk-UA"/>
          </w:rPr>
          <w:t>уміння</w:t>
        </w:r>
      </w:hyperlink>
      <w:r w:rsidRPr="00D32E33">
        <w:rPr>
          <w:bCs/>
          <w:i/>
          <w:lang w:val="uk-UA"/>
        </w:rPr>
        <w:t xml:space="preserve">, які набуває </w:t>
      </w:r>
      <w:hyperlink r:id="rId13" w:tooltip="Студент" w:history="1">
        <w:r w:rsidRPr="00D32E33">
          <w:rPr>
            <w:bCs/>
            <w:i/>
            <w:lang w:val="uk-UA"/>
          </w:rPr>
          <w:t>студент</w:t>
        </w:r>
      </w:hyperlink>
      <w:r w:rsidRPr="00D32E33">
        <w:rPr>
          <w:bCs/>
          <w:i/>
          <w:lang w:val="uk-UA"/>
        </w:rPr>
        <w:t xml:space="preserve"> у результаті вивчення </w:t>
      </w:r>
      <w:hyperlink r:id="rId14" w:tooltip="Навчальна дисципліна" w:history="1">
        <w:r w:rsidRPr="00D32E33">
          <w:rPr>
            <w:bCs/>
            <w:i/>
            <w:lang w:val="uk-UA"/>
          </w:rPr>
          <w:t>дисципліни</w:t>
        </w:r>
      </w:hyperlink>
      <w:r w:rsidRPr="00D32E33">
        <w:rPr>
          <w:bCs/>
          <w:i/>
          <w:lang w:val="uk-UA"/>
        </w:rPr>
        <w:t xml:space="preserve">. </w:t>
      </w:r>
      <w:r>
        <w:rPr>
          <w:bCs/>
          <w:i/>
          <w:lang w:val="uk-UA"/>
        </w:rPr>
        <w:t>П</w:t>
      </w:r>
      <w:r w:rsidRPr="00D32E33">
        <w:rPr>
          <w:bCs/>
          <w:i/>
          <w:lang w:val="uk-UA"/>
        </w:rPr>
        <w:t xml:space="preserve">рограма </w:t>
      </w:r>
      <w:r>
        <w:rPr>
          <w:bCs/>
          <w:i/>
          <w:lang w:val="uk-UA"/>
        </w:rPr>
        <w:t>н</w:t>
      </w:r>
      <w:r w:rsidRPr="00D32E33">
        <w:rPr>
          <w:bCs/>
          <w:i/>
          <w:lang w:val="uk-UA"/>
        </w:rPr>
        <w:t>авчально</w:t>
      </w:r>
      <w:r>
        <w:rPr>
          <w:bCs/>
          <w:i/>
          <w:lang w:val="uk-UA"/>
        </w:rPr>
        <w:t>ї</w:t>
      </w:r>
      <w:r w:rsidRPr="00D32E33">
        <w:rPr>
          <w:bCs/>
          <w:i/>
          <w:lang w:val="uk-UA"/>
        </w:rPr>
        <w:t xml:space="preserve"> дисципліни містить у собі дані про обсяг дисципліни (у годинах та </w:t>
      </w:r>
      <w:hyperlink r:id="rId15" w:tooltip="Навчальний кредит (ще не написана)" w:history="1">
        <w:r w:rsidRPr="00D32E33">
          <w:rPr>
            <w:bCs/>
            <w:i/>
            <w:lang w:val="uk-UA"/>
          </w:rPr>
          <w:t>кредитах</w:t>
        </w:r>
      </w:hyperlink>
      <w:r w:rsidRPr="00D32E33">
        <w:rPr>
          <w:bCs/>
          <w:i/>
          <w:lang w:val="uk-UA"/>
        </w:rPr>
        <w:t xml:space="preserve">), перелік тем та видів занять, дані про </w:t>
      </w:r>
      <w:hyperlink r:id="rId16" w:tooltip="Підсумковий контроль" w:history="1">
        <w:r w:rsidRPr="00D32E33">
          <w:rPr>
            <w:bCs/>
            <w:i/>
            <w:lang w:val="uk-UA"/>
          </w:rPr>
          <w:t>підсумковий контроль</w:t>
        </w:r>
      </w:hyperlink>
      <w:r w:rsidRPr="00D32E33">
        <w:rPr>
          <w:bCs/>
          <w:i/>
          <w:lang w:val="uk-UA"/>
        </w:rPr>
        <w:t xml:space="preserve"> тощо.</w:t>
      </w:r>
    </w:p>
    <w:p w:rsidR="00896EE0" w:rsidRPr="00927603" w:rsidRDefault="00896EE0" w:rsidP="00896EE0">
      <w:pPr>
        <w:pStyle w:val="a5"/>
        <w:numPr>
          <w:ilvl w:val="0"/>
          <w:numId w:val="1"/>
        </w:numPr>
        <w:tabs>
          <w:tab w:val="clear" w:pos="4677"/>
          <w:tab w:val="clear" w:pos="9355"/>
          <w:tab w:val="left" w:pos="1134"/>
        </w:tabs>
        <w:spacing w:line="324" w:lineRule="auto"/>
        <w:ind w:left="0" w:firstLine="709"/>
        <w:jc w:val="both"/>
        <w:rPr>
          <w:bCs/>
          <w:i/>
          <w:lang w:val="uk-UA"/>
        </w:rPr>
      </w:pPr>
      <w:r w:rsidRPr="00927603">
        <w:rPr>
          <w:bCs/>
          <w:i/>
          <w:lang w:val="uk-UA"/>
        </w:rPr>
        <w:t>Програма навчальної дисципліни розробляється відповідною кафедрою</w:t>
      </w:r>
      <w:r>
        <w:rPr>
          <w:bCs/>
          <w:i/>
          <w:lang w:val="uk-UA"/>
        </w:rPr>
        <w:t xml:space="preserve"> у 2-х примірниках на 5 років і затверджується до 30 серпня: 1 екземпляр – у навчальний відділ; 2- екземпляр залишається на кафедрі</w:t>
      </w:r>
      <w:r w:rsidRPr="00927603">
        <w:rPr>
          <w:bCs/>
          <w:i/>
          <w:lang w:val="uk-UA"/>
        </w:rPr>
        <w:t>.</w:t>
      </w:r>
    </w:p>
    <w:p w:rsidR="00896EE0" w:rsidRPr="00347116" w:rsidRDefault="00896EE0" w:rsidP="00896EE0">
      <w:pPr>
        <w:spacing w:line="324" w:lineRule="auto"/>
        <w:ind w:firstLine="709"/>
        <w:jc w:val="center"/>
        <w:rPr>
          <w:lang w:val="uk-UA"/>
        </w:rPr>
      </w:pPr>
      <w:r w:rsidRPr="00927603">
        <w:rPr>
          <w:rStyle w:val="st46"/>
          <w:b/>
          <w:lang w:val="uk-UA"/>
        </w:rPr>
        <w:t xml:space="preserve">Форма в редакції ХНАДУ затверджена наказом ректора за  </w:t>
      </w:r>
      <w:r w:rsidRPr="00927603">
        <w:rPr>
          <w:rStyle w:val="st131"/>
          <w:b/>
          <w:lang w:val="uk-UA"/>
        </w:rPr>
        <w:t>№___  від __.0</w:t>
      </w:r>
      <w:r>
        <w:rPr>
          <w:rStyle w:val="st131"/>
          <w:b/>
          <w:lang w:val="uk-UA"/>
        </w:rPr>
        <w:t>6</w:t>
      </w:r>
      <w:r w:rsidRPr="00927603">
        <w:rPr>
          <w:rStyle w:val="st131"/>
          <w:b/>
          <w:lang w:val="uk-UA"/>
        </w:rPr>
        <w:t xml:space="preserve">.2015 </w:t>
      </w:r>
      <w:r w:rsidRPr="00927603">
        <w:rPr>
          <w:rStyle w:val="st46"/>
          <w:b/>
          <w:lang w:val="uk-UA"/>
        </w:rPr>
        <w:t>р.</w:t>
      </w:r>
    </w:p>
    <w:p w:rsidR="004E4C07" w:rsidRDefault="004E4C07"/>
    <w:sectPr w:rsidR="004E4C07" w:rsidSect="009118D0">
      <w:headerReference w:type="even" r:id="rId17"/>
      <w:headerReference w:type="default" r:id="rId18"/>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80" w:rsidRDefault="00F36E80" w:rsidP="00896EE0">
      <w:r>
        <w:separator/>
      </w:r>
    </w:p>
  </w:endnote>
  <w:endnote w:type="continuationSeparator" w:id="0">
    <w:p w:rsidR="00F36E80" w:rsidRDefault="00F36E80" w:rsidP="0089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80" w:rsidRDefault="00F36E80" w:rsidP="00896EE0">
      <w:r>
        <w:separator/>
      </w:r>
    </w:p>
  </w:footnote>
  <w:footnote w:type="continuationSeparator" w:id="0">
    <w:p w:rsidR="00F36E80" w:rsidRDefault="00F36E80" w:rsidP="00896EE0">
      <w:r>
        <w:continuationSeparator/>
      </w:r>
    </w:p>
  </w:footnote>
  <w:footnote w:id="1">
    <w:p w:rsidR="00896EE0" w:rsidRPr="008A56F3" w:rsidRDefault="00896EE0" w:rsidP="00896EE0">
      <w:pPr>
        <w:pStyle w:val="aa"/>
        <w:jc w:val="both"/>
      </w:pPr>
      <w:r>
        <w:rPr>
          <w:rStyle w:val="ac"/>
        </w:rPr>
        <w:footnoteRef/>
      </w:r>
      <w:r>
        <w:t xml:space="preserve"> </w:t>
      </w:r>
      <w:r w:rsidRPr="008A56F3">
        <w:rPr>
          <w:i/>
          <w:lang w:val="uk-UA"/>
        </w:rPr>
        <w:t>якщо програма навчальної дисципліни  розроблена для декількох напрямів підготовки (спеціальностей), то узгодження робиться з кожною випускаючою кафедрою</w:t>
      </w:r>
    </w:p>
  </w:footnote>
  <w:footnote w:id="2">
    <w:p w:rsidR="00896EE0" w:rsidRPr="00C53CC2" w:rsidRDefault="00896EE0" w:rsidP="00896EE0">
      <w:pPr>
        <w:pStyle w:val="aa"/>
        <w:rPr>
          <w:lang w:val="uk-UA"/>
        </w:rPr>
      </w:pPr>
      <w:r w:rsidRPr="00E56184">
        <w:rPr>
          <w:rStyle w:val="ac"/>
        </w:rPr>
        <w:footnoteRef/>
      </w:r>
      <w:r>
        <w:t xml:space="preserve"> </w:t>
      </w:r>
      <w:r>
        <w:rPr>
          <w:lang w:val="uk-UA"/>
        </w:rPr>
        <w:t xml:space="preserve">Якщо дисципліна на заочній (дистанційній) формі навчання не викладається, то графа </w:t>
      </w:r>
      <w:r w:rsidRPr="00C53CC2">
        <w:t>“</w:t>
      </w:r>
      <w:r>
        <w:rPr>
          <w:lang w:val="uk-UA"/>
        </w:rPr>
        <w:t>заочна форма навчання</w:t>
      </w:r>
      <w:r w:rsidRPr="00C53CC2">
        <w:t>”</w:t>
      </w:r>
      <w:r>
        <w:rPr>
          <w:lang w:val="uk-UA"/>
        </w:rPr>
        <w:t xml:space="preserve"> відсутня.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01" w:rsidRDefault="005556AD" w:rsidP="00DE693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61801" w:rsidRDefault="00F36E80" w:rsidP="00F1477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32" w:rsidRDefault="005556AD" w:rsidP="00A14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4C9E">
      <w:rPr>
        <w:rStyle w:val="a7"/>
        <w:noProof/>
      </w:rPr>
      <w:t>2</w:t>
    </w:r>
    <w:r>
      <w:rPr>
        <w:rStyle w:val="a7"/>
      </w:rPr>
      <w:fldChar w:fldCharType="end"/>
    </w:r>
  </w:p>
  <w:p w:rsidR="00B61801" w:rsidRPr="00B61801" w:rsidRDefault="00F36E80" w:rsidP="0052064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6D3"/>
    <w:multiLevelType w:val="hybridMultilevel"/>
    <w:tmpl w:val="3CF01A84"/>
    <w:lvl w:ilvl="0" w:tplc="929AC49A">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2A0420"/>
    <w:multiLevelType w:val="hybridMultilevel"/>
    <w:tmpl w:val="327880AC"/>
    <w:lvl w:ilvl="0" w:tplc="2D58160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AF33F3"/>
    <w:multiLevelType w:val="hybridMultilevel"/>
    <w:tmpl w:val="169A7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F60DA3"/>
    <w:multiLevelType w:val="hybridMultilevel"/>
    <w:tmpl w:val="C7802210"/>
    <w:lvl w:ilvl="0" w:tplc="C3506E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5EE26DE"/>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66272C15"/>
    <w:multiLevelType w:val="hybridMultilevel"/>
    <w:tmpl w:val="A686E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0C050B"/>
    <w:multiLevelType w:val="hybridMultilevel"/>
    <w:tmpl w:val="16DA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9026D0"/>
    <w:multiLevelType w:val="hybridMultilevel"/>
    <w:tmpl w:val="5754C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90B764A"/>
    <w:multiLevelType w:val="hybridMultilevel"/>
    <w:tmpl w:val="AD1450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07"/>
    <w:rsid w:val="002B1207"/>
    <w:rsid w:val="00406D86"/>
    <w:rsid w:val="00454C9E"/>
    <w:rsid w:val="004E4C07"/>
    <w:rsid w:val="005556AD"/>
    <w:rsid w:val="00646219"/>
    <w:rsid w:val="00896EE0"/>
    <w:rsid w:val="009118D0"/>
    <w:rsid w:val="00F3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6EE0"/>
    <w:pPr>
      <w:keepNext/>
      <w:ind w:firstLine="709"/>
      <w:jc w:val="center"/>
      <w:outlineLvl w:val="0"/>
    </w:pPr>
    <w:rPr>
      <w:b/>
      <w:bCs/>
      <w:sz w:val="28"/>
      <w:lang w:val="uk-UA"/>
    </w:rPr>
  </w:style>
  <w:style w:type="paragraph" w:styleId="2">
    <w:name w:val="heading 2"/>
    <w:basedOn w:val="a"/>
    <w:next w:val="a"/>
    <w:link w:val="20"/>
    <w:qFormat/>
    <w:rsid w:val="00896EE0"/>
    <w:pPr>
      <w:keepNext/>
      <w:ind w:firstLine="709"/>
      <w:jc w:val="center"/>
      <w:outlineLvl w:val="1"/>
    </w:pPr>
    <w:rPr>
      <w:sz w:val="28"/>
      <w:lang w:val="uk-UA"/>
    </w:rPr>
  </w:style>
  <w:style w:type="paragraph" w:styleId="6">
    <w:name w:val="heading 6"/>
    <w:basedOn w:val="a"/>
    <w:next w:val="a"/>
    <w:link w:val="60"/>
    <w:unhideWhenUsed/>
    <w:qFormat/>
    <w:rsid w:val="00896EE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EE0"/>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896EE0"/>
    <w:rPr>
      <w:rFonts w:ascii="Times New Roman" w:eastAsia="Times New Roman" w:hAnsi="Times New Roman" w:cs="Times New Roman"/>
      <w:sz w:val="28"/>
      <w:szCs w:val="24"/>
      <w:lang w:val="uk-UA" w:eastAsia="ru-RU"/>
    </w:rPr>
  </w:style>
  <w:style w:type="character" w:customStyle="1" w:styleId="60">
    <w:name w:val="Заголовок 6 Знак"/>
    <w:basedOn w:val="a0"/>
    <w:link w:val="6"/>
    <w:rsid w:val="00896EE0"/>
    <w:rPr>
      <w:rFonts w:ascii="Calibri" w:eastAsia="Times New Roman" w:hAnsi="Calibri" w:cs="Times New Roman"/>
      <w:b/>
      <w:bCs/>
      <w:lang w:eastAsia="ru-RU"/>
    </w:rPr>
  </w:style>
  <w:style w:type="paragraph" w:styleId="a3">
    <w:name w:val="Body Text"/>
    <w:basedOn w:val="a"/>
    <w:link w:val="a4"/>
    <w:rsid w:val="00896EE0"/>
    <w:rPr>
      <w:sz w:val="28"/>
      <w:lang w:val="uk-UA"/>
    </w:rPr>
  </w:style>
  <w:style w:type="character" w:customStyle="1" w:styleId="a4">
    <w:name w:val="Основной текст Знак"/>
    <w:basedOn w:val="a0"/>
    <w:link w:val="a3"/>
    <w:rsid w:val="00896EE0"/>
    <w:rPr>
      <w:rFonts w:ascii="Times New Roman" w:eastAsia="Times New Roman" w:hAnsi="Times New Roman" w:cs="Times New Roman"/>
      <w:sz w:val="28"/>
      <w:szCs w:val="24"/>
      <w:lang w:val="uk-UA" w:eastAsia="ru-RU"/>
    </w:rPr>
  </w:style>
  <w:style w:type="paragraph" w:styleId="a5">
    <w:name w:val="header"/>
    <w:basedOn w:val="a"/>
    <w:link w:val="a6"/>
    <w:rsid w:val="00896EE0"/>
    <w:pPr>
      <w:tabs>
        <w:tab w:val="center" w:pos="4677"/>
        <w:tab w:val="right" w:pos="9355"/>
      </w:tabs>
    </w:pPr>
  </w:style>
  <w:style w:type="character" w:customStyle="1" w:styleId="a6">
    <w:name w:val="Верхний колонтитул Знак"/>
    <w:basedOn w:val="a0"/>
    <w:link w:val="a5"/>
    <w:rsid w:val="00896EE0"/>
    <w:rPr>
      <w:rFonts w:ascii="Times New Roman" w:eastAsia="Times New Roman" w:hAnsi="Times New Roman" w:cs="Times New Roman"/>
      <w:sz w:val="24"/>
      <w:szCs w:val="24"/>
      <w:lang w:eastAsia="ru-RU"/>
    </w:rPr>
  </w:style>
  <w:style w:type="character" w:styleId="a7">
    <w:name w:val="page number"/>
    <w:basedOn w:val="a0"/>
    <w:rsid w:val="00896EE0"/>
  </w:style>
  <w:style w:type="paragraph" w:styleId="a8">
    <w:name w:val="Body Text Indent"/>
    <w:basedOn w:val="a"/>
    <w:link w:val="a9"/>
    <w:rsid w:val="00896EE0"/>
    <w:pPr>
      <w:spacing w:after="120"/>
      <w:ind w:left="283"/>
    </w:pPr>
  </w:style>
  <w:style w:type="character" w:customStyle="1" w:styleId="a9">
    <w:name w:val="Основной текст с отступом Знак"/>
    <w:basedOn w:val="a0"/>
    <w:link w:val="a8"/>
    <w:rsid w:val="00896EE0"/>
    <w:rPr>
      <w:rFonts w:ascii="Times New Roman" w:eastAsia="Times New Roman" w:hAnsi="Times New Roman" w:cs="Times New Roman"/>
      <w:sz w:val="24"/>
      <w:szCs w:val="24"/>
      <w:lang w:eastAsia="ru-RU"/>
    </w:rPr>
  </w:style>
  <w:style w:type="character" w:customStyle="1" w:styleId="st131">
    <w:name w:val="st131"/>
    <w:rsid w:val="00896EE0"/>
    <w:rPr>
      <w:i/>
      <w:iCs/>
      <w:color w:val="0000FF"/>
    </w:rPr>
  </w:style>
  <w:style w:type="character" w:customStyle="1" w:styleId="st46">
    <w:name w:val="st46"/>
    <w:rsid w:val="00896EE0"/>
    <w:rPr>
      <w:i/>
      <w:iCs/>
      <w:color w:val="000000"/>
    </w:rPr>
  </w:style>
  <w:style w:type="paragraph" w:styleId="aa">
    <w:name w:val="footnote text"/>
    <w:basedOn w:val="a"/>
    <w:link w:val="ab"/>
    <w:semiHidden/>
    <w:rsid w:val="00896EE0"/>
    <w:rPr>
      <w:sz w:val="20"/>
      <w:szCs w:val="20"/>
    </w:rPr>
  </w:style>
  <w:style w:type="character" w:customStyle="1" w:styleId="ab">
    <w:name w:val="Текст сноски Знак"/>
    <w:basedOn w:val="a0"/>
    <w:link w:val="aa"/>
    <w:semiHidden/>
    <w:rsid w:val="00896EE0"/>
    <w:rPr>
      <w:rFonts w:ascii="Times New Roman" w:eastAsia="Times New Roman" w:hAnsi="Times New Roman" w:cs="Times New Roman"/>
      <w:sz w:val="20"/>
      <w:szCs w:val="20"/>
      <w:lang w:eastAsia="ru-RU"/>
    </w:rPr>
  </w:style>
  <w:style w:type="character" w:styleId="ac">
    <w:name w:val="footnote reference"/>
    <w:semiHidden/>
    <w:rsid w:val="00896EE0"/>
    <w:rPr>
      <w:vertAlign w:val="superscript"/>
    </w:rPr>
  </w:style>
  <w:style w:type="character" w:styleId="ad">
    <w:name w:val="Hyperlink"/>
    <w:rsid w:val="00896EE0"/>
    <w:rPr>
      <w:color w:val="0000FF"/>
      <w:u w:val="single"/>
    </w:rPr>
  </w:style>
  <w:style w:type="paragraph" w:styleId="ae">
    <w:name w:val="Normal (Web)"/>
    <w:basedOn w:val="a"/>
    <w:rsid w:val="00896EE0"/>
    <w:pPr>
      <w:spacing w:before="100" w:beforeAutospacing="1" w:after="100" w:afterAutospacing="1"/>
    </w:pPr>
  </w:style>
  <w:style w:type="paragraph" w:customStyle="1" w:styleId="Default">
    <w:name w:val="Default"/>
    <w:rsid w:val="00896E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qFormat/>
    <w:rsid w:val="00896E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6EE0"/>
    <w:pPr>
      <w:keepNext/>
      <w:ind w:firstLine="709"/>
      <w:jc w:val="center"/>
      <w:outlineLvl w:val="0"/>
    </w:pPr>
    <w:rPr>
      <w:b/>
      <w:bCs/>
      <w:sz w:val="28"/>
      <w:lang w:val="uk-UA"/>
    </w:rPr>
  </w:style>
  <w:style w:type="paragraph" w:styleId="2">
    <w:name w:val="heading 2"/>
    <w:basedOn w:val="a"/>
    <w:next w:val="a"/>
    <w:link w:val="20"/>
    <w:qFormat/>
    <w:rsid w:val="00896EE0"/>
    <w:pPr>
      <w:keepNext/>
      <w:ind w:firstLine="709"/>
      <w:jc w:val="center"/>
      <w:outlineLvl w:val="1"/>
    </w:pPr>
    <w:rPr>
      <w:sz w:val="28"/>
      <w:lang w:val="uk-UA"/>
    </w:rPr>
  </w:style>
  <w:style w:type="paragraph" w:styleId="6">
    <w:name w:val="heading 6"/>
    <w:basedOn w:val="a"/>
    <w:next w:val="a"/>
    <w:link w:val="60"/>
    <w:unhideWhenUsed/>
    <w:qFormat/>
    <w:rsid w:val="00896EE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EE0"/>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896EE0"/>
    <w:rPr>
      <w:rFonts w:ascii="Times New Roman" w:eastAsia="Times New Roman" w:hAnsi="Times New Roman" w:cs="Times New Roman"/>
      <w:sz w:val="28"/>
      <w:szCs w:val="24"/>
      <w:lang w:val="uk-UA" w:eastAsia="ru-RU"/>
    </w:rPr>
  </w:style>
  <w:style w:type="character" w:customStyle="1" w:styleId="60">
    <w:name w:val="Заголовок 6 Знак"/>
    <w:basedOn w:val="a0"/>
    <w:link w:val="6"/>
    <w:rsid w:val="00896EE0"/>
    <w:rPr>
      <w:rFonts w:ascii="Calibri" w:eastAsia="Times New Roman" w:hAnsi="Calibri" w:cs="Times New Roman"/>
      <w:b/>
      <w:bCs/>
      <w:lang w:eastAsia="ru-RU"/>
    </w:rPr>
  </w:style>
  <w:style w:type="paragraph" w:styleId="a3">
    <w:name w:val="Body Text"/>
    <w:basedOn w:val="a"/>
    <w:link w:val="a4"/>
    <w:rsid w:val="00896EE0"/>
    <w:rPr>
      <w:sz w:val="28"/>
      <w:lang w:val="uk-UA"/>
    </w:rPr>
  </w:style>
  <w:style w:type="character" w:customStyle="1" w:styleId="a4">
    <w:name w:val="Основной текст Знак"/>
    <w:basedOn w:val="a0"/>
    <w:link w:val="a3"/>
    <w:rsid w:val="00896EE0"/>
    <w:rPr>
      <w:rFonts w:ascii="Times New Roman" w:eastAsia="Times New Roman" w:hAnsi="Times New Roman" w:cs="Times New Roman"/>
      <w:sz w:val="28"/>
      <w:szCs w:val="24"/>
      <w:lang w:val="uk-UA" w:eastAsia="ru-RU"/>
    </w:rPr>
  </w:style>
  <w:style w:type="paragraph" w:styleId="a5">
    <w:name w:val="header"/>
    <w:basedOn w:val="a"/>
    <w:link w:val="a6"/>
    <w:rsid w:val="00896EE0"/>
    <w:pPr>
      <w:tabs>
        <w:tab w:val="center" w:pos="4677"/>
        <w:tab w:val="right" w:pos="9355"/>
      </w:tabs>
    </w:pPr>
  </w:style>
  <w:style w:type="character" w:customStyle="1" w:styleId="a6">
    <w:name w:val="Верхний колонтитул Знак"/>
    <w:basedOn w:val="a0"/>
    <w:link w:val="a5"/>
    <w:rsid w:val="00896EE0"/>
    <w:rPr>
      <w:rFonts w:ascii="Times New Roman" w:eastAsia="Times New Roman" w:hAnsi="Times New Roman" w:cs="Times New Roman"/>
      <w:sz w:val="24"/>
      <w:szCs w:val="24"/>
      <w:lang w:eastAsia="ru-RU"/>
    </w:rPr>
  </w:style>
  <w:style w:type="character" w:styleId="a7">
    <w:name w:val="page number"/>
    <w:basedOn w:val="a0"/>
    <w:rsid w:val="00896EE0"/>
  </w:style>
  <w:style w:type="paragraph" w:styleId="a8">
    <w:name w:val="Body Text Indent"/>
    <w:basedOn w:val="a"/>
    <w:link w:val="a9"/>
    <w:rsid w:val="00896EE0"/>
    <w:pPr>
      <w:spacing w:after="120"/>
      <w:ind w:left="283"/>
    </w:pPr>
  </w:style>
  <w:style w:type="character" w:customStyle="1" w:styleId="a9">
    <w:name w:val="Основной текст с отступом Знак"/>
    <w:basedOn w:val="a0"/>
    <w:link w:val="a8"/>
    <w:rsid w:val="00896EE0"/>
    <w:rPr>
      <w:rFonts w:ascii="Times New Roman" w:eastAsia="Times New Roman" w:hAnsi="Times New Roman" w:cs="Times New Roman"/>
      <w:sz w:val="24"/>
      <w:szCs w:val="24"/>
      <w:lang w:eastAsia="ru-RU"/>
    </w:rPr>
  </w:style>
  <w:style w:type="character" w:customStyle="1" w:styleId="st131">
    <w:name w:val="st131"/>
    <w:rsid w:val="00896EE0"/>
    <w:rPr>
      <w:i/>
      <w:iCs/>
      <w:color w:val="0000FF"/>
    </w:rPr>
  </w:style>
  <w:style w:type="character" w:customStyle="1" w:styleId="st46">
    <w:name w:val="st46"/>
    <w:rsid w:val="00896EE0"/>
    <w:rPr>
      <w:i/>
      <w:iCs/>
      <w:color w:val="000000"/>
    </w:rPr>
  </w:style>
  <w:style w:type="paragraph" w:styleId="aa">
    <w:name w:val="footnote text"/>
    <w:basedOn w:val="a"/>
    <w:link w:val="ab"/>
    <w:semiHidden/>
    <w:rsid w:val="00896EE0"/>
    <w:rPr>
      <w:sz w:val="20"/>
      <w:szCs w:val="20"/>
    </w:rPr>
  </w:style>
  <w:style w:type="character" w:customStyle="1" w:styleId="ab">
    <w:name w:val="Текст сноски Знак"/>
    <w:basedOn w:val="a0"/>
    <w:link w:val="aa"/>
    <w:semiHidden/>
    <w:rsid w:val="00896EE0"/>
    <w:rPr>
      <w:rFonts w:ascii="Times New Roman" w:eastAsia="Times New Roman" w:hAnsi="Times New Roman" w:cs="Times New Roman"/>
      <w:sz w:val="20"/>
      <w:szCs w:val="20"/>
      <w:lang w:eastAsia="ru-RU"/>
    </w:rPr>
  </w:style>
  <w:style w:type="character" w:styleId="ac">
    <w:name w:val="footnote reference"/>
    <w:semiHidden/>
    <w:rsid w:val="00896EE0"/>
    <w:rPr>
      <w:vertAlign w:val="superscript"/>
    </w:rPr>
  </w:style>
  <w:style w:type="character" w:styleId="ad">
    <w:name w:val="Hyperlink"/>
    <w:rsid w:val="00896EE0"/>
    <w:rPr>
      <w:color w:val="0000FF"/>
      <w:u w:val="single"/>
    </w:rPr>
  </w:style>
  <w:style w:type="paragraph" w:styleId="ae">
    <w:name w:val="Normal (Web)"/>
    <w:basedOn w:val="a"/>
    <w:rsid w:val="00896EE0"/>
    <w:pPr>
      <w:spacing w:before="100" w:beforeAutospacing="1" w:after="100" w:afterAutospacing="1"/>
    </w:pPr>
  </w:style>
  <w:style w:type="paragraph" w:customStyle="1" w:styleId="Default">
    <w:name w:val="Default"/>
    <w:rsid w:val="00896E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qFormat/>
    <w:rsid w:val="00896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mgiu.ru/Higher-education-in-Russia/istoriya_%20professionalnogo_%20obrazovania_442/index.html" TargetMode="External"/><Relationship Id="rId13" Type="http://schemas.openxmlformats.org/officeDocument/2006/relationships/hyperlink" Target="http://uk.wikipedia.org/wiki/%D0%A1%D1%82%D1%83%D0%B4%D0%B5%D0%BD%D1%82"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k.wikipedia.org/wiki/%D0%A3%D0%BC%D1%96%D0%BD%D0%BD%D1%8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uk.wikipedia.org/wiki/%D0%9F%D1%96%D0%B4%D1%81%D1%83%D0%BC%D0%BA%D0%BE%D0%B2%D0%B8%D0%B9_%D0%BA%D0%BE%D0%BD%D1%82%D1%80%D0%BE%D0%BB%D1%8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k.wikipedia.org/wiki/%D0%97%D0%BD%D0%B0%D0%BD%D0%BD%D1%8F" TargetMode="External"/><Relationship Id="rId5" Type="http://schemas.openxmlformats.org/officeDocument/2006/relationships/webSettings" Target="webSettings.xml"/><Relationship Id="rId15" Type="http://schemas.openxmlformats.org/officeDocument/2006/relationships/hyperlink" Target="http://uk.wikipedia.org/w/index.php?title=%D0%9D%D0%B0%D0%B2%D1%87%D0%B0%D0%BB%D1%8C%D0%BD%D0%B8%D0%B9_%D0%BA%D1%80%D0%B5%D0%B4%D0%B8%D1%82&amp;action=edit&amp;redlink=1" TargetMode="External"/><Relationship Id="rId10" Type="http://schemas.openxmlformats.org/officeDocument/2006/relationships/hyperlink" Target="http://uk.wikipedia.org/wiki/%D0%A4%D0%B0%D1%85%D1%96%D0%B2%D0%B5%D1%86%D1%8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ftekhosvita.org.ua/" TargetMode="External"/><Relationship Id="rId14" Type="http://schemas.openxmlformats.org/officeDocument/2006/relationships/hyperlink" Target="http://uk.wikipedia.org/wiki/%D0%9D%D0%B0%D0%B2%D1%87%D0%B0%D0%BB%D1%8C%D0%BD%D0%B0_%D0%B4%D0%B8%D1%81%D1%86%D0%B8%D0%BF%D0%BB%D1%96%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2020-01-31T09:20:00Z</dcterms:created>
  <dcterms:modified xsi:type="dcterms:W3CDTF">2020-02-11T12:03:00Z</dcterms:modified>
</cp:coreProperties>
</file>