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B2" w:rsidRDefault="003124B2" w:rsidP="003124B2">
      <w:pPr>
        <w:ind w:firstLine="180"/>
        <w:jc w:val="right"/>
        <w:rPr>
          <w:b/>
          <w:sz w:val="16"/>
          <w:szCs w:val="16"/>
          <w:lang w:val="uk-UA"/>
        </w:rPr>
      </w:pPr>
    </w:p>
    <w:p w:rsidR="003124B2" w:rsidRPr="00927603" w:rsidRDefault="003124B2" w:rsidP="003124B2">
      <w:pPr>
        <w:ind w:firstLine="180"/>
        <w:jc w:val="right"/>
        <w:rPr>
          <w:sz w:val="16"/>
          <w:szCs w:val="16"/>
          <w:lang w:val="uk-UA"/>
        </w:rPr>
      </w:pPr>
      <w:r w:rsidRPr="00927603">
        <w:rPr>
          <w:b/>
          <w:sz w:val="16"/>
          <w:szCs w:val="16"/>
          <w:lang w:val="uk-UA"/>
        </w:rPr>
        <w:t>Форма ХНАДУ</w:t>
      </w:r>
    </w:p>
    <w:p w:rsidR="003124B2" w:rsidRPr="00927603" w:rsidRDefault="003124B2" w:rsidP="003124B2">
      <w:pPr>
        <w:ind w:firstLine="709"/>
        <w:jc w:val="center"/>
        <w:rPr>
          <w:sz w:val="16"/>
          <w:szCs w:val="16"/>
          <w:lang w:val="uk-UA"/>
        </w:rPr>
      </w:pPr>
    </w:p>
    <w:p w:rsidR="003124B2" w:rsidRPr="00927603" w:rsidRDefault="003124B2" w:rsidP="003124B2">
      <w:pPr>
        <w:ind w:firstLine="709"/>
        <w:jc w:val="center"/>
        <w:rPr>
          <w:sz w:val="28"/>
          <w:lang w:val="uk-UA"/>
        </w:rPr>
      </w:pPr>
      <w:r w:rsidRPr="00927603">
        <w:rPr>
          <w:sz w:val="28"/>
          <w:lang w:val="uk-UA"/>
        </w:rPr>
        <w:t>МІНІСТЕРСТВО ОСВІТИ І НАУКИ УКРАЇНИ</w:t>
      </w:r>
    </w:p>
    <w:p w:rsidR="003124B2" w:rsidRPr="00927603" w:rsidRDefault="003124B2" w:rsidP="003124B2">
      <w:pPr>
        <w:pStyle w:val="2"/>
      </w:pPr>
      <w:r w:rsidRPr="00927603">
        <w:t>Харківський національний автомобільно-</w:t>
      </w:r>
      <w:bookmarkStart w:id="0" w:name="_GoBack"/>
      <w:bookmarkEnd w:id="0"/>
      <w:r w:rsidRPr="00927603">
        <w:t>дорожній університет</w:t>
      </w:r>
    </w:p>
    <w:p w:rsidR="003124B2" w:rsidRPr="00927603" w:rsidRDefault="003124B2" w:rsidP="003124B2">
      <w:pPr>
        <w:ind w:firstLine="709"/>
        <w:jc w:val="both"/>
        <w:rPr>
          <w:sz w:val="28"/>
          <w:lang w:val="uk-UA"/>
        </w:rPr>
      </w:pPr>
    </w:p>
    <w:p w:rsidR="003124B2" w:rsidRPr="00927603" w:rsidRDefault="003124B2" w:rsidP="003124B2">
      <w:pPr>
        <w:jc w:val="center"/>
        <w:rPr>
          <w:sz w:val="28"/>
          <w:lang w:val="uk-UA"/>
        </w:rPr>
      </w:pPr>
      <w:r>
        <w:rPr>
          <w:noProof/>
          <w:sz w:val="28"/>
          <w:szCs w:val="28"/>
        </w:rPr>
        <mc:AlternateContent>
          <mc:Choice Requires="wps">
            <w:drawing>
              <wp:inline distT="0" distB="0" distL="0" distR="0">
                <wp:extent cx="2336800" cy="997585"/>
                <wp:effectExtent l="0" t="0" r="0" b="4445"/>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4B2" w:rsidRPr="002E693A" w:rsidRDefault="003124B2" w:rsidP="003124B2">
                            <w:pPr>
                              <w:pStyle w:val="2"/>
                              <w:ind w:firstLine="0"/>
                              <w:jc w:val="left"/>
                              <w:rPr>
                                <w:szCs w:val="28"/>
                                <w:u w:val="single"/>
                              </w:rPr>
                            </w:pPr>
                            <w:r>
                              <w:rPr>
                                <w:szCs w:val="28"/>
                              </w:rPr>
                              <w:t>Групи</w:t>
                            </w:r>
                            <w:r w:rsidRPr="003F2929">
                              <w:rPr>
                                <w:szCs w:val="28"/>
                              </w:rPr>
                              <w:t xml:space="preserve"> </w:t>
                            </w:r>
                            <w:r w:rsidRPr="002E693A">
                              <w:rPr>
                                <w:szCs w:val="28"/>
                                <w:u w:val="single"/>
                                <w:lang w:val="ru-RU"/>
                              </w:rPr>
                              <w:t>АП-</w:t>
                            </w:r>
                            <w:r>
                              <w:rPr>
                                <w:szCs w:val="28"/>
                                <w:u w:val="single"/>
                                <w:lang w:val="ru-RU"/>
                              </w:rPr>
                              <w:t>5</w:t>
                            </w:r>
                            <w:r w:rsidRPr="002E693A">
                              <w:rPr>
                                <w:szCs w:val="28"/>
                                <w:u w:val="single"/>
                              </w:rPr>
                              <w:t>1</w:t>
                            </w:r>
                            <w:r>
                              <w:rPr>
                                <w:szCs w:val="28"/>
                                <w:u w:val="single"/>
                                <w:lang w:val="ru-RU"/>
                              </w:rPr>
                              <w:t>маг</w:t>
                            </w:r>
                            <w:r w:rsidRPr="002E693A">
                              <w:rPr>
                                <w:szCs w:val="28"/>
                                <w:u w:val="single"/>
                              </w:rPr>
                              <w:t>, АПТ-</w:t>
                            </w:r>
                            <w:r>
                              <w:rPr>
                                <w:szCs w:val="28"/>
                                <w:u w:val="single"/>
                                <w:lang w:val="ru-RU"/>
                              </w:rPr>
                              <w:t>5</w:t>
                            </w:r>
                            <w:r w:rsidRPr="002E693A">
                              <w:rPr>
                                <w:szCs w:val="28"/>
                                <w:u w:val="single"/>
                              </w:rPr>
                              <w:t>1</w:t>
                            </w:r>
                            <w:r>
                              <w:rPr>
                                <w:szCs w:val="28"/>
                                <w:u w:val="single"/>
                                <w:lang w:val="ru-RU"/>
                              </w:rPr>
                              <w:t>маг</w:t>
                            </w:r>
                          </w:p>
                          <w:p w:rsidR="003124B2" w:rsidRPr="002E693A" w:rsidRDefault="003124B2" w:rsidP="003124B2">
                            <w:pPr>
                              <w:pStyle w:val="2"/>
                              <w:ind w:firstLine="0"/>
                              <w:rPr>
                                <w:sz w:val="16"/>
                                <w:szCs w:val="16"/>
                                <w:lang w:val="ru-RU"/>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2" o:spid="_x0000_s1026" type="#_x0000_t202" style="width:184pt;height:7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" stroked="f">
                <v:textbox inset="0,0,0,0">
                  <w:txbxContent>
                    <w:p w:rsidR="003124B2" w:rsidRPr="002E693A" w:rsidRDefault="003124B2" w:rsidP="003124B2">
                      <w:pPr>
                        <w:pStyle w:val="2"/>
                        <w:ind w:firstLine="0"/>
                        <w:jc w:val="left"/>
                        <w:rPr>
                          <w:szCs w:val="28"/>
                          <w:u w:val="single"/>
                        </w:rPr>
                      </w:pPr>
                      <w:r>
                        <w:rPr>
                          <w:szCs w:val="28"/>
                        </w:rPr>
                        <w:t>Групи</w:t>
                      </w:r>
                      <w:r w:rsidRPr="003F2929">
                        <w:rPr>
                          <w:szCs w:val="28"/>
                        </w:rPr>
                        <w:t xml:space="preserve"> </w:t>
                      </w:r>
                      <w:r w:rsidRPr="002E693A">
                        <w:rPr>
                          <w:szCs w:val="28"/>
                          <w:u w:val="single"/>
                          <w:lang w:val="ru-RU"/>
                        </w:rPr>
                        <w:t>АП-</w:t>
                      </w:r>
                      <w:r>
                        <w:rPr>
                          <w:szCs w:val="28"/>
                          <w:u w:val="single"/>
                          <w:lang w:val="ru-RU"/>
                        </w:rPr>
                        <w:t>5</w:t>
                      </w:r>
                      <w:r w:rsidRPr="002E693A">
                        <w:rPr>
                          <w:szCs w:val="28"/>
                          <w:u w:val="single"/>
                        </w:rPr>
                        <w:t>1</w:t>
                      </w:r>
                      <w:r>
                        <w:rPr>
                          <w:szCs w:val="28"/>
                          <w:u w:val="single"/>
                          <w:lang w:val="ru-RU"/>
                        </w:rPr>
                        <w:t>маг</w:t>
                      </w:r>
                      <w:r w:rsidRPr="002E693A">
                        <w:rPr>
                          <w:szCs w:val="28"/>
                          <w:u w:val="single"/>
                        </w:rPr>
                        <w:t>, АПТ-</w:t>
                      </w:r>
                      <w:r>
                        <w:rPr>
                          <w:szCs w:val="28"/>
                          <w:u w:val="single"/>
                          <w:lang w:val="ru-RU"/>
                        </w:rPr>
                        <w:t>5</w:t>
                      </w:r>
                      <w:r w:rsidRPr="002E693A">
                        <w:rPr>
                          <w:szCs w:val="28"/>
                          <w:u w:val="single"/>
                        </w:rPr>
                        <w:t>1</w:t>
                      </w:r>
                      <w:r>
                        <w:rPr>
                          <w:szCs w:val="28"/>
                          <w:u w:val="single"/>
                          <w:lang w:val="ru-RU"/>
                        </w:rPr>
                        <w:t>маг</w:t>
                      </w:r>
                    </w:p>
                    <w:p w:rsidR="003124B2" w:rsidRPr="002E693A" w:rsidRDefault="003124B2" w:rsidP="003124B2">
                      <w:pPr>
                        <w:pStyle w:val="2"/>
                        <w:ind w:firstLine="0"/>
                        <w:rPr>
                          <w:sz w:val="16"/>
                          <w:szCs w:val="16"/>
                          <w:lang w:val="ru-RU"/>
                        </w:rPr>
                      </w:pPr>
                    </w:p>
                  </w:txbxContent>
                </v:textbox>
                <w10:anchorlock/>
              </v:shape>
            </w:pict>
          </mc:Fallback>
        </mc:AlternateContent>
      </w:r>
      <w:r>
        <w:rPr>
          <w:sz w:val="28"/>
          <w:szCs w:val="28"/>
          <w:lang w:val="uk-UA"/>
        </w:rPr>
        <w:t xml:space="preserve"> </w:t>
      </w:r>
      <w:r>
        <w:rPr>
          <w:sz w:val="28"/>
          <w:szCs w:val="28"/>
          <w:lang w:val="uk-UA"/>
        </w:rPr>
        <w:tab/>
      </w:r>
      <w:r>
        <w:rPr>
          <w:sz w:val="28"/>
          <w:szCs w:val="28"/>
          <w:lang w:val="uk-UA"/>
        </w:rPr>
        <w:tab/>
      </w:r>
      <w:r>
        <w:rPr>
          <w:noProof/>
          <w:sz w:val="28"/>
          <w:szCs w:val="28"/>
        </w:rPr>
        <mc:AlternateContent>
          <mc:Choice Requires="wps">
            <w:drawing>
              <wp:inline distT="0" distB="0" distL="0" distR="0">
                <wp:extent cx="2496185" cy="954405"/>
                <wp:effectExtent l="1270" t="0" r="0" b="2540"/>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54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4B2" w:rsidRPr="003124B2" w:rsidRDefault="003124B2" w:rsidP="003124B2">
                            <w:pPr>
                              <w:rPr>
                                <w:sz w:val="28"/>
                                <w:szCs w:val="28"/>
                              </w:rPr>
                            </w:pPr>
                            <w:r w:rsidRPr="00927603">
                              <w:rPr>
                                <w:b/>
                                <w:sz w:val="28"/>
                                <w:szCs w:val="28"/>
                                <w:lang w:val="uk-UA"/>
                              </w:rPr>
                              <w:t>ЗАТВЕРДЖУЮ</w:t>
                            </w:r>
                          </w:p>
                          <w:p w:rsidR="003124B2" w:rsidRPr="00927603" w:rsidRDefault="00B8300E" w:rsidP="003124B2">
                            <w:pPr>
                              <w:rPr>
                                <w:sz w:val="28"/>
                                <w:szCs w:val="28"/>
                                <w:lang w:val="uk-UA"/>
                              </w:rPr>
                            </w:pPr>
                            <w:r>
                              <w:rPr>
                                <w:sz w:val="28"/>
                                <w:szCs w:val="28"/>
                                <w:lang w:val="uk-UA"/>
                              </w:rPr>
                              <w:t xml:space="preserve">Перший </w:t>
                            </w:r>
                            <w:r w:rsidR="003124B2">
                              <w:rPr>
                                <w:sz w:val="28"/>
                                <w:szCs w:val="28"/>
                                <w:lang w:val="uk-UA"/>
                              </w:rPr>
                              <w:t xml:space="preserve">проректор </w:t>
                            </w:r>
                          </w:p>
                          <w:p w:rsidR="003124B2" w:rsidRPr="00927603" w:rsidRDefault="003124B2" w:rsidP="003124B2">
                            <w:pPr>
                              <w:spacing w:before="120"/>
                              <w:rPr>
                                <w:sz w:val="28"/>
                                <w:szCs w:val="28"/>
                                <w:lang w:val="uk-UA"/>
                              </w:rPr>
                            </w:pPr>
                            <w:r w:rsidRPr="00927603">
                              <w:rPr>
                                <w:sz w:val="28"/>
                                <w:szCs w:val="28"/>
                                <w:lang w:val="uk-UA"/>
                              </w:rPr>
                              <w:t>професор __________</w:t>
                            </w:r>
                            <w:r w:rsidRPr="00A42A15">
                              <w:rPr>
                                <w:sz w:val="28"/>
                                <w:szCs w:val="28"/>
                                <w:lang w:val="uk-UA"/>
                              </w:rPr>
                              <w:t xml:space="preserve"> </w:t>
                            </w:r>
                            <w:r w:rsidR="006170DC">
                              <w:rPr>
                                <w:sz w:val="28"/>
                                <w:szCs w:val="28"/>
                                <w:lang w:val="uk-UA"/>
                              </w:rPr>
                              <w:t xml:space="preserve">С. Я. </w:t>
                            </w:r>
                            <w:proofErr w:type="spellStart"/>
                            <w:r w:rsidR="006170DC">
                              <w:rPr>
                                <w:sz w:val="28"/>
                                <w:szCs w:val="28"/>
                                <w:lang w:val="uk-UA"/>
                              </w:rPr>
                              <w:t>Ходирєв</w:t>
                            </w:r>
                            <w:proofErr w:type="spellEnd"/>
                            <w:r>
                              <w:rPr>
                                <w:sz w:val="28"/>
                                <w:szCs w:val="28"/>
                                <w:lang w:val="uk-UA"/>
                              </w:rPr>
                              <w:t xml:space="preserve"> </w:t>
                            </w:r>
                          </w:p>
                          <w:p w:rsidR="003124B2" w:rsidRPr="0003406B" w:rsidRDefault="003124B2" w:rsidP="003124B2">
                            <w:pPr>
                              <w:rPr>
                                <w:sz w:val="28"/>
                                <w:szCs w:val="28"/>
                                <w:lang w:val="uk-UA"/>
                              </w:rPr>
                            </w:pPr>
                            <w:r>
                              <w:rPr>
                                <w:sz w:val="28"/>
                                <w:szCs w:val="28"/>
                                <w:lang w:val="uk-UA"/>
                              </w:rPr>
                              <w:t>“___” _______ 201</w:t>
                            </w:r>
                            <w:r w:rsidR="00EF60CB" w:rsidRPr="006170DC">
                              <w:rPr>
                                <w:sz w:val="28"/>
                                <w:szCs w:val="28"/>
                              </w:rPr>
                              <w:t>9</w:t>
                            </w:r>
                            <w:r w:rsidRPr="00927603">
                              <w:rPr>
                                <w:sz w:val="28"/>
                                <w:szCs w:val="28"/>
                                <w:lang w:val="uk-UA"/>
                              </w:rPr>
                              <w:t xml:space="preserve"> року</w:t>
                            </w:r>
                          </w:p>
                        </w:txbxContent>
                      </wps:txbx>
                      <wps:bodyPr rot="0" vert="horz" wrap="none" lIns="0" tIns="0" rIns="0" bIns="0" anchor="t" anchorCtr="0" upright="1">
                        <a:noAutofit/>
                      </wps:bodyPr>
                    </wps:wsp>
                  </a:graphicData>
                </a:graphic>
              </wp:inline>
            </w:drawing>
          </mc:Choice>
          <mc:Fallback>
            <w:pict>
              <v:shape id="Поле 1" o:spid="_x0000_s1027" type="#_x0000_t202" style="width:196.55pt;height:75.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" stroked="f">
                <v:textbox inset="0,0,0,0">
                  <w:txbxContent>
                    <w:p w:rsidR="003124B2" w:rsidRPr="003124B2" w:rsidRDefault="003124B2" w:rsidP="003124B2">
                      <w:pPr>
                        <w:rPr>
                          <w:sz w:val="28"/>
                          <w:szCs w:val="28"/>
                        </w:rPr>
                      </w:pPr>
                      <w:r w:rsidRPr="00927603">
                        <w:rPr>
                          <w:b/>
                          <w:sz w:val="28"/>
                          <w:szCs w:val="28"/>
                          <w:lang w:val="uk-UA"/>
                        </w:rPr>
                        <w:t>ЗАТВЕРДЖУЮ</w:t>
                      </w:r>
                    </w:p>
                    <w:p w:rsidR="003124B2" w:rsidRPr="00927603" w:rsidRDefault="00B8300E" w:rsidP="003124B2">
                      <w:pPr>
                        <w:rPr>
                          <w:sz w:val="28"/>
                          <w:szCs w:val="28"/>
                          <w:lang w:val="uk-UA"/>
                        </w:rPr>
                      </w:pPr>
                      <w:r>
                        <w:rPr>
                          <w:sz w:val="28"/>
                          <w:szCs w:val="28"/>
                          <w:lang w:val="uk-UA"/>
                        </w:rPr>
                        <w:t xml:space="preserve">Перший </w:t>
                      </w:r>
                      <w:r w:rsidR="003124B2">
                        <w:rPr>
                          <w:sz w:val="28"/>
                          <w:szCs w:val="28"/>
                          <w:lang w:val="uk-UA"/>
                        </w:rPr>
                        <w:t xml:space="preserve">проректор </w:t>
                      </w:r>
                    </w:p>
                    <w:p w:rsidR="003124B2" w:rsidRPr="00927603" w:rsidRDefault="003124B2" w:rsidP="003124B2">
                      <w:pPr>
                        <w:spacing w:before="120"/>
                        <w:rPr>
                          <w:sz w:val="28"/>
                          <w:szCs w:val="28"/>
                          <w:lang w:val="uk-UA"/>
                        </w:rPr>
                      </w:pPr>
                      <w:r w:rsidRPr="00927603">
                        <w:rPr>
                          <w:sz w:val="28"/>
                          <w:szCs w:val="28"/>
                          <w:lang w:val="uk-UA"/>
                        </w:rPr>
                        <w:t>професор __________</w:t>
                      </w:r>
                      <w:r w:rsidRPr="00A42A15">
                        <w:rPr>
                          <w:sz w:val="28"/>
                          <w:szCs w:val="28"/>
                          <w:lang w:val="uk-UA"/>
                        </w:rPr>
                        <w:t xml:space="preserve"> </w:t>
                      </w:r>
                      <w:r w:rsidR="006170DC">
                        <w:rPr>
                          <w:sz w:val="28"/>
                          <w:szCs w:val="28"/>
                          <w:lang w:val="uk-UA"/>
                        </w:rPr>
                        <w:t xml:space="preserve">С. Я. </w:t>
                      </w:r>
                      <w:proofErr w:type="spellStart"/>
                      <w:r w:rsidR="006170DC">
                        <w:rPr>
                          <w:sz w:val="28"/>
                          <w:szCs w:val="28"/>
                          <w:lang w:val="uk-UA"/>
                        </w:rPr>
                        <w:t>Ходирєв</w:t>
                      </w:r>
                      <w:proofErr w:type="spellEnd"/>
                      <w:r>
                        <w:rPr>
                          <w:sz w:val="28"/>
                          <w:szCs w:val="28"/>
                          <w:lang w:val="uk-UA"/>
                        </w:rPr>
                        <w:t xml:space="preserve"> </w:t>
                      </w:r>
                    </w:p>
                    <w:p w:rsidR="003124B2" w:rsidRPr="0003406B" w:rsidRDefault="003124B2" w:rsidP="003124B2">
                      <w:pPr>
                        <w:rPr>
                          <w:sz w:val="28"/>
                          <w:szCs w:val="28"/>
                          <w:lang w:val="uk-UA"/>
                        </w:rPr>
                      </w:pPr>
                      <w:r>
                        <w:rPr>
                          <w:sz w:val="28"/>
                          <w:szCs w:val="28"/>
                          <w:lang w:val="uk-UA"/>
                        </w:rPr>
                        <w:t>“___” _______ 201</w:t>
                      </w:r>
                      <w:r w:rsidR="00EF60CB" w:rsidRPr="006170DC">
                        <w:rPr>
                          <w:sz w:val="28"/>
                          <w:szCs w:val="28"/>
                        </w:rPr>
                        <w:t>9</w:t>
                      </w:r>
                      <w:r w:rsidRPr="00927603">
                        <w:rPr>
                          <w:sz w:val="28"/>
                          <w:szCs w:val="28"/>
                          <w:lang w:val="uk-UA"/>
                        </w:rPr>
                        <w:t xml:space="preserve"> року</w:t>
                      </w:r>
                    </w:p>
                  </w:txbxContent>
                </v:textbox>
                <w10:anchorlock/>
              </v:shape>
            </w:pict>
          </mc:Fallback>
        </mc:AlternateContent>
      </w:r>
    </w:p>
    <w:p w:rsidR="003124B2" w:rsidRPr="00927603" w:rsidRDefault="003124B2" w:rsidP="003124B2">
      <w:pPr>
        <w:ind w:firstLine="709"/>
        <w:jc w:val="both"/>
        <w:rPr>
          <w:sz w:val="28"/>
          <w:lang w:val="uk-UA"/>
        </w:rPr>
      </w:pPr>
    </w:p>
    <w:p w:rsidR="003124B2" w:rsidRPr="003124B2" w:rsidRDefault="003124B2" w:rsidP="003124B2">
      <w:pPr>
        <w:ind w:firstLine="709"/>
        <w:jc w:val="both"/>
        <w:rPr>
          <w:sz w:val="28"/>
        </w:rPr>
      </w:pPr>
    </w:p>
    <w:p w:rsidR="003124B2" w:rsidRPr="003124B2" w:rsidRDefault="003124B2" w:rsidP="003124B2">
      <w:pPr>
        <w:tabs>
          <w:tab w:val="left" w:pos="1276"/>
        </w:tabs>
        <w:ind w:firstLine="709"/>
        <w:jc w:val="both"/>
        <w:rPr>
          <w:sz w:val="28"/>
        </w:rPr>
      </w:pPr>
    </w:p>
    <w:p w:rsidR="003124B2" w:rsidRPr="00927603" w:rsidRDefault="003124B2" w:rsidP="003124B2">
      <w:pPr>
        <w:ind w:firstLine="709"/>
        <w:jc w:val="both"/>
        <w:rPr>
          <w:b/>
          <w:bCs/>
          <w:sz w:val="28"/>
          <w:lang w:val="uk-UA"/>
        </w:rPr>
      </w:pPr>
    </w:p>
    <w:p w:rsidR="003124B2" w:rsidRPr="00927603" w:rsidRDefault="003124B2" w:rsidP="003124B2">
      <w:pPr>
        <w:pStyle w:val="1"/>
      </w:pPr>
    </w:p>
    <w:p w:rsidR="003124B2" w:rsidRPr="00927603" w:rsidRDefault="003124B2" w:rsidP="003124B2">
      <w:pPr>
        <w:pStyle w:val="1"/>
      </w:pPr>
      <w:r>
        <w:t xml:space="preserve">РОБОЧА  </w:t>
      </w:r>
      <w:r w:rsidRPr="00927603">
        <w:t>ПРОГРАМА</w:t>
      </w:r>
    </w:p>
    <w:p w:rsidR="003124B2" w:rsidRPr="00927603" w:rsidRDefault="003124B2" w:rsidP="003124B2">
      <w:pPr>
        <w:rPr>
          <w:sz w:val="16"/>
          <w:szCs w:val="16"/>
          <w:lang w:val="uk-UA"/>
        </w:rPr>
      </w:pPr>
    </w:p>
    <w:p w:rsidR="003124B2" w:rsidRPr="001F5C3C" w:rsidRDefault="003124B2" w:rsidP="006170DC">
      <w:pPr>
        <w:ind w:left="4140" w:hanging="3431"/>
        <w:rPr>
          <w:b/>
          <w:sz w:val="28"/>
          <w:lang w:val="uk-UA"/>
        </w:rPr>
      </w:pPr>
      <w:r w:rsidRPr="00927603">
        <w:rPr>
          <w:b/>
          <w:sz w:val="28"/>
          <w:lang w:val="uk-UA"/>
        </w:rPr>
        <w:t>навчальної дисципліни</w:t>
      </w:r>
      <w:r>
        <w:rPr>
          <w:sz w:val="28"/>
          <w:lang w:val="uk-UA"/>
        </w:rPr>
        <w:t xml:space="preserve">  </w:t>
      </w:r>
      <w:r>
        <w:rPr>
          <w:sz w:val="28"/>
          <w:lang w:val="uk-UA"/>
        </w:rPr>
        <w:tab/>
      </w:r>
      <w:r>
        <w:rPr>
          <w:sz w:val="28"/>
          <w:lang w:val="uk-UA"/>
        </w:rPr>
        <w:tab/>
      </w:r>
      <w:r w:rsidR="006170DC">
        <w:rPr>
          <w:b/>
          <w:sz w:val="28"/>
          <w:lang w:val="uk-UA"/>
        </w:rPr>
        <w:t>Комунікативні процеси інженерно-педагогічного навчання</w:t>
      </w:r>
    </w:p>
    <w:p w:rsidR="003124B2" w:rsidRPr="00164517" w:rsidRDefault="003124B2" w:rsidP="003124B2">
      <w:pPr>
        <w:ind w:firstLine="4140"/>
        <w:jc w:val="center"/>
        <w:rPr>
          <w:sz w:val="16"/>
          <w:szCs w:val="16"/>
          <w:lang w:val="uk-UA"/>
        </w:rPr>
      </w:pPr>
      <w:r w:rsidRPr="00164517">
        <w:rPr>
          <w:sz w:val="16"/>
          <w:szCs w:val="16"/>
          <w:lang w:val="uk-UA"/>
        </w:rPr>
        <w:t xml:space="preserve">(назва навчальної дисципліни згідно </w:t>
      </w:r>
      <w:r>
        <w:rPr>
          <w:sz w:val="16"/>
          <w:szCs w:val="16"/>
          <w:lang w:val="uk-UA"/>
        </w:rPr>
        <w:t>освітньої програми</w:t>
      </w:r>
      <w:r w:rsidRPr="00164517">
        <w:rPr>
          <w:sz w:val="16"/>
          <w:szCs w:val="16"/>
          <w:lang w:val="uk-UA"/>
        </w:rPr>
        <w:t>)</w:t>
      </w:r>
    </w:p>
    <w:p w:rsidR="003124B2" w:rsidRPr="00927603" w:rsidRDefault="003124B2" w:rsidP="003124B2">
      <w:pPr>
        <w:ind w:firstLine="709"/>
        <w:rPr>
          <w:sz w:val="28"/>
          <w:lang w:val="uk-UA"/>
        </w:rPr>
      </w:pPr>
      <w:r w:rsidRPr="00927603">
        <w:rPr>
          <w:b/>
          <w:sz w:val="28"/>
          <w:lang w:val="uk-UA"/>
        </w:rPr>
        <w:t>підготовки</w:t>
      </w:r>
      <w:r w:rsidRPr="00927603">
        <w:rPr>
          <w:b/>
          <w:bCs/>
          <w:sz w:val="28"/>
          <w:lang w:val="uk-UA"/>
        </w:rPr>
        <w:t xml:space="preserve"> </w:t>
      </w:r>
      <w:r w:rsidRPr="00927603">
        <w:rPr>
          <w:b/>
          <w:bCs/>
          <w:sz w:val="28"/>
          <w:lang w:val="uk-UA"/>
        </w:rPr>
        <w:tab/>
        <w:t xml:space="preserve"> </w:t>
      </w:r>
      <w:r w:rsidRPr="00927603">
        <w:rPr>
          <w:b/>
          <w:bCs/>
          <w:sz w:val="28"/>
          <w:lang w:val="uk-UA"/>
        </w:rPr>
        <w:tab/>
      </w:r>
      <w:r w:rsidRPr="00927603">
        <w:rPr>
          <w:b/>
          <w:bCs/>
          <w:sz w:val="28"/>
          <w:lang w:val="uk-UA"/>
        </w:rPr>
        <w:tab/>
      </w:r>
      <w:r>
        <w:rPr>
          <w:b/>
          <w:bCs/>
          <w:sz w:val="28"/>
          <w:lang w:val="uk-UA"/>
        </w:rPr>
        <w:tab/>
      </w:r>
      <w:r>
        <w:rPr>
          <w:b/>
          <w:bCs/>
          <w:sz w:val="28"/>
          <w:lang w:val="uk-UA"/>
        </w:rPr>
        <w:tab/>
      </w:r>
      <w:r>
        <w:rPr>
          <w:b/>
          <w:bCs/>
          <w:sz w:val="28"/>
          <w:lang w:val="uk-UA"/>
        </w:rPr>
        <w:tab/>
        <w:t>магістр</w:t>
      </w:r>
    </w:p>
    <w:p w:rsidR="003124B2" w:rsidRPr="00164517" w:rsidRDefault="003124B2" w:rsidP="003124B2">
      <w:pPr>
        <w:ind w:firstLine="4140"/>
        <w:jc w:val="center"/>
        <w:rPr>
          <w:sz w:val="16"/>
          <w:szCs w:val="16"/>
          <w:lang w:val="uk-UA"/>
        </w:rPr>
      </w:pPr>
      <w:r w:rsidRPr="00164517">
        <w:rPr>
          <w:sz w:val="16"/>
          <w:szCs w:val="16"/>
          <w:lang w:val="uk-UA"/>
        </w:rPr>
        <w:t>(назва освітньо-кваліфікаційного рівня)</w:t>
      </w:r>
    </w:p>
    <w:p w:rsidR="003124B2" w:rsidRPr="00927603" w:rsidRDefault="003124B2" w:rsidP="003124B2">
      <w:pPr>
        <w:ind w:firstLine="709"/>
        <w:rPr>
          <w:sz w:val="28"/>
          <w:lang w:val="uk-UA"/>
        </w:rPr>
      </w:pPr>
      <w:r>
        <w:rPr>
          <w:b/>
          <w:sz w:val="28"/>
          <w:lang w:val="uk-UA"/>
        </w:rPr>
        <w:t xml:space="preserve">в </w:t>
      </w:r>
      <w:r w:rsidRPr="00927603">
        <w:rPr>
          <w:b/>
          <w:sz w:val="28"/>
          <w:lang w:val="uk-UA"/>
        </w:rPr>
        <w:t>галузі знань</w:t>
      </w:r>
      <w:r w:rsidRPr="00927603">
        <w:rPr>
          <w:sz w:val="28"/>
          <w:lang w:val="uk-UA"/>
        </w:rPr>
        <w:t xml:space="preserve"> </w:t>
      </w:r>
      <w:r w:rsidRPr="00927603">
        <w:rPr>
          <w:sz w:val="28"/>
          <w:lang w:val="uk-UA"/>
        </w:rPr>
        <w:tab/>
      </w:r>
      <w:r w:rsidRPr="00927603">
        <w:rPr>
          <w:sz w:val="28"/>
          <w:lang w:val="uk-UA"/>
        </w:rPr>
        <w:tab/>
      </w:r>
      <w:r w:rsidRPr="00927603">
        <w:rPr>
          <w:sz w:val="28"/>
          <w:lang w:val="uk-UA"/>
        </w:rPr>
        <w:tab/>
      </w:r>
      <w:r>
        <w:rPr>
          <w:sz w:val="28"/>
          <w:lang w:val="uk-UA"/>
        </w:rPr>
        <w:tab/>
      </w:r>
      <w:r>
        <w:rPr>
          <w:sz w:val="28"/>
          <w:lang w:val="uk-UA"/>
        </w:rPr>
        <w:tab/>
      </w:r>
      <w:r>
        <w:rPr>
          <w:sz w:val="28"/>
          <w:lang w:val="uk-UA"/>
        </w:rPr>
        <w:tab/>
        <w:t>01 «Освіта»</w:t>
      </w:r>
    </w:p>
    <w:p w:rsidR="003124B2" w:rsidRPr="00164517" w:rsidRDefault="003124B2" w:rsidP="003124B2">
      <w:pPr>
        <w:ind w:firstLine="4140"/>
        <w:jc w:val="center"/>
        <w:rPr>
          <w:sz w:val="16"/>
          <w:szCs w:val="16"/>
          <w:lang w:val="uk-UA"/>
        </w:rPr>
      </w:pPr>
      <w:r w:rsidRPr="00164517">
        <w:rPr>
          <w:sz w:val="16"/>
          <w:szCs w:val="16"/>
          <w:lang w:val="uk-UA"/>
        </w:rPr>
        <w:t>(шифр і назва галузі знань)</w:t>
      </w:r>
    </w:p>
    <w:p w:rsidR="003124B2" w:rsidRPr="005E4AEC" w:rsidRDefault="003124B2" w:rsidP="003124B2">
      <w:pPr>
        <w:ind w:left="3600" w:hanging="2880"/>
        <w:rPr>
          <w:sz w:val="28"/>
          <w:lang w:val="uk-UA"/>
        </w:rPr>
      </w:pPr>
      <w:r>
        <w:rPr>
          <w:b/>
          <w:sz w:val="28"/>
          <w:lang w:val="uk-UA"/>
        </w:rPr>
        <w:t>спеціальності</w:t>
      </w:r>
      <w:r>
        <w:rPr>
          <w:sz w:val="28"/>
          <w:lang w:val="uk-UA"/>
        </w:rPr>
        <w:t xml:space="preserve"> </w:t>
      </w:r>
      <w:r>
        <w:rPr>
          <w:sz w:val="28"/>
          <w:lang w:val="uk-UA"/>
        </w:rPr>
        <w:tab/>
        <w:t>015.20 Професійна освіта (Транспорт), 015.13 Професійна освіта (Метрологія, стандартизація та сертифікація)</w:t>
      </w:r>
    </w:p>
    <w:p w:rsidR="003124B2" w:rsidRPr="00927603" w:rsidRDefault="003124B2" w:rsidP="003124B2">
      <w:pPr>
        <w:ind w:left="3600" w:firstLine="720"/>
        <w:rPr>
          <w:b/>
          <w:sz w:val="28"/>
          <w:lang w:val="uk-UA"/>
        </w:rPr>
      </w:pPr>
      <w:r w:rsidRPr="00927603">
        <w:rPr>
          <w:sz w:val="28"/>
          <w:szCs w:val="28"/>
          <w:vertAlign w:val="superscript"/>
          <w:lang w:val="uk-UA"/>
        </w:rPr>
        <w:t xml:space="preserve">(шифр і назва </w:t>
      </w:r>
      <w:r>
        <w:rPr>
          <w:sz w:val="28"/>
          <w:szCs w:val="28"/>
          <w:vertAlign w:val="superscript"/>
          <w:lang w:val="uk-UA"/>
        </w:rPr>
        <w:t>спеціальності</w:t>
      </w:r>
      <w:r w:rsidRPr="00927603">
        <w:rPr>
          <w:sz w:val="28"/>
          <w:szCs w:val="28"/>
          <w:vertAlign w:val="superscript"/>
          <w:lang w:val="uk-UA"/>
        </w:rPr>
        <w:t>)</w:t>
      </w:r>
    </w:p>
    <w:p w:rsidR="003124B2" w:rsidRPr="00927603" w:rsidRDefault="003124B2" w:rsidP="003124B2">
      <w:pPr>
        <w:ind w:left="3600" w:hanging="2880"/>
        <w:rPr>
          <w:lang w:val="uk-UA"/>
        </w:rPr>
      </w:pPr>
      <w:r w:rsidRPr="00016915">
        <w:rPr>
          <w:b/>
          <w:bCs/>
          <w:sz w:val="28"/>
          <w:lang w:val="uk-UA"/>
        </w:rPr>
        <w:t>за освітньою програмою</w:t>
      </w:r>
      <w:r>
        <w:rPr>
          <w:rStyle w:val="a5"/>
          <w:sz w:val="28"/>
          <w:szCs w:val="28"/>
          <w:lang w:val="uk-UA"/>
        </w:rPr>
        <w:footnoteReference w:id="1"/>
      </w:r>
      <w:r w:rsidRPr="00016915">
        <w:rPr>
          <w:b/>
          <w:bCs/>
          <w:sz w:val="28"/>
          <w:lang w:val="uk-UA"/>
        </w:rPr>
        <w:t xml:space="preserve"> </w:t>
      </w:r>
      <w:r>
        <w:rPr>
          <w:b/>
          <w:bCs/>
          <w:sz w:val="28"/>
          <w:lang w:val="uk-UA"/>
        </w:rPr>
        <w:tab/>
      </w:r>
      <w:r>
        <w:rPr>
          <w:sz w:val="28"/>
          <w:lang w:val="uk-UA"/>
        </w:rPr>
        <w:t>Професійна освіта (Транспорт), Професійна освіта (Метрологія, стандартизація та сертифікація)</w:t>
      </w:r>
    </w:p>
    <w:p w:rsidR="003124B2" w:rsidRPr="00164517" w:rsidRDefault="003124B2" w:rsidP="003124B2">
      <w:pPr>
        <w:ind w:firstLine="4140"/>
        <w:jc w:val="center"/>
        <w:rPr>
          <w:sz w:val="16"/>
          <w:szCs w:val="16"/>
          <w:lang w:val="uk-UA"/>
        </w:rPr>
      </w:pPr>
      <w:r w:rsidRPr="00164517">
        <w:rPr>
          <w:sz w:val="16"/>
          <w:szCs w:val="16"/>
          <w:lang w:val="uk-UA"/>
        </w:rPr>
        <w:t xml:space="preserve">(назва </w:t>
      </w:r>
      <w:r>
        <w:rPr>
          <w:sz w:val="16"/>
          <w:szCs w:val="16"/>
          <w:lang w:val="uk-UA"/>
        </w:rPr>
        <w:t>освітньо-професійної (</w:t>
      </w:r>
      <w:proofErr w:type="spellStart"/>
      <w:r>
        <w:rPr>
          <w:sz w:val="16"/>
          <w:szCs w:val="16"/>
          <w:lang w:val="uk-UA"/>
        </w:rPr>
        <w:t>освітньо-наукової</w:t>
      </w:r>
      <w:proofErr w:type="spellEnd"/>
      <w:r w:rsidRPr="00164517">
        <w:rPr>
          <w:sz w:val="16"/>
          <w:szCs w:val="16"/>
          <w:lang w:val="uk-UA"/>
        </w:rPr>
        <w:t>)</w:t>
      </w:r>
      <w:r>
        <w:rPr>
          <w:sz w:val="16"/>
          <w:szCs w:val="16"/>
          <w:lang w:val="uk-UA"/>
        </w:rPr>
        <w:t xml:space="preserve"> програми</w:t>
      </w:r>
      <w:r w:rsidRPr="00164517">
        <w:rPr>
          <w:sz w:val="16"/>
          <w:szCs w:val="16"/>
          <w:lang w:val="uk-UA"/>
        </w:rPr>
        <w:t>)</w:t>
      </w:r>
    </w:p>
    <w:p w:rsidR="003124B2" w:rsidRPr="004E3EA0" w:rsidRDefault="003124B2" w:rsidP="003124B2">
      <w:pPr>
        <w:ind w:firstLine="709"/>
        <w:jc w:val="center"/>
        <w:rPr>
          <w:sz w:val="16"/>
          <w:szCs w:val="16"/>
          <w:lang w:val="uk-UA"/>
        </w:rPr>
      </w:pPr>
    </w:p>
    <w:p w:rsidR="003124B2" w:rsidRPr="00927603" w:rsidRDefault="003124B2" w:rsidP="003124B2">
      <w:pPr>
        <w:ind w:firstLine="709"/>
        <w:rPr>
          <w:sz w:val="28"/>
          <w:lang w:val="uk-UA"/>
        </w:rPr>
      </w:pPr>
      <w:r w:rsidRPr="00016915">
        <w:rPr>
          <w:b/>
          <w:sz w:val="28"/>
          <w:lang w:val="uk-UA"/>
        </w:rPr>
        <w:t>мова навчання</w:t>
      </w:r>
      <w:r>
        <w:rPr>
          <w:sz w:val="28"/>
          <w:lang w:val="uk-UA"/>
        </w:rPr>
        <w:t xml:space="preserve"> </w:t>
      </w:r>
      <w:r>
        <w:rPr>
          <w:sz w:val="28"/>
          <w:lang w:val="uk-UA"/>
        </w:rPr>
        <w:tab/>
      </w:r>
      <w:r>
        <w:rPr>
          <w:sz w:val="28"/>
          <w:lang w:val="uk-UA"/>
        </w:rPr>
        <w:tab/>
      </w:r>
      <w:r w:rsidR="007B0AC2">
        <w:rPr>
          <w:sz w:val="28"/>
          <w:lang w:val="uk-UA"/>
        </w:rPr>
        <w:t xml:space="preserve">                             </w:t>
      </w:r>
      <w:r w:rsidR="00C36E02">
        <w:rPr>
          <w:sz w:val="28"/>
          <w:lang w:val="uk-UA"/>
        </w:rPr>
        <w:t xml:space="preserve">   </w:t>
      </w:r>
      <w:r w:rsidR="007B0AC2">
        <w:rPr>
          <w:sz w:val="28"/>
          <w:lang w:val="uk-UA"/>
        </w:rPr>
        <w:t xml:space="preserve"> </w:t>
      </w:r>
      <w:r>
        <w:rPr>
          <w:sz w:val="28"/>
          <w:u w:val="single"/>
          <w:lang w:val="uk-UA"/>
        </w:rPr>
        <w:t>державна</w:t>
      </w:r>
    </w:p>
    <w:p w:rsidR="003124B2" w:rsidRPr="00164517" w:rsidRDefault="003124B2" w:rsidP="003124B2">
      <w:pPr>
        <w:ind w:firstLine="4536"/>
        <w:rPr>
          <w:sz w:val="16"/>
          <w:szCs w:val="16"/>
          <w:lang w:val="uk-UA"/>
        </w:rPr>
      </w:pPr>
      <w:r w:rsidRPr="00164517">
        <w:rPr>
          <w:sz w:val="16"/>
          <w:szCs w:val="16"/>
          <w:lang w:val="uk-UA"/>
        </w:rPr>
        <w:t>(</w:t>
      </w:r>
      <w:r>
        <w:rPr>
          <w:sz w:val="16"/>
          <w:szCs w:val="16"/>
          <w:lang w:val="uk-UA"/>
        </w:rPr>
        <w:t>мова, на якій проводиться навчання за робочою програмою</w:t>
      </w:r>
      <w:r w:rsidRPr="00164517">
        <w:rPr>
          <w:sz w:val="16"/>
          <w:szCs w:val="16"/>
          <w:lang w:val="uk-UA"/>
        </w:rPr>
        <w:t>)</w:t>
      </w:r>
    </w:p>
    <w:p w:rsidR="003124B2" w:rsidRPr="00927603" w:rsidRDefault="003124B2" w:rsidP="003124B2">
      <w:pPr>
        <w:ind w:firstLine="709"/>
        <w:jc w:val="both"/>
        <w:rPr>
          <w:sz w:val="28"/>
          <w:lang w:val="uk-UA"/>
        </w:rPr>
      </w:pPr>
    </w:p>
    <w:p w:rsidR="003124B2" w:rsidRPr="00927603" w:rsidRDefault="003124B2" w:rsidP="003124B2">
      <w:pPr>
        <w:ind w:firstLine="709"/>
        <w:jc w:val="both"/>
        <w:rPr>
          <w:sz w:val="28"/>
          <w:lang w:val="uk-UA"/>
        </w:rPr>
      </w:pPr>
    </w:p>
    <w:p w:rsidR="003124B2" w:rsidRPr="00927603" w:rsidRDefault="003124B2" w:rsidP="003124B2">
      <w:pPr>
        <w:ind w:firstLine="709"/>
        <w:jc w:val="both"/>
        <w:rPr>
          <w:sz w:val="28"/>
          <w:lang w:val="uk-UA"/>
        </w:rPr>
      </w:pPr>
    </w:p>
    <w:p w:rsidR="003124B2" w:rsidRDefault="003124B2" w:rsidP="003124B2">
      <w:pPr>
        <w:ind w:firstLine="709"/>
        <w:jc w:val="both"/>
        <w:rPr>
          <w:sz w:val="28"/>
          <w:lang w:val="uk-UA"/>
        </w:rPr>
      </w:pPr>
    </w:p>
    <w:p w:rsidR="003124B2" w:rsidRPr="00927603" w:rsidRDefault="003124B2" w:rsidP="003124B2">
      <w:pPr>
        <w:ind w:firstLine="709"/>
        <w:jc w:val="both"/>
        <w:rPr>
          <w:sz w:val="28"/>
          <w:lang w:val="uk-UA"/>
        </w:rPr>
      </w:pPr>
    </w:p>
    <w:p w:rsidR="003124B2" w:rsidRPr="00016915" w:rsidRDefault="003124B2" w:rsidP="003124B2">
      <w:pPr>
        <w:ind w:firstLine="709"/>
        <w:jc w:val="both"/>
        <w:rPr>
          <w:sz w:val="28"/>
        </w:rPr>
      </w:pPr>
    </w:p>
    <w:p w:rsidR="003124B2" w:rsidRPr="00016915" w:rsidRDefault="003124B2" w:rsidP="003124B2">
      <w:pPr>
        <w:ind w:firstLine="709"/>
        <w:jc w:val="both"/>
        <w:rPr>
          <w:sz w:val="28"/>
        </w:rPr>
      </w:pPr>
    </w:p>
    <w:p w:rsidR="003124B2" w:rsidRPr="00EF60CB" w:rsidRDefault="003124B2" w:rsidP="003124B2">
      <w:pPr>
        <w:ind w:firstLine="709"/>
        <w:jc w:val="both"/>
        <w:rPr>
          <w:sz w:val="28"/>
        </w:rPr>
      </w:pPr>
    </w:p>
    <w:p w:rsidR="003124B2" w:rsidRPr="00016915" w:rsidRDefault="003124B2" w:rsidP="003124B2">
      <w:pPr>
        <w:jc w:val="both"/>
        <w:rPr>
          <w:sz w:val="28"/>
        </w:rPr>
      </w:pPr>
    </w:p>
    <w:p w:rsidR="003124B2" w:rsidRDefault="003124B2" w:rsidP="003124B2">
      <w:pPr>
        <w:pStyle w:val="2"/>
      </w:pPr>
      <w:r w:rsidRPr="00927603">
        <w:t>20</w:t>
      </w:r>
      <w:r>
        <w:t>1</w:t>
      </w:r>
      <w:r w:rsidR="006170DC">
        <w:t>9</w:t>
      </w:r>
      <w:r w:rsidRPr="00927603">
        <w:t xml:space="preserve"> рік</w:t>
      </w:r>
    </w:p>
    <w:p w:rsidR="006170DC" w:rsidRPr="006170DC" w:rsidRDefault="003124B2" w:rsidP="006170DC">
      <w:pPr>
        <w:pStyle w:val="a6"/>
        <w:ind w:left="0"/>
        <w:jc w:val="center"/>
        <w:rPr>
          <w:b/>
        </w:rPr>
      </w:pPr>
      <w:r w:rsidRPr="006170DC">
        <w:rPr>
          <w:lang w:val="uk-UA"/>
        </w:rPr>
        <w:br w:type="page"/>
      </w:r>
      <w:r w:rsidR="006170DC" w:rsidRPr="006170DC">
        <w:rPr>
          <w:b/>
        </w:rPr>
        <w:lastRenderedPageBreak/>
        <w:t>ВСТУП</w:t>
      </w:r>
    </w:p>
    <w:p w:rsidR="006170DC" w:rsidRPr="00927603" w:rsidRDefault="006170DC" w:rsidP="006170DC">
      <w:pPr>
        <w:spacing w:line="360" w:lineRule="auto"/>
        <w:rPr>
          <w:lang w:val="uk-UA"/>
        </w:rPr>
      </w:pPr>
    </w:p>
    <w:p w:rsidR="006170DC" w:rsidRPr="00927603" w:rsidRDefault="006170DC" w:rsidP="004D34EF">
      <w:pPr>
        <w:spacing w:line="360" w:lineRule="auto"/>
        <w:ind w:firstLine="709"/>
        <w:jc w:val="both"/>
        <w:rPr>
          <w:lang w:val="uk-UA"/>
        </w:rPr>
      </w:pPr>
      <w:r w:rsidRPr="00927603">
        <w:rPr>
          <w:sz w:val="28"/>
          <w:szCs w:val="28"/>
          <w:lang w:val="uk-UA"/>
        </w:rPr>
        <w:t>Програма вивчення навчальної дисципліни “</w:t>
      </w:r>
      <w:r w:rsidRPr="00B55509">
        <w:rPr>
          <w:bCs/>
          <w:sz w:val="28"/>
          <w:szCs w:val="28"/>
          <w:lang w:val="uk-UA" w:eastAsia="en-US"/>
        </w:rPr>
        <w:t>Комунікативні процеси інженерно-педагогічного навчання</w:t>
      </w:r>
      <w:r w:rsidRPr="00927603">
        <w:rPr>
          <w:sz w:val="28"/>
          <w:szCs w:val="28"/>
          <w:lang w:val="uk-UA"/>
        </w:rPr>
        <w:t xml:space="preserve">” </w:t>
      </w:r>
      <w:r w:rsidRPr="006170DC">
        <w:rPr>
          <w:sz w:val="28"/>
          <w:lang w:val="uk-UA"/>
        </w:rPr>
        <w:t>в галузі знань</w:t>
      </w:r>
      <w:r w:rsidRPr="00927603">
        <w:rPr>
          <w:sz w:val="28"/>
          <w:lang w:val="uk-UA"/>
        </w:rPr>
        <w:t xml:space="preserve"> </w:t>
      </w:r>
      <w:r>
        <w:rPr>
          <w:sz w:val="28"/>
          <w:lang w:val="uk-UA"/>
        </w:rPr>
        <w:t xml:space="preserve">01 «Освіта» для </w:t>
      </w:r>
      <w:r w:rsidR="004D34EF">
        <w:rPr>
          <w:sz w:val="28"/>
          <w:lang w:val="uk-UA"/>
        </w:rPr>
        <w:t xml:space="preserve"> спеціальностей </w:t>
      </w:r>
      <w:r>
        <w:rPr>
          <w:sz w:val="28"/>
          <w:lang w:val="uk-UA"/>
        </w:rPr>
        <w:t>015.20 Професійна освіта (Транспорт), 015.13 Професійна освіта (Метрологія, стандартизація та сертифікація</w:t>
      </w:r>
      <w:r w:rsidRPr="004D34EF">
        <w:rPr>
          <w:sz w:val="28"/>
          <w:lang w:val="uk-UA"/>
        </w:rPr>
        <w:t>)</w:t>
      </w:r>
      <w:r w:rsidR="004D34EF" w:rsidRPr="004D34EF">
        <w:rPr>
          <w:sz w:val="28"/>
          <w:lang w:val="uk-UA"/>
        </w:rPr>
        <w:t xml:space="preserve"> </w:t>
      </w:r>
      <w:r w:rsidRPr="004D34EF">
        <w:rPr>
          <w:bCs/>
          <w:sz w:val="28"/>
          <w:lang w:val="uk-UA"/>
        </w:rPr>
        <w:t>за освітньою програмою</w:t>
      </w:r>
      <w:r w:rsidR="004D34EF">
        <w:rPr>
          <w:bCs/>
          <w:sz w:val="28"/>
          <w:lang w:val="uk-UA"/>
        </w:rPr>
        <w:t xml:space="preserve"> </w:t>
      </w:r>
      <w:r>
        <w:rPr>
          <w:sz w:val="28"/>
          <w:lang w:val="uk-UA"/>
        </w:rPr>
        <w:t>Професійна освіта (Транспорт), Професійна освіта (Метрологія, стандартизація та сертифікація)</w:t>
      </w:r>
      <w:r w:rsidR="004D34EF">
        <w:rPr>
          <w:sz w:val="28"/>
          <w:lang w:val="uk-UA"/>
        </w:rPr>
        <w:t>.</w:t>
      </w:r>
    </w:p>
    <w:p w:rsidR="006170DC" w:rsidRDefault="006170DC" w:rsidP="006170DC">
      <w:pPr>
        <w:pStyle w:val="a9"/>
        <w:spacing w:after="0" w:line="360" w:lineRule="auto"/>
        <w:ind w:left="0" w:firstLine="540"/>
        <w:rPr>
          <w:sz w:val="28"/>
          <w:szCs w:val="28"/>
          <w:lang w:val="uk-UA"/>
        </w:rPr>
      </w:pPr>
    </w:p>
    <w:p w:rsidR="006170DC" w:rsidRPr="00C71727" w:rsidRDefault="006170DC" w:rsidP="006170DC">
      <w:pPr>
        <w:spacing w:line="360" w:lineRule="auto"/>
        <w:ind w:firstLine="540"/>
        <w:jc w:val="both"/>
        <w:rPr>
          <w:b/>
          <w:bCs/>
          <w:sz w:val="28"/>
          <w:szCs w:val="28"/>
          <w:lang w:val="uk-UA"/>
        </w:rPr>
      </w:pPr>
      <w:r>
        <w:rPr>
          <w:b/>
          <w:bCs/>
          <w:sz w:val="28"/>
          <w:szCs w:val="28"/>
          <w:lang w:val="uk-UA"/>
        </w:rPr>
        <w:t xml:space="preserve">1. </w:t>
      </w:r>
      <w:r w:rsidRPr="00C71727">
        <w:rPr>
          <w:b/>
          <w:bCs/>
          <w:sz w:val="28"/>
          <w:szCs w:val="28"/>
          <w:lang w:val="uk-UA"/>
        </w:rPr>
        <w:t>Мета</w:t>
      </w:r>
      <w:r>
        <w:rPr>
          <w:b/>
          <w:bCs/>
          <w:sz w:val="28"/>
          <w:szCs w:val="28"/>
          <w:lang w:val="uk-UA"/>
        </w:rPr>
        <w:t>,</w:t>
      </w:r>
      <w:r w:rsidRPr="00C71727">
        <w:rPr>
          <w:b/>
          <w:bCs/>
          <w:sz w:val="28"/>
          <w:szCs w:val="28"/>
          <w:lang w:val="uk-UA"/>
        </w:rPr>
        <w:t xml:space="preserve"> </w:t>
      </w:r>
      <w:r>
        <w:rPr>
          <w:b/>
          <w:bCs/>
          <w:sz w:val="28"/>
          <w:szCs w:val="28"/>
          <w:lang w:val="uk-UA"/>
        </w:rPr>
        <w:t>п</w:t>
      </w:r>
      <w:r w:rsidRPr="00927603">
        <w:rPr>
          <w:b/>
          <w:bCs/>
          <w:sz w:val="28"/>
          <w:szCs w:val="28"/>
          <w:lang w:val="uk-UA"/>
        </w:rPr>
        <w:t>редмет</w:t>
      </w:r>
      <w:r w:rsidRPr="00927603">
        <w:rPr>
          <w:sz w:val="28"/>
          <w:szCs w:val="28"/>
          <w:lang w:val="uk-UA"/>
        </w:rPr>
        <w:t xml:space="preserve"> </w:t>
      </w:r>
      <w:r w:rsidRPr="00C71727">
        <w:rPr>
          <w:b/>
          <w:bCs/>
          <w:sz w:val="28"/>
          <w:szCs w:val="28"/>
          <w:lang w:val="uk-UA"/>
        </w:rPr>
        <w:t>та завдання навчальної дисципліни</w:t>
      </w:r>
    </w:p>
    <w:p w:rsidR="006170DC" w:rsidRPr="00093EF1" w:rsidRDefault="006170DC" w:rsidP="006170DC">
      <w:pPr>
        <w:spacing w:line="360" w:lineRule="auto"/>
        <w:ind w:firstLine="709"/>
        <w:jc w:val="both"/>
        <w:rPr>
          <w:sz w:val="28"/>
          <w:szCs w:val="28"/>
          <w:lang w:val="uk-UA"/>
        </w:rPr>
      </w:pPr>
      <w:r w:rsidRPr="00927603">
        <w:rPr>
          <w:sz w:val="28"/>
          <w:szCs w:val="28"/>
          <w:lang w:val="uk-UA"/>
        </w:rPr>
        <w:t xml:space="preserve">1.1. </w:t>
      </w:r>
      <w:r w:rsidRPr="00C71727">
        <w:rPr>
          <w:b/>
          <w:sz w:val="28"/>
          <w:szCs w:val="28"/>
          <w:lang w:val="uk-UA"/>
        </w:rPr>
        <w:t>Метою</w:t>
      </w:r>
      <w:r w:rsidRPr="00927603">
        <w:rPr>
          <w:sz w:val="28"/>
          <w:szCs w:val="28"/>
          <w:lang w:val="uk-UA"/>
        </w:rPr>
        <w:t xml:space="preserve"> </w:t>
      </w:r>
      <w:r>
        <w:rPr>
          <w:sz w:val="28"/>
          <w:szCs w:val="28"/>
          <w:lang w:val="uk-UA"/>
        </w:rPr>
        <w:t>вивчення</w:t>
      </w:r>
      <w:r w:rsidRPr="00927603">
        <w:rPr>
          <w:sz w:val="28"/>
          <w:szCs w:val="28"/>
          <w:lang w:val="uk-UA"/>
        </w:rPr>
        <w:t xml:space="preserve"> навчальної дисципліни є </w:t>
      </w:r>
      <w:r w:rsidRPr="00093EF1">
        <w:rPr>
          <w:sz w:val="28"/>
          <w:szCs w:val="28"/>
          <w:lang w:val="uk-UA"/>
        </w:rPr>
        <w:t xml:space="preserve">підготовка фахівців до виконання майбутніх професійних обов’язків, </w:t>
      </w:r>
      <w:r w:rsidRPr="00093EF1">
        <w:rPr>
          <w:color w:val="000000"/>
          <w:sz w:val="28"/>
          <w:szCs w:val="28"/>
          <w:lang w:val="uk-UA"/>
        </w:rPr>
        <w:t>набуття та вдосконалення комунікативних умінь у діловому спілкуванні.</w:t>
      </w:r>
    </w:p>
    <w:p w:rsidR="006170DC" w:rsidRPr="00927603" w:rsidRDefault="006170DC" w:rsidP="006170DC">
      <w:pPr>
        <w:spacing w:line="360" w:lineRule="auto"/>
        <w:ind w:firstLine="709"/>
        <w:jc w:val="both"/>
        <w:rPr>
          <w:sz w:val="28"/>
          <w:szCs w:val="28"/>
          <w:lang w:val="uk-UA"/>
        </w:rPr>
      </w:pPr>
      <w:r w:rsidRPr="00C71727">
        <w:rPr>
          <w:bCs/>
          <w:sz w:val="28"/>
          <w:szCs w:val="28"/>
          <w:lang w:val="uk-UA"/>
        </w:rPr>
        <w:t>1.2</w:t>
      </w:r>
      <w:r>
        <w:rPr>
          <w:bCs/>
          <w:sz w:val="28"/>
          <w:szCs w:val="28"/>
          <w:lang w:val="uk-UA"/>
        </w:rPr>
        <w:t>.</w:t>
      </w:r>
      <w:r>
        <w:rPr>
          <w:b/>
          <w:bCs/>
          <w:sz w:val="28"/>
          <w:szCs w:val="28"/>
          <w:lang w:val="uk-UA"/>
        </w:rPr>
        <w:t xml:space="preserve"> </w:t>
      </w:r>
      <w:r w:rsidRPr="00927603">
        <w:rPr>
          <w:b/>
          <w:bCs/>
          <w:sz w:val="28"/>
          <w:szCs w:val="28"/>
          <w:lang w:val="uk-UA"/>
        </w:rPr>
        <w:t>Предметом</w:t>
      </w:r>
      <w:r w:rsidRPr="00927603">
        <w:rPr>
          <w:sz w:val="28"/>
          <w:szCs w:val="28"/>
          <w:lang w:val="uk-UA"/>
        </w:rPr>
        <w:t xml:space="preserve"> вивчення </w:t>
      </w:r>
      <w:r>
        <w:rPr>
          <w:sz w:val="28"/>
          <w:szCs w:val="28"/>
          <w:lang w:val="uk-UA"/>
        </w:rPr>
        <w:t xml:space="preserve">дисципліни є правила та закони сучасного ділового та педагогічного мовлення, умінь та навичок ведення міжособистісного спілкування та публічного виступу. </w:t>
      </w:r>
    </w:p>
    <w:p w:rsidR="006170DC" w:rsidRPr="00A64D01" w:rsidRDefault="00CE77F6" w:rsidP="006170DC">
      <w:pPr>
        <w:spacing w:line="360" w:lineRule="auto"/>
        <w:ind w:firstLine="709"/>
        <w:jc w:val="both"/>
        <w:rPr>
          <w:sz w:val="28"/>
          <w:szCs w:val="28"/>
          <w:lang w:val="uk-UA"/>
        </w:rPr>
      </w:pPr>
      <w:r>
        <w:rPr>
          <w:b/>
          <w:bCs/>
          <w:sz w:val="28"/>
          <w:szCs w:val="28"/>
          <w:lang w:val="uk-UA"/>
        </w:rPr>
        <w:t>2. Передумови для вивчення дисципліни</w:t>
      </w:r>
      <w:r w:rsidRPr="00927603">
        <w:rPr>
          <w:sz w:val="28"/>
          <w:szCs w:val="28"/>
          <w:lang w:val="uk-UA"/>
        </w:rPr>
        <w:t>:</w:t>
      </w:r>
      <w:r w:rsidR="006170DC" w:rsidRPr="00927603">
        <w:rPr>
          <w:sz w:val="28"/>
          <w:szCs w:val="28"/>
          <w:lang w:val="uk-UA"/>
        </w:rPr>
        <w:t xml:space="preserve"> </w:t>
      </w:r>
      <w:r w:rsidR="006170DC" w:rsidRPr="000625A7">
        <w:rPr>
          <w:sz w:val="28"/>
          <w:szCs w:val="28"/>
          <w:lang w:val="uk-UA"/>
        </w:rPr>
        <w:t>«</w:t>
      </w:r>
      <w:r w:rsidR="006170DC" w:rsidRPr="00B55509">
        <w:rPr>
          <w:bCs/>
          <w:sz w:val="28"/>
          <w:szCs w:val="28"/>
          <w:lang w:val="uk-UA" w:eastAsia="en-US"/>
        </w:rPr>
        <w:t>Комунікативні процеси інженерно-педагогічного навчання</w:t>
      </w:r>
      <w:r w:rsidR="006170DC" w:rsidRPr="000625A7">
        <w:rPr>
          <w:sz w:val="28"/>
          <w:szCs w:val="28"/>
          <w:lang w:val="uk-UA"/>
        </w:rPr>
        <w:t xml:space="preserve">» є дисципліною, </w:t>
      </w:r>
      <w:r w:rsidR="006170DC">
        <w:rPr>
          <w:sz w:val="28"/>
          <w:szCs w:val="28"/>
          <w:lang w:val="uk-UA"/>
        </w:rPr>
        <w:t>якій</w:t>
      </w:r>
      <w:r w:rsidR="006170DC" w:rsidRPr="000625A7">
        <w:rPr>
          <w:sz w:val="28"/>
          <w:szCs w:val="28"/>
          <w:lang w:val="uk-UA"/>
        </w:rPr>
        <w:t xml:space="preserve"> передує цикл дисциплін психолого-педагогічно</w:t>
      </w:r>
      <w:r w:rsidR="006170DC">
        <w:rPr>
          <w:sz w:val="28"/>
          <w:szCs w:val="28"/>
          <w:lang w:val="uk-UA"/>
        </w:rPr>
        <w:t xml:space="preserve">го спрямування в </w:t>
      </w:r>
      <w:r w:rsidR="006170DC" w:rsidRPr="00A64D01">
        <w:rPr>
          <w:sz w:val="28"/>
          <w:lang w:val="uk-UA"/>
        </w:rPr>
        <w:t>галузі знань</w:t>
      </w:r>
      <w:r>
        <w:rPr>
          <w:sz w:val="28"/>
          <w:lang w:val="uk-UA"/>
        </w:rPr>
        <w:t xml:space="preserve"> 01 «Освіта» для  спеціальностей 015.20 Професійна освіта (Транспорт), 015.13 Професійна освіта (Метрологія, стандартизація та сертифікація</w:t>
      </w:r>
      <w:r w:rsidRPr="004D34EF">
        <w:rPr>
          <w:sz w:val="28"/>
          <w:lang w:val="uk-UA"/>
        </w:rPr>
        <w:t>)</w:t>
      </w:r>
      <w:r w:rsidR="006170DC">
        <w:rPr>
          <w:sz w:val="28"/>
          <w:szCs w:val="28"/>
          <w:lang w:val="uk-UA"/>
        </w:rPr>
        <w:t>.</w:t>
      </w:r>
    </w:p>
    <w:p w:rsidR="008148B8" w:rsidRDefault="008148B8" w:rsidP="008148B8">
      <w:pPr>
        <w:pStyle w:val="1"/>
        <w:ind w:firstLine="0"/>
        <w:rPr>
          <w:b w:val="0"/>
        </w:rPr>
      </w:pPr>
      <w:r>
        <w:rPr>
          <w:b w:val="0"/>
        </w:rPr>
        <w:br w:type="page"/>
      </w:r>
    </w:p>
    <w:p w:rsidR="008148B8" w:rsidRPr="00927603" w:rsidRDefault="00CE77F6" w:rsidP="008148B8">
      <w:pPr>
        <w:pStyle w:val="1"/>
        <w:ind w:firstLine="0"/>
      </w:pPr>
      <w:r w:rsidRPr="00CE77F6">
        <w:rPr>
          <w:b w:val="0"/>
        </w:rPr>
        <w:lastRenderedPageBreak/>
        <w:t xml:space="preserve">3. </w:t>
      </w:r>
      <w:r w:rsidR="008148B8" w:rsidRPr="00927603">
        <w:t>ОПИС НАВЧАЛЬНОЇ ДИСЦИПЛІНИ</w:t>
      </w:r>
    </w:p>
    <w:p w:rsidR="008148B8" w:rsidRPr="00C71727" w:rsidRDefault="008148B8" w:rsidP="008148B8">
      <w:pPr>
        <w:ind w:firstLine="709"/>
        <w:jc w:val="center"/>
        <w:rPr>
          <w:sz w:val="16"/>
          <w:szCs w:val="16"/>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8"/>
        <w:gridCol w:w="2340"/>
        <w:gridCol w:w="21"/>
        <w:gridCol w:w="2499"/>
      </w:tblGrid>
      <w:tr w:rsidR="008148B8" w:rsidRPr="00927603" w:rsidTr="00CC440A">
        <w:trPr>
          <w:trHeight w:val="425"/>
        </w:trPr>
        <w:tc>
          <w:tcPr>
            <w:tcW w:w="4178" w:type="dxa"/>
            <w:vMerge w:val="restart"/>
            <w:vAlign w:val="center"/>
          </w:tcPr>
          <w:p w:rsidR="008148B8" w:rsidRPr="00927603" w:rsidRDefault="008148B8" w:rsidP="00CC440A">
            <w:pPr>
              <w:jc w:val="center"/>
              <w:rPr>
                <w:szCs w:val="28"/>
                <w:lang w:val="uk-UA"/>
              </w:rPr>
            </w:pPr>
            <w:r w:rsidRPr="00927603">
              <w:rPr>
                <w:szCs w:val="28"/>
                <w:lang w:val="uk-UA"/>
              </w:rPr>
              <w:t xml:space="preserve">Найменування показників </w:t>
            </w:r>
          </w:p>
        </w:tc>
        <w:tc>
          <w:tcPr>
            <w:tcW w:w="4860" w:type="dxa"/>
            <w:gridSpan w:val="3"/>
            <w:vAlign w:val="center"/>
          </w:tcPr>
          <w:p w:rsidR="008148B8" w:rsidRPr="00927603" w:rsidRDefault="008148B8" w:rsidP="00CC440A">
            <w:pPr>
              <w:jc w:val="center"/>
              <w:rPr>
                <w:szCs w:val="28"/>
                <w:lang w:val="uk-UA"/>
              </w:rPr>
            </w:pPr>
            <w:r w:rsidRPr="00927603">
              <w:rPr>
                <w:szCs w:val="28"/>
                <w:lang w:val="uk-UA"/>
              </w:rPr>
              <w:t>Характеристика навчальної дисципліни</w:t>
            </w:r>
          </w:p>
        </w:tc>
      </w:tr>
      <w:tr w:rsidR="008148B8" w:rsidRPr="00927603" w:rsidTr="00CC440A">
        <w:trPr>
          <w:trHeight w:val="549"/>
        </w:trPr>
        <w:tc>
          <w:tcPr>
            <w:tcW w:w="4178" w:type="dxa"/>
            <w:vMerge/>
            <w:vAlign w:val="center"/>
          </w:tcPr>
          <w:p w:rsidR="008148B8" w:rsidRPr="00927603" w:rsidRDefault="008148B8" w:rsidP="00CC440A">
            <w:pPr>
              <w:jc w:val="center"/>
              <w:rPr>
                <w:szCs w:val="28"/>
                <w:lang w:val="uk-UA"/>
              </w:rPr>
            </w:pPr>
          </w:p>
        </w:tc>
        <w:tc>
          <w:tcPr>
            <w:tcW w:w="2340" w:type="dxa"/>
          </w:tcPr>
          <w:p w:rsidR="008148B8" w:rsidRPr="00927603" w:rsidRDefault="008148B8" w:rsidP="00CC440A">
            <w:pPr>
              <w:jc w:val="center"/>
              <w:rPr>
                <w:b/>
                <w:lang w:val="uk-UA"/>
              </w:rPr>
            </w:pPr>
            <w:r w:rsidRPr="00927603">
              <w:rPr>
                <w:b/>
                <w:lang w:val="uk-UA"/>
              </w:rPr>
              <w:t>денна форма навчання</w:t>
            </w:r>
          </w:p>
        </w:tc>
        <w:tc>
          <w:tcPr>
            <w:tcW w:w="2520" w:type="dxa"/>
            <w:gridSpan w:val="2"/>
          </w:tcPr>
          <w:p w:rsidR="008148B8" w:rsidRPr="00927603" w:rsidRDefault="008148B8" w:rsidP="00CC440A">
            <w:pPr>
              <w:jc w:val="center"/>
              <w:rPr>
                <w:b/>
                <w:lang w:val="uk-UA"/>
              </w:rPr>
            </w:pPr>
            <w:r w:rsidRPr="00927603">
              <w:rPr>
                <w:b/>
                <w:lang w:val="uk-UA"/>
              </w:rPr>
              <w:t>заочна (дистанційна) форма навчання</w:t>
            </w:r>
            <w:r w:rsidRPr="00E56184">
              <w:rPr>
                <w:rStyle w:val="a5"/>
              </w:rPr>
              <w:footnoteReference w:id="2"/>
            </w:r>
          </w:p>
        </w:tc>
      </w:tr>
      <w:tr w:rsidR="008148B8" w:rsidRPr="00927603" w:rsidTr="00CC440A">
        <w:trPr>
          <w:trHeight w:val="409"/>
        </w:trPr>
        <w:tc>
          <w:tcPr>
            <w:tcW w:w="4178" w:type="dxa"/>
            <w:vMerge w:val="restart"/>
            <w:vAlign w:val="center"/>
          </w:tcPr>
          <w:p w:rsidR="008148B8" w:rsidRPr="00927603" w:rsidRDefault="008148B8" w:rsidP="00CC440A">
            <w:pPr>
              <w:rPr>
                <w:szCs w:val="28"/>
                <w:lang w:val="uk-UA"/>
              </w:rPr>
            </w:pPr>
            <w:r w:rsidRPr="00927603">
              <w:rPr>
                <w:b/>
                <w:szCs w:val="28"/>
                <w:lang w:val="uk-UA"/>
              </w:rPr>
              <w:t>Кількість кредитів</w:t>
            </w:r>
            <w:r w:rsidRPr="00927603">
              <w:rPr>
                <w:szCs w:val="28"/>
                <w:lang w:val="uk-UA"/>
              </w:rPr>
              <w:t xml:space="preserve">  </w:t>
            </w:r>
            <w:r>
              <w:rPr>
                <w:szCs w:val="28"/>
                <w:lang w:val="uk-UA"/>
              </w:rPr>
              <w:t>-</w:t>
            </w:r>
            <w:r w:rsidRPr="00927603">
              <w:rPr>
                <w:szCs w:val="28"/>
                <w:lang w:val="uk-UA"/>
              </w:rPr>
              <w:t xml:space="preserve"> </w:t>
            </w:r>
            <w:r>
              <w:rPr>
                <w:szCs w:val="28"/>
                <w:lang w:val="uk-UA"/>
              </w:rPr>
              <w:t>4,</w:t>
            </w:r>
            <w:r w:rsidR="00B8300E">
              <w:rPr>
                <w:szCs w:val="28"/>
                <w:lang w:val="uk-UA"/>
              </w:rPr>
              <w:t>0</w:t>
            </w:r>
          </w:p>
          <w:p w:rsidR="008148B8" w:rsidRPr="00927603" w:rsidRDefault="008148B8" w:rsidP="00B8300E">
            <w:pPr>
              <w:rPr>
                <w:szCs w:val="28"/>
                <w:lang w:val="uk-UA"/>
              </w:rPr>
            </w:pPr>
            <w:r w:rsidRPr="00927603">
              <w:rPr>
                <w:b/>
                <w:szCs w:val="28"/>
                <w:lang w:val="uk-UA"/>
              </w:rPr>
              <w:t>Кількість годин</w:t>
            </w:r>
            <w:r w:rsidRPr="00927603">
              <w:rPr>
                <w:szCs w:val="28"/>
                <w:lang w:val="uk-UA"/>
              </w:rPr>
              <w:t xml:space="preserve">    </w:t>
            </w:r>
            <w:r>
              <w:rPr>
                <w:szCs w:val="28"/>
                <w:lang w:val="uk-UA"/>
              </w:rPr>
              <w:t xml:space="preserve">  </w:t>
            </w:r>
            <w:r w:rsidRPr="00927603">
              <w:rPr>
                <w:szCs w:val="28"/>
                <w:lang w:val="uk-UA"/>
              </w:rPr>
              <w:t xml:space="preserve"> - </w:t>
            </w:r>
            <w:r>
              <w:rPr>
                <w:szCs w:val="28"/>
                <w:lang w:val="uk-UA"/>
              </w:rPr>
              <w:t>1</w:t>
            </w:r>
            <w:r w:rsidR="00B8300E">
              <w:rPr>
                <w:szCs w:val="28"/>
                <w:lang w:val="uk-UA"/>
              </w:rPr>
              <w:t>2</w:t>
            </w:r>
            <w:r>
              <w:rPr>
                <w:szCs w:val="28"/>
                <w:lang w:val="uk-UA"/>
              </w:rPr>
              <w:t>0</w:t>
            </w:r>
          </w:p>
        </w:tc>
        <w:tc>
          <w:tcPr>
            <w:tcW w:w="4860" w:type="dxa"/>
            <w:gridSpan w:val="3"/>
            <w:vMerge w:val="restart"/>
            <w:vAlign w:val="center"/>
          </w:tcPr>
          <w:p w:rsidR="008148B8" w:rsidRPr="00767746" w:rsidRDefault="008148B8" w:rsidP="00CC440A">
            <w:pPr>
              <w:jc w:val="center"/>
              <w:rPr>
                <w:szCs w:val="28"/>
                <w:u w:val="single"/>
                <w:lang w:val="uk-UA"/>
              </w:rPr>
            </w:pPr>
            <w:r w:rsidRPr="00767746">
              <w:rPr>
                <w:szCs w:val="28"/>
                <w:u w:val="single"/>
                <w:lang w:val="uk-UA"/>
              </w:rPr>
              <w:t xml:space="preserve">За вибором </w:t>
            </w:r>
          </w:p>
          <w:p w:rsidR="008148B8" w:rsidRPr="00927603" w:rsidRDefault="008148B8" w:rsidP="00B8300E">
            <w:pPr>
              <w:ind w:hanging="108"/>
              <w:jc w:val="center"/>
              <w:rPr>
                <w:i/>
                <w:szCs w:val="28"/>
                <w:vertAlign w:val="superscript"/>
                <w:lang w:val="uk-UA"/>
              </w:rPr>
            </w:pPr>
            <w:r w:rsidRPr="00927603">
              <w:rPr>
                <w:szCs w:val="28"/>
                <w:vertAlign w:val="superscript"/>
                <w:lang w:val="uk-UA"/>
              </w:rPr>
              <w:t xml:space="preserve">(нормативна, за вибором </w:t>
            </w:r>
            <w:r w:rsidR="00B8300E" w:rsidRPr="00927603">
              <w:rPr>
                <w:szCs w:val="28"/>
                <w:vertAlign w:val="superscript"/>
                <w:lang w:val="uk-UA"/>
              </w:rPr>
              <w:t>З</w:t>
            </w:r>
            <w:r w:rsidRPr="00927603">
              <w:rPr>
                <w:szCs w:val="28"/>
                <w:vertAlign w:val="superscript"/>
                <w:lang w:val="uk-UA"/>
              </w:rPr>
              <w:t>В</w:t>
            </w:r>
            <w:r w:rsidR="00B8300E">
              <w:rPr>
                <w:szCs w:val="28"/>
                <w:vertAlign w:val="superscript"/>
                <w:lang w:val="uk-UA"/>
              </w:rPr>
              <w:t>О</w:t>
            </w:r>
            <w:r w:rsidRPr="00927603">
              <w:rPr>
                <w:szCs w:val="28"/>
                <w:vertAlign w:val="superscript"/>
                <w:lang w:val="uk-UA"/>
              </w:rPr>
              <w:t>, за вибором студента)</w:t>
            </w:r>
          </w:p>
        </w:tc>
      </w:tr>
      <w:tr w:rsidR="008148B8" w:rsidRPr="00927603" w:rsidTr="00CC440A">
        <w:trPr>
          <w:trHeight w:val="276"/>
        </w:trPr>
        <w:tc>
          <w:tcPr>
            <w:tcW w:w="4178" w:type="dxa"/>
            <w:vMerge/>
            <w:vAlign w:val="center"/>
          </w:tcPr>
          <w:p w:rsidR="008148B8" w:rsidRPr="00927603" w:rsidRDefault="008148B8" w:rsidP="00CC440A">
            <w:pPr>
              <w:rPr>
                <w:szCs w:val="28"/>
                <w:lang w:val="uk-UA"/>
              </w:rPr>
            </w:pPr>
          </w:p>
        </w:tc>
        <w:tc>
          <w:tcPr>
            <w:tcW w:w="4860" w:type="dxa"/>
            <w:gridSpan w:val="3"/>
            <w:vMerge/>
            <w:vAlign w:val="center"/>
          </w:tcPr>
          <w:p w:rsidR="008148B8" w:rsidRPr="00927603" w:rsidRDefault="008148B8" w:rsidP="00CC440A">
            <w:pPr>
              <w:jc w:val="center"/>
              <w:rPr>
                <w:szCs w:val="28"/>
                <w:lang w:val="uk-UA"/>
              </w:rPr>
            </w:pPr>
          </w:p>
        </w:tc>
      </w:tr>
      <w:tr w:rsidR="008148B8" w:rsidRPr="00927603" w:rsidTr="00CC440A">
        <w:trPr>
          <w:trHeight w:val="485"/>
        </w:trPr>
        <w:tc>
          <w:tcPr>
            <w:tcW w:w="4178" w:type="dxa"/>
            <w:vAlign w:val="center"/>
          </w:tcPr>
          <w:p w:rsidR="008148B8" w:rsidRPr="00927603" w:rsidRDefault="008148B8" w:rsidP="00CC440A">
            <w:pPr>
              <w:rPr>
                <w:szCs w:val="28"/>
                <w:lang w:val="uk-UA"/>
              </w:rPr>
            </w:pPr>
            <w:r w:rsidRPr="00927603">
              <w:rPr>
                <w:b/>
                <w:szCs w:val="28"/>
                <w:lang w:val="uk-UA"/>
              </w:rPr>
              <w:t>Семестр викладання дисципліни</w:t>
            </w:r>
          </w:p>
        </w:tc>
        <w:tc>
          <w:tcPr>
            <w:tcW w:w="2361" w:type="dxa"/>
            <w:gridSpan w:val="2"/>
            <w:vAlign w:val="center"/>
          </w:tcPr>
          <w:p w:rsidR="008148B8" w:rsidRPr="00927603" w:rsidRDefault="008148B8" w:rsidP="00CC440A">
            <w:pPr>
              <w:jc w:val="center"/>
              <w:rPr>
                <w:szCs w:val="28"/>
                <w:lang w:val="uk-UA"/>
              </w:rPr>
            </w:pPr>
            <w:r>
              <w:rPr>
                <w:szCs w:val="28"/>
                <w:lang w:val="uk-UA"/>
              </w:rPr>
              <w:t>10</w:t>
            </w:r>
          </w:p>
          <w:p w:rsidR="008148B8" w:rsidRPr="00927603" w:rsidRDefault="008148B8" w:rsidP="00CC440A">
            <w:pPr>
              <w:jc w:val="center"/>
              <w:rPr>
                <w:szCs w:val="28"/>
                <w:lang w:val="uk-UA"/>
              </w:rPr>
            </w:pPr>
            <w:r w:rsidRPr="00927603">
              <w:rPr>
                <w:szCs w:val="28"/>
                <w:vertAlign w:val="superscript"/>
                <w:lang w:val="uk-UA"/>
              </w:rPr>
              <w:t>(порядковий номер семестру)</w:t>
            </w:r>
          </w:p>
        </w:tc>
        <w:tc>
          <w:tcPr>
            <w:tcW w:w="2499" w:type="dxa"/>
            <w:vAlign w:val="center"/>
          </w:tcPr>
          <w:p w:rsidR="008148B8" w:rsidRPr="00927603" w:rsidRDefault="008148B8" w:rsidP="00CC440A">
            <w:pPr>
              <w:jc w:val="center"/>
              <w:rPr>
                <w:szCs w:val="28"/>
                <w:lang w:val="uk-UA"/>
              </w:rPr>
            </w:pPr>
            <w:r w:rsidRPr="00927603">
              <w:rPr>
                <w:szCs w:val="28"/>
                <w:lang w:val="uk-UA"/>
              </w:rPr>
              <w:t>_____</w:t>
            </w:r>
          </w:p>
          <w:p w:rsidR="008148B8" w:rsidRPr="00927603" w:rsidRDefault="008148B8" w:rsidP="00CC440A">
            <w:pPr>
              <w:jc w:val="center"/>
              <w:rPr>
                <w:szCs w:val="28"/>
                <w:lang w:val="uk-UA"/>
              </w:rPr>
            </w:pPr>
            <w:r w:rsidRPr="00927603">
              <w:rPr>
                <w:szCs w:val="28"/>
                <w:vertAlign w:val="superscript"/>
                <w:lang w:val="uk-UA"/>
              </w:rPr>
              <w:t>(порядковий номер семестру)</w:t>
            </w:r>
          </w:p>
        </w:tc>
      </w:tr>
      <w:tr w:rsidR="008148B8" w:rsidRPr="00927603" w:rsidTr="00CC440A">
        <w:trPr>
          <w:trHeight w:val="465"/>
        </w:trPr>
        <w:tc>
          <w:tcPr>
            <w:tcW w:w="4178" w:type="dxa"/>
            <w:vAlign w:val="center"/>
          </w:tcPr>
          <w:p w:rsidR="008148B8" w:rsidRPr="00927603" w:rsidRDefault="008148B8" w:rsidP="00CC440A">
            <w:pPr>
              <w:rPr>
                <w:b/>
                <w:sz w:val="16"/>
                <w:szCs w:val="16"/>
                <w:lang w:val="uk-UA"/>
              </w:rPr>
            </w:pPr>
            <w:r w:rsidRPr="00927603">
              <w:rPr>
                <w:b/>
                <w:szCs w:val="28"/>
                <w:lang w:val="uk-UA"/>
              </w:rPr>
              <w:t>Вид контролю:</w:t>
            </w:r>
          </w:p>
        </w:tc>
        <w:tc>
          <w:tcPr>
            <w:tcW w:w="4860" w:type="dxa"/>
            <w:gridSpan w:val="3"/>
            <w:vAlign w:val="center"/>
          </w:tcPr>
          <w:p w:rsidR="008148B8" w:rsidRPr="00F40AA8" w:rsidRDefault="008148B8" w:rsidP="00CC440A">
            <w:pPr>
              <w:jc w:val="center"/>
              <w:rPr>
                <w:szCs w:val="28"/>
                <w:u w:val="single"/>
                <w:lang w:val="uk-UA"/>
              </w:rPr>
            </w:pPr>
            <w:r w:rsidRPr="00F40AA8">
              <w:rPr>
                <w:szCs w:val="28"/>
                <w:u w:val="single"/>
                <w:lang w:val="uk-UA"/>
              </w:rPr>
              <w:t>екзамен</w:t>
            </w:r>
          </w:p>
          <w:p w:rsidR="008148B8" w:rsidRPr="00927603" w:rsidRDefault="008148B8" w:rsidP="00CC440A">
            <w:pPr>
              <w:jc w:val="center"/>
              <w:rPr>
                <w:szCs w:val="28"/>
                <w:lang w:val="uk-UA"/>
              </w:rPr>
            </w:pPr>
            <w:r w:rsidRPr="00927603">
              <w:rPr>
                <w:szCs w:val="28"/>
                <w:vertAlign w:val="superscript"/>
                <w:lang w:val="uk-UA"/>
              </w:rPr>
              <w:t>(залік, екзамен)</w:t>
            </w:r>
          </w:p>
        </w:tc>
      </w:tr>
      <w:tr w:rsidR="008148B8" w:rsidRPr="00927603" w:rsidTr="00CC440A">
        <w:trPr>
          <w:trHeight w:val="232"/>
        </w:trPr>
        <w:tc>
          <w:tcPr>
            <w:tcW w:w="9038" w:type="dxa"/>
            <w:gridSpan w:val="4"/>
            <w:vAlign w:val="center"/>
          </w:tcPr>
          <w:p w:rsidR="008148B8" w:rsidRPr="00AF4893" w:rsidRDefault="008148B8" w:rsidP="00CC440A">
            <w:pPr>
              <w:jc w:val="center"/>
              <w:rPr>
                <w:b/>
                <w:szCs w:val="28"/>
                <w:lang w:val="uk-UA"/>
              </w:rPr>
            </w:pPr>
            <w:r w:rsidRPr="00AF4893">
              <w:rPr>
                <w:b/>
                <w:szCs w:val="28"/>
                <w:lang w:val="uk-UA"/>
              </w:rPr>
              <w:t>Розподіл часу</w:t>
            </w:r>
            <w:r>
              <w:rPr>
                <w:b/>
                <w:szCs w:val="28"/>
                <w:lang w:val="uk-UA"/>
              </w:rPr>
              <w:t>:</w:t>
            </w:r>
          </w:p>
        </w:tc>
      </w:tr>
      <w:tr w:rsidR="008148B8" w:rsidRPr="00927603" w:rsidTr="00CC440A">
        <w:trPr>
          <w:trHeight w:val="390"/>
        </w:trPr>
        <w:tc>
          <w:tcPr>
            <w:tcW w:w="4178" w:type="dxa"/>
            <w:vAlign w:val="center"/>
          </w:tcPr>
          <w:p w:rsidR="008148B8" w:rsidRPr="00664CCE" w:rsidRDefault="008148B8" w:rsidP="00CC440A">
            <w:pPr>
              <w:rPr>
                <w:szCs w:val="28"/>
                <w:lang w:val="uk-UA"/>
              </w:rPr>
            </w:pPr>
            <w:r>
              <w:rPr>
                <w:szCs w:val="28"/>
                <w:lang w:val="uk-UA"/>
              </w:rPr>
              <w:t xml:space="preserve">- лекції  </w:t>
            </w:r>
            <w:r w:rsidRPr="00AF4893">
              <w:rPr>
                <w:sz w:val="20"/>
                <w:szCs w:val="20"/>
                <w:lang w:val="uk-UA"/>
              </w:rPr>
              <w:t>(годин)</w:t>
            </w:r>
          </w:p>
        </w:tc>
        <w:tc>
          <w:tcPr>
            <w:tcW w:w="2340" w:type="dxa"/>
            <w:vAlign w:val="center"/>
          </w:tcPr>
          <w:p w:rsidR="008148B8" w:rsidRPr="00F40AA8" w:rsidRDefault="008148B8" w:rsidP="00CC440A">
            <w:pPr>
              <w:jc w:val="center"/>
              <w:rPr>
                <w:vertAlign w:val="superscript"/>
                <w:lang w:val="uk-UA"/>
              </w:rPr>
            </w:pPr>
            <w:r w:rsidRPr="00F40AA8">
              <w:rPr>
                <w:lang w:val="uk-UA"/>
              </w:rPr>
              <w:t>32</w:t>
            </w:r>
          </w:p>
        </w:tc>
        <w:tc>
          <w:tcPr>
            <w:tcW w:w="2520" w:type="dxa"/>
            <w:gridSpan w:val="2"/>
            <w:vAlign w:val="center"/>
          </w:tcPr>
          <w:p w:rsidR="008148B8" w:rsidRPr="00F40AA8" w:rsidRDefault="008148B8" w:rsidP="00CC440A">
            <w:pPr>
              <w:jc w:val="center"/>
              <w:rPr>
                <w:vertAlign w:val="superscript"/>
                <w:lang w:val="uk-UA"/>
              </w:rPr>
            </w:pPr>
            <w:r w:rsidRPr="00F40AA8">
              <w:rPr>
                <w:lang w:val="uk-UA"/>
              </w:rPr>
              <w:t>_____</w:t>
            </w:r>
          </w:p>
        </w:tc>
      </w:tr>
      <w:tr w:rsidR="008148B8" w:rsidRPr="00927603" w:rsidTr="00CC440A">
        <w:trPr>
          <w:trHeight w:val="232"/>
        </w:trPr>
        <w:tc>
          <w:tcPr>
            <w:tcW w:w="4178" w:type="dxa"/>
            <w:vAlign w:val="center"/>
          </w:tcPr>
          <w:p w:rsidR="008148B8" w:rsidRDefault="008148B8" w:rsidP="00CC440A">
            <w:pPr>
              <w:rPr>
                <w:szCs w:val="28"/>
                <w:lang w:val="uk-UA"/>
              </w:rPr>
            </w:pPr>
            <w:r>
              <w:rPr>
                <w:szCs w:val="28"/>
                <w:lang w:val="uk-UA"/>
              </w:rPr>
              <w:t xml:space="preserve">- практичні, семінарські </w:t>
            </w:r>
            <w:r w:rsidRPr="00AF4893">
              <w:rPr>
                <w:sz w:val="20"/>
                <w:szCs w:val="20"/>
                <w:lang w:val="uk-UA"/>
              </w:rPr>
              <w:t>(годин)</w:t>
            </w:r>
          </w:p>
        </w:tc>
        <w:tc>
          <w:tcPr>
            <w:tcW w:w="2340" w:type="dxa"/>
            <w:vAlign w:val="center"/>
          </w:tcPr>
          <w:p w:rsidR="008148B8" w:rsidRPr="00F40AA8" w:rsidRDefault="008148B8" w:rsidP="00CC440A">
            <w:pPr>
              <w:jc w:val="center"/>
              <w:rPr>
                <w:vertAlign w:val="superscript"/>
                <w:lang w:val="uk-UA"/>
              </w:rPr>
            </w:pPr>
            <w:r>
              <w:rPr>
                <w:lang w:val="uk-UA"/>
              </w:rPr>
              <w:t>16</w:t>
            </w:r>
          </w:p>
        </w:tc>
        <w:tc>
          <w:tcPr>
            <w:tcW w:w="2520" w:type="dxa"/>
            <w:gridSpan w:val="2"/>
            <w:vAlign w:val="center"/>
          </w:tcPr>
          <w:p w:rsidR="008148B8" w:rsidRPr="00F40AA8" w:rsidRDefault="008148B8" w:rsidP="00CC440A">
            <w:pPr>
              <w:jc w:val="center"/>
              <w:rPr>
                <w:vertAlign w:val="superscript"/>
                <w:lang w:val="uk-UA"/>
              </w:rPr>
            </w:pPr>
            <w:r w:rsidRPr="00F40AA8">
              <w:rPr>
                <w:lang w:val="uk-UA"/>
              </w:rPr>
              <w:t>_____</w:t>
            </w:r>
          </w:p>
        </w:tc>
      </w:tr>
      <w:tr w:rsidR="008148B8" w:rsidRPr="00927603" w:rsidTr="00CC440A">
        <w:trPr>
          <w:trHeight w:val="232"/>
        </w:trPr>
        <w:tc>
          <w:tcPr>
            <w:tcW w:w="4178" w:type="dxa"/>
            <w:vAlign w:val="center"/>
          </w:tcPr>
          <w:p w:rsidR="008148B8" w:rsidRDefault="008148B8" w:rsidP="00CC440A">
            <w:pPr>
              <w:rPr>
                <w:szCs w:val="28"/>
                <w:lang w:val="uk-UA"/>
              </w:rPr>
            </w:pPr>
            <w:r>
              <w:rPr>
                <w:szCs w:val="28"/>
                <w:lang w:val="uk-UA"/>
              </w:rPr>
              <w:t xml:space="preserve">- лабораторні роботи </w:t>
            </w:r>
            <w:r w:rsidRPr="00AF4893">
              <w:rPr>
                <w:sz w:val="20"/>
                <w:szCs w:val="20"/>
                <w:lang w:val="uk-UA"/>
              </w:rPr>
              <w:t>(годин)</w:t>
            </w:r>
          </w:p>
        </w:tc>
        <w:tc>
          <w:tcPr>
            <w:tcW w:w="2340" w:type="dxa"/>
            <w:vAlign w:val="center"/>
          </w:tcPr>
          <w:p w:rsidR="008148B8" w:rsidRPr="00F40AA8" w:rsidRDefault="008148B8" w:rsidP="00CC440A">
            <w:pPr>
              <w:jc w:val="center"/>
              <w:rPr>
                <w:vertAlign w:val="superscript"/>
                <w:lang w:val="uk-UA"/>
              </w:rPr>
            </w:pPr>
            <w:r>
              <w:rPr>
                <w:lang w:val="uk-UA"/>
              </w:rPr>
              <w:t>-</w:t>
            </w:r>
          </w:p>
        </w:tc>
        <w:tc>
          <w:tcPr>
            <w:tcW w:w="2520" w:type="dxa"/>
            <w:gridSpan w:val="2"/>
            <w:vAlign w:val="center"/>
          </w:tcPr>
          <w:p w:rsidR="008148B8" w:rsidRPr="00F40AA8" w:rsidRDefault="008148B8" w:rsidP="00CC440A">
            <w:pPr>
              <w:jc w:val="center"/>
              <w:rPr>
                <w:vertAlign w:val="superscript"/>
                <w:lang w:val="uk-UA"/>
              </w:rPr>
            </w:pPr>
            <w:r w:rsidRPr="00F40AA8">
              <w:rPr>
                <w:lang w:val="uk-UA"/>
              </w:rPr>
              <w:t>_____</w:t>
            </w:r>
          </w:p>
        </w:tc>
      </w:tr>
      <w:tr w:rsidR="008148B8" w:rsidRPr="00927603" w:rsidTr="00CC440A">
        <w:trPr>
          <w:trHeight w:val="232"/>
        </w:trPr>
        <w:tc>
          <w:tcPr>
            <w:tcW w:w="4178" w:type="dxa"/>
            <w:vAlign w:val="center"/>
          </w:tcPr>
          <w:p w:rsidR="008148B8" w:rsidRDefault="008148B8" w:rsidP="00CC440A">
            <w:pPr>
              <w:rPr>
                <w:szCs w:val="28"/>
                <w:lang w:val="uk-UA"/>
              </w:rPr>
            </w:pPr>
            <w:r>
              <w:rPr>
                <w:szCs w:val="28"/>
                <w:lang w:val="uk-UA"/>
              </w:rPr>
              <w:t xml:space="preserve">- самостійна робота студентів </w:t>
            </w:r>
            <w:r w:rsidRPr="00AF4893">
              <w:rPr>
                <w:sz w:val="20"/>
                <w:szCs w:val="20"/>
                <w:lang w:val="uk-UA"/>
              </w:rPr>
              <w:t>(годин)</w:t>
            </w:r>
          </w:p>
        </w:tc>
        <w:tc>
          <w:tcPr>
            <w:tcW w:w="2340" w:type="dxa"/>
            <w:vAlign w:val="center"/>
          </w:tcPr>
          <w:p w:rsidR="008148B8" w:rsidRPr="00B95280" w:rsidRDefault="00B8300E" w:rsidP="00CC440A">
            <w:pPr>
              <w:jc w:val="center"/>
              <w:rPr>
                <w:sz w:val="36"/>
                <w:szCs w:val="36"/>
                <w:vertAlign w:val="superscript"/>
                <w:lang w:val="uk-UA"/>
              </w:rPr>
            </w:pPr>
            <w:r>
              <w:rPr>
                <w:sz w:val="36"/>
                <w:szCs w:val="36"/>
                <w:vertAlign w:val="superscript"/>
                <w:lang w:val="uk-UA"/>
              </w:rPr>
              <w:t>4</w:t>
            </w:r>
            <w:r w:rsidR="008148B8" w:rsidRPr="00B95280">
              <w:rPr>
                <w:sz w:val="36"/>
                <w:szCs w:val="36"/>
                <w:vertAlign w:val="superscript"/>
                <w:lang w:val="uk-UA"/>
              </w:rPr>
              <w:t>2</w:t>
            </w:r>
          </w:p>
        </w:tc>
        <w:tc>
          <w:tcPr>
            <w:tcW w:w="2520" w:type="dxa"/>
            <w:gridSpan w:val="2"/>
            <w:vAlign w:val="center"/>
          </w:tcPr>
          <w:p w:rsidR="008148B8" w:rsidRPr="00F40AA8" w:rsidRDefault="008148B8" w:rsidP="00CC440A">
            <w:pPr>
              <w:jc w:val="center"/>
              <w:rPr>
                <w:vertAlign w:val="superscript"/>
                <w:lang w:val="uk-UA"/>
              </w:rPr>
            </w:pPr>
            <w:r w:rsidRPr="00F40AA8">
              <w:rPr>
                <w:lang w:val="uk-UA"/>
              </w:rPr>
              <w:t>_____</w:t>
            </w:r>
          </w:p>
        </w:tc>
      </w:tr>
      <w:tr w:rsidR="008148B8" w:rsidRPr="00927603" w:rsidTr="00CC440A">
        <w:trPr>
          <w:trHeight w:val="232"/>
        </w:trPr>
        <w:tc>
          <w:tcPr>
            <w:tcW w:w="4178" w:type="dxa"/>
            <w:vAlign w:val="center"/>
          </w:tcPr>
          <w:p w:rsidR="008148B8" w:rsidRDefault="008148B8" w:rsidP="00CC440A">
            <w:pPr>
              <w:rPr>
                <w:szCs w:val="28"/>
                <w:lang w:val="uk-UA"/>
              </w:rPr>
            </w:pPr>
            <w:r>
              <w:rPr>
                <w:szCs w:val="28"/>
                <w:lang w:val="uk-UA"/>
              </w:rPr>
              <w:t xml:space="preserve">- курсовий проект </w:t>
            </w:r>
            <w:r w:rsidRPr="00AF4893">
              <w:rPr>
                <w:sz w:val="20"/>
                <w:szCs w:val="20"/>
                <w:lang w:val="uk-UA"/>
              </w:rPr>
              <w:t>(годин)</w:t>
            </w:r>
          </w:p>
        </w:tc>
        <w:tc>
          <w:tcPr>
            <w:tcW w:w="2340" w:type="dxa"/>
            <w:vAlign w:val="center"/>
          </w:tcPr>
          <w:p w:rsidR="008148B8" w:rsidRPr="00F40AA8" w:rsidRDefault="008148B8" w:rsidP="00CC440A">
            <w:pPr>
              <w:jc w:val="center"/>
              <w:rPr>
                <w:vertAlign w:val="superscript"/>
                <w:lang w:val="uk-UA"/>
              </w:rPr>
            </w:pPr>
            <w:r>
              <w:rPr>
                <w:lang w:val="uk-UA"/>
              </w:rPr>
              <w:t>-</w:t>
            </w:r>
          </w:p>
        </w:tc>
        <w:tc>
          <w:tcPr>
            <w:tcW w:w="2520" w:type="dxa"/>
            <w:gridSpan w:val="2"/>
            <w:vAlign w:val="center"/>
          </w:tcPr>
          <w:p w:rsidR="008148B8" w:rsidRPr="00F40AA8" w:rsidRDefault="008148B8" w:rsidP="00CC440A">
            <w:pPr>
              <w:jc w:val="center"/>
              <w:rPr>
                <w:vertAlign w:val="superscript"/>
                <w:lang w:val="uk-UA"/>
              </w:rPr>
            </w:pPr>
            <w:r w:rsidRPr="00F40AA8">
              <w:rPr>
                <w:lang w:val="uk-UA"/>
              </w:rPr>
              <w:t>_____</w:t>
            </w:r>
          </w:p>
        </w:tc>
      </w:tr>
      <w:tr w:rsidR="008148B8" w:rsidRPr="00927603" w:rsidTr="00CC440A">
        <w:trPr>
          <w:trHeight w:val="232"/>
        </w:trPr>
        <w:tc>
          <w:tcPr>
            <w:tcW w:w="4178" w:type="dxa"/>
            <w:vAlign w:val="center"/>
          </w:tcPr>
          <w:p w:rsidR="008148B8" w:rsidRDefault="008148B8" w:rsidP="00CC440A">
            <w:pPr>
              <w:rPr>
                <w:szCs w:val="28"/>
                <w:lang w:val="uk-UA"/>
              </w:rPr>
            </w:pPr>
            <w:r>
              <w:rPr>
                <w:szCs w:val="28"/>
                <w:lang w:val="uk-UA"/>
              </w:rPr>
              <w:t xml:space="preserve">- курсова робота </w:t>
            </w:r>
            <w:r w:rsidRPr="00AF4893">
              <w:rPr>
                <w:sz w:val="20"/>
                <w:szCs w:val="20"/>
                <w:lang w:val="uk-UA"/>
              </w:rPr>
              <w:t>(годин)</w:t>
            </w:r>
          </w:p>
        </w:tc>
        <w:tc>
          <w:tcPr>
            <w:tcW w:w="2340" w:type="dxa"/>
            <w:vAlign w:val="center"/>
          </w:tcPr>
          <w:p w:rsidR="008148B8" w:rsidRPr="00F40AA8" w:rsidRDefault="008148B8" w:rsidP="00CC440A">
            <w:pPr>
              <w:jc w:val="center"/>
              <w:rPr>
                <w:vertAlign w:val="superscript"/>
                <w:lang w:val="uk-UA"/>
              </w:rPr>
            </w:pPr>
            <w:r>
              <w:rPr>
                <w:lang w:val="uk-UA"/>
              </w:rPr>
              <w:t>-</w:t>
            </w:r>
          </w:p>
        </w:tc>
        <w:tc>
          <w:tcPr>
            <w:tcW w:w="2520" w:type="dxa"/>
            <w:gridSpan w:val="2"/>
            <w:vAlign w:val="center"/>
          </w:tcPr>
          <w:p w:rsidR="008148B8" w:rsidRPr="00F40AA8" w:rsidRDefault="008148B8" w:rsidP="00CC440A">
            <w:pPr>
              <w:jc w:val="center"/>
              <w:rPr>
                <w:vertAlign w:val="superscript"/>
                <w:lang w:val="uk-UA"/>
              </w:rPr>
            </w:pPr>
            <w:r w:rsidRPr="00F40AA8">
              <w:rPr>
                <w:lang w:val="uk-UA"/>
              </w:rPr>
              <w:t>_____</w:t>
            </w:r>
          </w:p>
        </w:tc>
      </w:tr>
      <w:tr w:rsidR="008148B8" w:rsidRPr="00927603" w:rsidTr="00CC440A">
        <w:trPr>
          <w:trHeight w:val="232"/>
        </w:trPr>
        <w:tc>
          <w:tcPr>
            <w:tcW w:w="4178" w:type="dxa"/>
            <w:vAlign w:val="center"/>
          </w:tcPr>
          <w:p w:rsidR="008148B8" w:rsidRDefault="008148B8" w:rsidP="00CC440A">
            <w:pPr>
              <w:rPr>
                <w:szCs w:val="28"/>
                <w:lang w:val="uk-UA"/>
              </w:rPr>
            </w:pPr>
            <w:r>
              <w:rPr>
                <w:szCs w:val="28"/>
                <w:lang w:val="uk-UA"/>
              </w:rPr>
              <w:t>- підготовка і складання екзамену</w:t>
            </w:r>
          </w:p>
        </w:tc>
        <w:tc>
          <w:tcPr>
            <w:tcW w:w="2340" w:type="dxa"/>
            <w:vAlign w:val="center"/>
          </w:tcPr>
          <w:p w:rsidR="008148B8" w:rsidRDefault="00B8300E" w:rsidP="00CC440A">
            <w:pPr>
              <w:jc w:val="center"/>
              <w:rPr>
                <w:lang w:val="uk-UA"/>
              </w:rPr>
            </w:pPr>
            <w:r>
              <w:rPr>
                <w:lang w:val="uk-UA"/>
              </w:rPr>
              <w:t>3</w:t>
            </w:r>
            <w:r w:rsidR="008148B8">
              <w:rPr>
                <w:lang w:val="uk-UA"/>
              </w:rPr>
              <w:t>0</w:t>
            </w:r>
          </w:p>
        </w:tc>
        <w:tc>
          <w:tcPr>
            <w:tcW w:w="2520" w:type="dxa"/>
            <w:gridSpan w:val="2"/>
            <w:vAlign w:val="center"/>
          </w:tcPr>
          <w:p w:rsidR="008148B8" w:rsidRPr="00F40AA8" w:rsidRDefault="008148B8" w:rsidP="00CC440A">
            <w:pPr>
              <w:jc w:val="center"/>
              <w:rPr>
                <w:lang w:val="uk-UA"/>
              </w:rPr>
            </w:pPr>
            <w:r>
              <w:rPr>
                <w:lang w:val="uk-UA"/>
              </w:rPr>
              <w:t>–––––</w:t>
            </w:r>
          </w:p>
        </w:tc>
      </w:tr>
      <w:tr w:rsidR="008148B8" w:rsidRPr="00927603" w:rsidTr="00CC440A">
        <w:trPr>
          <w:trHeight w:val="232"/>
        </w:trPr>
        <w:tc>
          <w:tcPr>
            <w:tcW w:w="4178" w:type="dxa"/>
            <w:vAlign w:val="center"/>
          </w:tcPr>
          <w:p w:rsidR="008148B8" w:rsidRDefault="008148B8" w:rsidP="00CC440A">
            <w:pPr>
              <w:ind w:left="290" w:hanging="290"/>
              <w:rPr>
                <w:szCs w:val="28"/>
                <w:lang w:val="uk-UA"/>
              </w:rPr>
            </w:pPr>
            <w:r>
              <w:rPr>
                <w:szCs w:val="28"/>
                <w:lang w:val="uk-UA"/>
              </w:rPr>
              <w:t>- розрахунково-графічна робота (контрольна робота)</w:t>
            </w:r>
          </w:p>
        </w:tc>
        <w:tc>
          <w:tcPr>
            <w:tcW w:w="2340" w:type="dxa"/>
            <w:vAlign w:val="center"/>
          </w:tcPr>
          <w:p w:rsidR="008148B8" w:rsidRPr="00F40AA8" w:rsidRDefault="008148B8" w:rsidP="00CC440A">
            <w:pPr>
              <w:jc w:val="center"/>
              <w:rPr>
                <w:vertAlign w:val="superscript"/>
                <w:lang w:val="uk-UA"/>
              </w:rPr>
            </w:pPr>
            <w:r>
              <w:rPr>
                <w:lang w:val="uk-UA"/>
              </w:rPr>
              <w:t>-</w:t>
            </w:r>
          </w:p>
        </w:tc>
        <w:tc>
          <w:tcPr>
            <w:tcW w:w="2520" w:type="dxa"/>
            <w:gridSpan w:val="2"/>
            <w:vAlign w:val="center"/>
          </w:tcPr>
          <w:p w:rsidR="008148B8" w:rsidRPr="00F40AA8" w:rsidRDefault="008148B8" w:rsidP="00CC440A">
            <w:pPr>
              <w:jc w:val="center"/>
              <w:rPr>
                <w:vertAlign w:val="superscript"/>
                <w:lang w:val="uk-UA"/>
              </w:rPr>
            </w:pPr>
            <w:r w:rsidRPr="00F40AA8">
              <w:rPr>
                <w:lang w:val="uk-UA"/>
              </w:rPr>
              <w:t>_____</w:t>
            </w:r>
          </w:p>
        </w:tc>
      </w:tr>
    </w:tbl>
    <w:p w:rsidR="00CE77F6" w:rsidRDefault="00CE77F6" w:rsidP="00CE77F6">
      <w:pPr>
        <w:ind w:left="709"/>
        <w:rPr>
          <w:b/>
          <w:lang w:val="uk-UA"/>
        </w:rPr>
      </w:pPr>
    </w:p>
    <w:p w:rsidR="008148B8" w:rsidRDefault="008148B8" w:rsidP="00CE77F6">
      <w:pPr>
        <w:ind w:left="709"/>
        <w:rPr>
          <w:b/>
          <w:bCs/>
          <w:sz w:val="28"/>
          <w:szCs w:val="28"/>
          <w:lang w:val="uk-UA"/>
        </w:rPr>
      </w:pPr>
      <w:r>
        <w:rPr>
          <w:b/>
          <w:bCs/>
          <w:sz w:val="28"/>
          <w:szCs w:val="28"/>
          <w:lang w:val="uk-UA"/>
        </w:rPr>
        <w:t>4</w:t>
      </w:r>
      <w:r w:rsidRPr="00927603">
        <w:rPr>
          <w:b/>
          <w:bCs/>
          <w:sz w:val="28"/>
          <w:szCs w:val="28"/>
          <w:lang w:val="uk-UA"/>
        </w:rPr>
        <w:t xml:space="preserve">. </w:t>
      </w:r>
      <w:r>
        <w:rPr>
          <w:b/>
          <w:bCs/>
          <w:sz w:val="28"/>
          <w:szCs w:val="28"/>
          <w:lang w:val="uk-UA"/>
        </w:rPr>
        <w:t>Очікувані результати навчання з дисципліни</w:t>
      </w:r>
    </w:p>
    <w:p w:rsidR="008148B8" w:rsidRDefault="008148B8" w:rsidP="008148B8">
      <w:pPr>
        <w:pStyle w:val="ab"/>
        <w:tabs>
          <w:tab w:val="left" w:pos="540"/>
        </w:tabs>
        <w:spacing w:before="0" w:beforeAutospacing="0" w:after="0" w:afterAutospacing="0" w:line="360" w:lineRule="auto"/>
        <w:ind w:firstLine="709"/>
        <w:jc w:val="both"/>
        <w:rPr>
          <w:sz w:val="28"/>
          <w:szCs w:val="28"/>
          <w:lang w:val="uk-UA"/>
        </w:rPr>
      </w:pPr>
      <w:r w:rsidRPr="008148B8">
        <w:rPr>
          <w:sz w:val="28"/>
          <w:szCs w:val="28"/>
          <w:lang w:val="uk-UA"/>
        </w:rPr>
        <w:t>Основними завданнями</w:t>
      </w:r>
      <w:r w:rsidRPr="00927603">
        <w:rPr>
          <w:sz w:val="28"/>
          <w:szCs w:val="28"/>
          <w:lang w:val="uk-UA"/>
        </w:rPr>
        <w:t xml:space="preserve"> вивчення навчальної дисципліни є: </w:t>
      </w:r>
    </w:p>
    <w:p w:rsidR="008148B8" w:rsidRPr="00093EF1" w:rsidRDefault="008148B8" w:rsidP="008148B8">
      <w:pPr>
        <w:pStyle w:val="ab"/>
        <w:tabs>
          <w:tab w:val="left" w:pos="540"/>
        </w:tabs>
        <w:spacing w:before="0" w:beforeAutospacing="0" w:after="0" w:afterAutospacing="0" w:line="360" w:lineRule="auto"/>
        <w:ind w:firstLine="709"/>
        <w:jc w:val="both"/>
        <w:rPr>
          <w:sz w:val="28"/>
          <w:szCs w:val="28"/>
          <w:lang w:val="uk-UA"/>
        </w:rPr>
      </w:pPr>
      <w:r w:rsidRPr="00093EF1">
        <w:rPr>
          <w:color w:val="000000"/>
          <w:sz w:val="28"/>
          <w:szCs w:val="28"/>
          <w:lang w:val="uk-UA"/>
        </w:rPr>
        <w:t>1) формува</w:t>
      </w:r>
      <w:r>
        <w:rPr>
          <w:color w:val="000000"/>
          <w:sz w:val="28"/>
          <w:szCs w:val="28"/>
          <w:lang w:val="uk-UA"/>
        </w:rPr>
        <w:t>ння</w:t>
      </w:r>
      <w:r w:rsidRPr="00093EF1">
        <w:rPr>
          <w:color w:val="000000"/>
          <w:sz w:val="28"/>
          <w:szCs w:val="28"/>
          <w:lang w:val="uk-UA"/>
        </w:rPr>
        <w:t xml:space="preserve"> </w:t>
      </w:r>
      <w:r>
        <w:rPr>
          <w:color w:val="000000"/>
          <w:sz w:val="28"/>
          <w:szCs w:val="28"/>
          <w:lang w:val="uk-UA"/>
        </w:rPr>
        <w:t>у</w:t>
      </w:r>
      <w:r w:rsidRPr="00093EF1">
        <w:rPr>
          <w:color w:val="000000"/>
          <w:sz w:val="28"/>
          <w:szCs w:val="28"/>
          <w:lang w:val="uk-UA"/>
        </w:rPr>
        <w:t xml:space="preserve"> студентів бази знань з комунікативних процесів та вміння їх використ</w:t>
      </w:r>
      <w:r>
        <w:rPr>
          <w:color w:val="000000"/>
          <w:sz w:val="28"/>
          <w:szCs w:val="28"/>
          <w:lang w:val="uk-UA"/>
        </w:rPr>
        <w:t>овувати</w:t>
      </w:r>
      <w:r w:rsidRPr="00093EF1">
        <w:rPr>
          <w:color w:val="000000"/>
          <w:sz w:val="28"/>
          <w:szCs w:val="28"/>
          <w:lang w:val="uk-UA"/>
        </w:rPr>
        <w:t xml:space="preserve"> </w:t>
      </w:r>
      <w:r>
        <w:rPr>
          <w:color w:val="000000"/>
          <w:sz w:val="28"/>
          <w:szCs w:val="28"/>
          <w:lang w:val="uk-UA"/>
        </w:rPr>
        <w:t>в</w:t>
      </w:r>
      <w:r w:rsidRPr="00093EF1">
        <w:rPr>
          <w:color w:val="000000"/>
          <w:sz w:val="28"/>
          <w:szCs w:val="28"/>
          <w:lang w:val="uk-UA"/>
        </w:rPr>
        <w:t xml:space="preserve"> житті та діяльності;</w:t>
      </w:r>
    </w:p>
    <w:p w:rsidR="008148B8" w:rsidRPr="00093EF1" w:rsidRDefault="008148B8" w:rsidP="008148B8">
      <w:pPr>
        <w:pStyle w:val="ab"/>
        <w:tabs>
          <w:tab w:val="left" w:pos="540"/>
        </w:tabs>
        <w:spacing w:before="0" w:beforeAutospacing="0" w:after="0" w:afterAutospacing="0" w:line="360" w:lineRule="auto"/>
        <w:ind w:firstLine="709"/>
        <w:jc w:val="both"/>
        <w:rPr>
          <w:sz w:val="28"/>
          <w:szCs w:val="28"/>
          <w:lang w:val="uk-UA"/>
        </w:rPr>
      </w:pPr>
      <w:r w:rsidRPr="00093EF1">
        <w:rPr>
          <w:color w:val="000000"/>
          <w:sz w:val="28"/>
          <w:szCs w:val="28"/>
          <w:lang w:val="uk-UA"/>
        </w:rPr>
        <w:t xml:space="preserve">2) </w:t>
      </w:r>
      <w:r>
        <w:rPr>
          <w:color w:val="000000"/>
          <w:sz w:val="28"/>
          <w:szCs w:val="28"/>
          <w:lang w:val="uk-UA"/>
        </w:rPr>
        <w:t xml:space="preserve">формування умінь та навичок </w:t>
      </w:r>
      <w:r>
        <w:rPr>
          <w:sz w:val="28"/>
          <w:szCs w:val="28"/>
          <w:lang w:val="uk-UA"/>
        </w:rPr>
        <w:t>ведення міжособистісного спілкування та публічного виступу</w:t>
      </w:r>
      <w:r w:rsidRPr="00093EF1">
        <w:rPr>
          <w:color w:val="000000"/>
          <w:sz w:val="28"/>
          <w:szCs w:val="28"/>
          <w:lang w:val="uk-UA"/>
        </w:rPr>
        <w:t>;</w:t>
      </w:r>
    </w:p>
    <w:p w:rsidR="008148B8" w:rsidRPr="00093EF1" w:rsidRDefault="008148B8" w:rsidP="008148B8">
      <w:pPr>
        <w:pStyle w:val="ab"/>
        <w:tabs>
          <w:tab w:val="left" w:pos="540"/>
        </w:tabs>
        <w:spacing w:before="0" w:beforeAutospacing="0" w:after="0" w:afterAutospacing="0" w:line="360" w:lineRule="auto"/>
        <w:ind w:firstLine="709"/>
        <w:jc w:val="both"/>
        <w:rPr>
          <w:color w:val="000000"/>
          <w:sz w:val="28"/>
          <w:szCs w:val="28"/>
          <w:lang w:val="uk-UA"/>
        </w:rPr>
      </w:pPr>
      <w:r w:rsidRPr="00093EF1">
        <w:rPr>
          <w:color w:val="000000"/>
          <w:sz w:val="28"/>
          <w:szCs w:val="28"/>
          <w:lang w:val="uk-UA"/>
        </w:rPr>
        <w:t xml:space="preserve">3) </w:t>
      </w:r>
      <w:r>
        <w:rPr>
          <w:color w:val="000000"/>
          <w:sz w:val="28"/>
          <w:szCs w:val="28"/>
          <w:lang w:val="uk-UA"/>
        </w:rPr>
        <w:t xml:space="preserve">формування умінь та навичок </w:t>
      </w:r>
      <w:r w:rsidRPr="00093EF1">
        <w:rPr>
          <w:color w:val="000000"/>
          <w:sz w:val="28"/>
          <w:szCs w:val="28"/>
          <w:lang w:val="uk-UA"/>
        </w:rPr>
        <w:t>самопізнання та самовихованн</w:t>
      </w:r>
      <w:r>
        <w:rPr>
          <w:color w:val="000000"/>
          <w:sz w:val="28"/>
          <w:szCs w:val="28"/>
          <w:lang w:val="uk-UA"/>
        </w:rPr>
        <w:t>я</w:t>
      </w:r>
      <w:r w:rsidRPr="00093EF1">
        <w:rPr>
          <w:color w:val="000000"/>
          <w:sz w:val="28"/>
          <w:szCs w:val="28"/>
          <w:lang w:val="uk-UA"/>
        </w:rPr>
        <w:t xml:space="preserve"> </w:t>
      </w:r>
      <w:r>
        <w:rPr>
          <w:color w:val="000000"/>
          <w:sz w:val="28"/>
          <w:szCs w:val="28"/>
          <w:lang w:val="uk-UA"/>
        </w:rPr>
        <w:t>майбутніх інженерів-педагогів і</w:t>
      </w:r>
      <w:r w:rsidRPr="00093EF1">
        <w:rPr>
          <w:color w:val="000000"/>
          <w:sz w:val="28"/>
          <w:szCs w:val="28"/>
          <w:lang w:val="uk-UA"/>
        </w:rPr>
        <w:t xml:space="preserve"> розвитку </w:t>
      </w:r>
      <w:r>
        <w:rPr>
          <w:color w:val="000000"/>
          <w:sz w:val="28"/>
          <w:szCs w:val="28"/>
          <w:lang w:val="uk-UA"/>
        </w:rPr>
        <w:t>особистіс</w:t>
      </w:r>
      <w:r w:rsidRPr="00093EF1">
        <w:rPr>
          <w:color w:val="000000"/>
          <w:sz w:val="28"/>
          <w:szCs w:val="28"/>
          <w:lang w:val="uk-UA"/>
        </w:rPr>
        <w:t>них можливостей ефективно</w:t>
      </w:r>
      <w:r>
        <w:rPr>
          <w:color w:val="000000"/>
          <w:sz w:val="28"/>
          <w:szCs w:val="28"/>
          <w:lang w:val="uk-UA"/>
        </w:rPr>
        <w:t>го</w:t>
      </w:r>
      <w:r w:rsidRPr="00093EF1">
        <w:rPr>
          <w:color w:val="000000"/>
          <w:sz w:val="28"/>
          <w:szCs w:val="28"/>
          <w:lang w:val="uk-UA"/>
        </w:rPr>
        <w:t xml:space="preserve"> спілкуванн</w:t>
      </w:r>
      <w:r>
        <w:rPr>
          <w:color w:val="000000"/>
          <w:sz w:val="28"/>
          <w:szCs w:val="28"/>
          <w:lang w:val="uk-UA"/>
        </w:rPr>
        <w:t>я</w:t>
      </w:r>
      <w:r w:rsidRPr="00093EF1">
        <w:rPr>
          <w:color w:val="000000"/>
          <w:sz w:val="28"/>
          <w:szCs w:val="28"/>
          <w:lang w:val="uk-UA"/>
        </w:rPr>
        <w:t>.</w:t>
      </w:r>
    </w:p>
    <w:p w:rsidR="008148B8" w:rsidRPr="00927603" w:rsidRDefault="008148B8" w:rsidP="008148B8">
      <w:pPr>
        <w:spacing w:line="360" w:lineRule="auto"/>
        <w:ind w:firstLine="540"/>
        <w:jc w:val="both"/>
        <w:rPr>
          <w:sz w:val="28"/>
          <w:szCs w:val="28"/>
          <w:lang w:val="uk-UA"/>
        </w:rPr>
      </w:pPr>
      <w:r>
        <w:rPr>
          <w:sz w:val="28"/>
          <w:szCs w:val="28"/>
          <w:lang w:val="uk-UA"/>
        </w:rPr>
        <w:t>По завершені вивчення дисципліни с</w:t>
      </w:r>
      <w:r w:rsidRPr="00927603">
        <w:rPr>
          <w:sz w:val="28"/>
          <w:szCs w:val="28"/>
          <w:lang w:val="uk-UA"/>
        </w:rPr>
        <w:t>туденти повинні:</w:t>
      </w:r>
    </w:p>
    <w:p w:rsidR="008148B8" w:rsidRDefault="008148B8" w:rsidP="008148B8">
      <w:pPr>
        <w:pStyle w:val="Default"/>
        <w:spacing w:line="360" w:lineRule="auto"/>
        <w:ind w:firstLine="567"/>
        <w:jc w:val="both"/>
        <w:rPr>
          <w:b/>
          <w:bCs/>
          <w:i/>
          <w:iCs/>
          <w:sz w:val="28"/>
          <w:szCs w:val="28"/>
          <w:lang w:val="uk-UA"/>
        </w:rPr>
      </w:pPr>
      <w:r w:rsidRPr="00927603">
        <w:rPr>
          <w:b/>
          <w:bCs/>
          <w:i/>
          <w:iCs/>
          <w:sz w:val="28"/>
          <w:szCs w:val="28"/>
          <w:lang w:val="uk-UA"/>
        </w:rPr>
        <w:t>знати:</w:t>
      </w:r>
      <w:r>
        <w:rPr>
          <w:b/>
          <w:bCs/>
          <w:i/>
          <w:iCs/>
          <w:sz w:val="28"/>
          <w:szCs w:val="28"/>
          <w:lang w:val="uk-UA"/>
        </w:rPr>
        <w:t xml:space="preserve"> </w:t>
      </w:r>
    </w:p>
    <w:p w:rsidR="008148B8" w:rsidRDefault="008148B8" w:rsidP="008148B8">
      <w:pPr>
        <w:pStyle w:val="a6"/>
        <w:numPr>
          <w:ilvl w:val="1"/>
          <w:numId w:val="2"/>
        </w:numPr>
        <w:tabs>
          <w:tab w:val="left" w:pos="993"/>
        </w:tabs>
        <w:spacing w:line="360" w:lineRule="auto"/>
        <w:ind w:left="567" w:firstLine="0"/>
        <w:jc w:val="both"/>
        <w:rPr>
          <w:sz w:val="28"/>
          <w:szCs w:val="28"/>
          <w:lang w:val="uk-UA"/>
        </w:rPr>
      </w:pPr>
      <w:r w:rsidRPr="00B52820">
        <w:rPr>
          <w:sz w:val="28"/>
          <w:szCs w:val="28"/>
          <w:lang w:val="uk-UA"/>
        </w:rPr>
        <w:t>методи, види діяльності та спілкування;</w:t>
      </w:r>
    </w:p>
    <w:p w:rsidR="008148B8" w:rsidRPr="00B52820" w:rsidRDefault="008148B8" w:rsidP="008148B8">
      <w:pPr>
        <w:pStyle w:val="a6"/>
        <w:numPr>
          <w:ilvl w:val="1"/>
          <w:numId w:val="2"/>
        </w:numPr>
        <w:spacing w:line="360" w:lineRule="auto"/>
        <w:ind w:left="567" w:firstLine="0"/>
        <w:jc w:val="both"/>
        <w:rPr>
          <w:sz w:val="28"/>
          <w:szCs w:val="28"/>
          <w:lang w:val="uk-UA"/>
        </w:rPr>
      </w:pPr>
      <w:r w:rsidRPr="00B52820">
        <w:rPr>
          <w:sz w:val="28"/>
          <w:szCs w:val="28"/>
          <w:lang w:val="uk-UA"/>
        </w:rPr>
        <w:t>основи загальної психології й закономірності спілкування;</w:t>
      </w:r>
    </w:p>
    <w:p w:rsidR="008148B8" w:rsidRPr="00B7364C" w:rsidRDefault="008148B8" w:rsidP="008148B8">
      <w:pPr>
        <w:pStyle w:val="a6"/>
        <w:numPr>
          <w:ilvl w:val="0"/>
          <w:numId w:val="2"/>
        </w:numPr>
        <w:spacing w:line="360" w:lineRule="auto"/>
        <w:ind w:left="709" w:firstLine="0"/>
        <w:jc w:val="both"/>
        <w:rPr>
          <w:sz w:val="28"/>
          <w:szCs w:val="28"/>
          <w:lang w:val="uk-UA"/>
        </w:rPr>
      </w:pPr>
      <w:r w:rsidRPr="00B7364C">
        <w:rPr>
          <w:sz w:val="28"/>
          <w:szCs w:val="28"/>
          <w:lang w:val="uk-UA"/>
        </w:rPr>
        <w:lastRenderedPageBreak/>
        <w:t>зміст пізнавальних процесів, емоційно-вольової сфери та індивідуально-психологічні особливості спілкування, що впливають на професійну комунікацію</w:t>
      </w:r>
    </w:p>
    <w:p w:rsidR="008148B8" w:rsidRDefault="008148B8" w:rsidP="008148B8">
      <w:pPr>
        <w:ind w:firstLine="540"/>
        <w:jc w:val="both"/>
        <w:rPr>
          <w:b/>
          <w:i/>
          <w:sz w:val="28"/>
          <w:szCs w:val="28"/>
          <w:lang w:val="uk-UA"/>
        </w:rPr>
      </w:pPr>
      <w:r w:rsidRPr="00927603">
        <w:rPr>
          <w:b/>
          <w:bCs/>
          <w:i/>
          <w:iCs/>
          <w:sz w:val="28"/>
          <w:szCs w:val="28"/>
          <w:lang w:val="uk-UA"/>
        </w:rPr>
        <w:t>вміти</w:t>
      </w:r>
      <w:r w:rsidRPr="00927603">
        <w:rPr>
          <w:b/>
          <w:i/>
          <w:sz w:val="28"/>
          <w:szCs w:val="28"/>
          <w:lang w:val="uk-UA"/>
        </w:rPr>
        <w:t>:</w:t>
      </w:r>
    </w:p>
    <w:p w:rsidR="008148B8" w:rsidRPr="00143259" w:rsidRDefault="008148B8" w:rsidP="008148B8">
      <w:pPr>
        <w:pStyle w:val="Default"/>
        <w:numPr>
          <w:ilvl w:val="0"/>
          <w:numId w:val="3"/>
        </w:numPr>
        <w:tabs>
          <w:tab w:val="left" w:pos="993"/>
        </w:tabs>
        <w:spacing w:line="360" w:lineRule="auto"/>
        <w:ind w:left="0" w:firstLine="680"/>
        <w:jc w:val="both"/>
        <w:rPr>
          <w:sz w:val="28"/>
          <w:szCs w:val="28"/>
          <w:lang w:val="uk-UA"/>
        </w:rPr>
      </w:pPr>
      <w:r w:rsidRPr="00143259">
        <w:rPr>
          <w:sz w:val="28"/>
          <w:szCs w:val="28"/>
          <w:lang w:val="uk-UA"/>
        </w:rPr>
        <w:t xml:space="preserve">володіти </w:t>
      </w:r>
      <w:r>
        <w:rPr>
          <w:sz w:val="28"/>
          <w:szCs w:val="28"/>
          <w:lang w:val="uk-UA"/>
        </w:rPr>
        <w:t>ко</w:t>
      </w:r>
      <w:r w:rsidRPr="00143259">
        <w:rPr>
          <w:sz w:val="28"/>
          <w:szCs w:val="28"/>
          <w:lang w:val="uk-UA"/>
        </w:rPr>
        <w:t>м</w:t>
      </w:r>
      <w:r>
        <w:rPr>
          <w:sz w:val="28"/>
          <w:szCs w:val="28"/>
          <w:lang w:val="uk-UA"/>
        </w:rPr>
        <w:t>унікати</w:t>
      </w:r>
      <w:r w:rsidRPr="00143259">
        <w:rPr>
          <w:sz w:val="28"/>
          <w:szCs w:val="28"/>
          <w:lang w:val="uk-UA"/>
        </w:rPr>
        <w:t xml:space="preserve">вними </w:t>
      </w:r>
      <w:r>
        <w:rPr>
          <w:sz w:val="28"/>
          <w:szCs w:val="28"/>
          <w:lang w:val="uk-UA"/>
        </w:rPr>
        <w:t>ум</w:t>
      </w:r>
      <w:r w:rsidRPr="00143259">
        <w:rPr>
          <w:sz w:val="28"/>
          <w:szCs w:val="28"/>
          <w:lang w:val="uk-UA"/>
        </w:rPr>
        <w:t xml:space="preserve">іннями </w:t>
      </w:r>
      <w:r>
        <w:rPr>
          <w:sz w:val="28"/>
          <w:szCs w:val="28"/>
          <w:lang w:val="uk-UA"/>
        </w:rPr>
        <w:t xml:space="preserve">та навичками </w:t>
      </w:r>
      <w:r w:rsidRPr="00143259">
        <w:rPr>
          <w:sz w:val="28"/>
          <w:szCs w:val="28"/>
          <w:lang w:val="uk-UA"/>
        </w:rPr>
        <w:t xml:space="preserve">(активне слухання, вибір і використання стилів спілкування та стратегій поведінки в конфліктних ситуаціях); </w:t>
      </w:r>
    </w:p>
    <w:p w:rsidR="008148B8" w:rsidRPr="00203081" w:rsidRDefault="008148B8" w:rsidP="008148B8">
      <w:pPr>
        <w:pStyle w:val="Default"/>
        <w:numPr>
          <w:ilvl w:val="0"/>
          <w:numId w:val="3"/>
        </w:numPr>
        <w:tabs>
          <w:tab w:val="left" w:pos="993"/>
        </w:tabs>
        <w:spacing w:line="360" w:lineRule="auto"/>
        <w:ind w:left="0" w:firstLine="680"/>
        <w:jc w:val="both"/>
        <w:rPr>
          <w:sz w:val="28"/>
          <w:szCs w:val="28"/>
          <w:lang w:val="uk-UA"/>
        </w:rPr>
      </w:pPr>
      <w:r w:rsidRPr="00203081">
        <w:rPr>
          <w:sz w:val="28"/>
          <w:szCs w:val="28"/>
          <w:lang w:val="uk-UA"/>
        </w:rPr>
        <w:t xml:space="preserve">здійснювати комунікативне прогнозування і саморегуляцію емоційного стану у процесі спілкування, самоаналіз комунікативної діяльності та її корекцію; </w:t>
      </w:r>
    </w:p>
    <w:p w:rsidR="008148B8" w:rsidRPr="00143259" w:rsidRDefault="008148B8" w:rsidP="008148B8">
      <w:pPr>
        <w:pStyle w:val="Default"/>
        <w:numPr>
          <w:ilvl w:val="0"/>
          <w:numId w:val="3"/>
        </w:numPr>
        <w:tabs>
          <w:tab w:val="left" w:pos="993"/>
        </w:tabs>
        <w:spacing w:line="360" w:lineRule="auto"/>
        <w:ind w:left="0" w:firstLine="680"/>
        <w:jc w:val="both"/>
        <w:rPr>
          <w:sz w:val="28"/>
          <w:szCs w:val="28"/>
          <w:lang w:val="uk-UA"/>
        </w:rPr>
      </w:pPr>
      <w:r w:rsidRPr="00143259">
        <w:rPr>
          <w:sz w:val="28"/>
          <w:szCs w:val="28"/>
          <w:lang w:val="uk-UA"/>
        </w:rPr>
        <w:t xml:space="preserve">використовувати невербальні засоби спілкування під час реалізації </w:t>
      </w:r>
      <w:r>
        <w:rPr>
          <w:sz w:val="28"/>
          <w:szCs w:val="28"/>
          <w:lang w:val="uk-UA"/>
        </w:rPr>
        <w:t>комунікативних намірів</w:t>
      </w:r>
      <w:r w:rsidRPr="00143259">
        <w:rPr>
          <w:sz w:val="28"/>
          <w:szCs w:val="28"/>
          <w:lang w:val="uk-UA"/>
        </w:rPr>
        <w:t xml:space="preserve">; </w:t>
      </w:r>
    </w:p>
    <w:p w:rsidR="008148B8" w:rsidRPr="00143259" w:rsidRDefault="008148B8" w:rsidP="008148B8">
      <w:pPr>
        <w:pStyle w:val="a7"/>
        <w:numPr>
          <w:ilvl w:val="0"/>
          <w:numId w:val="4"/>
        </w:numPr>
        <w:tabs>
          <w:tab w:val="left" w:pos="993"/>
        </w:tabs>
        <w:spacing w:line="360" w:lineRule="auto"/>
        <w:ind w:left="0" w:firstLine="680"/>
        <w:jc w:val="both"/>
        <w:rPr>
          <w:szCs w:val="28"/>
        </w:rPr>
      </w:pPr>
      <w:r w:rsidRPr="00143259">
        <w:rPr>
          <w:szCs w:val="28"/>
        </w:rPr>
        <w:t>формувати особисту навчальну комунікацію, спираючись на науково-психологічні дослідження;</w:t>
      </w:r>
    </w:p>
    <w:p w:rsidR="008148B8" w:rsidRPr="00203081" w:rsidRDefault="008148B8" w:rsidP="008148B8">
      <w:pPr>
        <w:pStyle w:val="a6"/>
        <w:numPr>
          <w:ilvl w:val="0"/>
          <w:numId w:val="4"/>
        </w:numPr>
        <w:tabs>
          <w:tab w:val="left" w:pos="993"/>
        </w:tabs>
        <w:spacing w:line="360" w:lineRule="auto"/>
        <w:ind w:left="0" w:firstLine="680"/>
        <w:jc w:val="both"/>
        <w:rPr>
          <w:sz w:val="28"/>
          <w:szCs w:val="28"/>
          <w:lang w:val="uk-UA"/>
        </w:rPr>
      </w:pPr>
      <w:r w:rsidRPr="00203081">
        <w:rPr>
          <w:sz w:val="28"/>
          <w:szCs w:val="28"/>
          <w:lang w:val="uk-UA"/>
        </w:rPr>
        <w:t>застосовувати знання для організації професійної діяльності і спілкування особистості;</w:t>
      </w:r>
    </w:p>
    <w:p w:rsidR="008148B8" w:rsidRPr="00203081" w:rsidRDefault="008148B8" w:rsidP="008148B8">
      <w:pPr>
        <w:pStyle w:val="a6"/>
        <w:numPr>
          <w:ilvl w:val="0"/>
          <w:numId w:val="4"/>
        </w:numPr>
        <w:tabs>
          <w:tab w:val="left" w:pos="993"/>
        </w:tabs>
        <w:spacing w:line="360" w:lineRule="auto"/>
        <w:ind w:left="0" w:firstLine="680"/>
        <w:jc w:val="both"/>
        <w:rPr>
          <w:sz w:val="28"/>
          <w:szCs w:val="28"/>
          <w:lang w:val="uk-UA"/>
        </w:rPr>
      </w:pPr>
      <w:r w:rsidRPr="00203081">
        <w:rPr>
          <w:sz w:val="28"/>
          <w:szCs w:val="28"/>
          <w:lang w:val="uk-UA"/>
        </w:rPr>
        <w:t xml:space="preserve">розвивати в </w:t>
      </w:r>
      <w:r>
        <w:rPr>
          <w:sz w:val="28"/>
          <w:szCs w:val="28"/>
          <w:lang w:val="uk-UA"/>
        </w:rPr>
        <w:t>майбутніх фахівців</w:t>
      </w:r>
      <w:r w:rsidRPr="00203081">
        <w:rPr>
          <w:sz w:val="28"/>
          <w:szCs w:val="28"/>
          <w:lang w:val="uk-UA"/>
        </w:rPr>
        <w:t xml:space="preserve"> комунікативні якості, необхідні для інженерно</w:t>
      </w:r>
      <w:r>
        <w:rPr>
          <w:sz w:val="28"/>
          <w:szCs w:val="28"/>
          <w:lang w:val="uk-UA"/>
        </w:rPr>
        <w:t>-педагогічної діяльності</w:t>
      </w:r>
      <w:r w:rsidRPr="00203081">
        <w:rPr>
          <w:sz w:val="28"/>
          <w:szCs w:val="28"/>
          <w:lang w:val="uk-UA"/>
        </w:rPr>
        <w:t>;</w:t>
      </w:r>
    </w:p>
    <w:p w:rsidR="008148B8" w:rsidRPr="00203081" w:rsidRDefault="008148B8" w:rsidP="008148B8">
      <w:pPr>
        <w:pStyle w:val="a6"/>
        <w:numPr>
          <w:ilvl w:val="0"/>
          <w:numId w:val="4"/>
        </w:numPr>
        <w:tabs>
          <w:tab w:val="left" w:pos="993"/>
        </w:tabs>
        <w:spacing w:line="360" w:lineRule="auto"/>
        <w:ind w:left="0" w:firstLine="680"/>
        <w:jc w:val="both"/>
        <w:rPr>
          <w:sz w:val="28"/>
          <w:szCs w:val="28"/>
          <w:lang w:val="uk-UA"/>
        </w:rPr>
      </w:pPr>
      <w:r w:rsidRPr="00203081">
        <w:rPr>
          <w:sz w:val="28"/>
          <w:szCs w:val="28"/>
          <w:lang w:val="uk-UA"/>
        </w:rPr>
        <w:t>розробляти технології стимулювання діяльності виробничого колективу, засобів прийому психологічного впливу на особистість.</w:t>
      </w:r>
    </w:p>
    <w:p w:rsidR="008148B8" w:rsidRDefault="008148B8" w:rsidP="008148B8">
      <w:pPr>
        <w:spacing w:line="360" w:lineRule="auto"/>
        <w:ind w:firstLine="709"/>
        <w:jc w:val="both"/>
        <w:rPr>
          <w:b/>
          <w:bCs/>
          <w:sz w:val="28"/>
          <w:szCs w:val="28"/>
          <w:lang w:val="uk-UA"/>
        </w:rPr>
      </w:pPr>
    </w:p>
    <w:p w:rsidR="008148B8" w:rsidRDefault="00B20927" w:rsidP="00CE77F6">
      <w:pPr>
        <w:ind w:left="709"/>
        <w:rPr>
          <w:b/>
          <w:lang w:val="uk-UA"/>
        </w:rPr>
      </w:pPr>
      <w:r>
        <w:rPr>
          <w:b/>
          <w:bCs/>
          <w:sz w:val="28"/>
          <w:szCs w:val="28"/>
          <w:lang w:val="uk-UA"/>
        </w:rPr>
        <w:t>5. Критерії оцінювання результатів навчання</w:t>
      </w:r>
    </w:p>
    <w:p w:rsidR="00060C3B" w:rsidRDefault="00060C3B" w:rsidP="00060C3B">
      <w:pPr>
        <w:ind w:firstLine="540"/>
        <w:jc w:val="both"/>
        <w:rPr>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2259"/>
        <w:gridCol w:w="876"/>
        <w:gridCol w:w="5437"/>
      </w:tblGrid>
      <w:tr w:rsidR="00060C3B" w:rsidTr="002357FF">
        <w:tc>
          <w:tcPr>
            <w:tcW w:w="999" w:type="dxa"/>
            <w:vMerge w:val="restart"/>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Бали за шкалою ХНАДУ</w:t>
            </w:r>
          </w:p>
        </w:tc>
        <w:tc>
          <w:tcPr>
            <w:tcW w:w="2259" w:type="dxa"/>
            <w:vMerge w:val="restart"/>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Оцінка за національною шкалою</w:t>
            </w:r>
          </w:p>
        </w:tc>
        <w:tc>
          <w:tcPr>
            <w:tcW w:w="6313" w:type="dxa"/>
            <w:gridSpan w:val="2"/>
            <w:shd w:val="clear" w:color="auto" w:fill="auto"/>
          </w:tcPr>
          <w:p w:rsidR="00060C3B" w:rsidRPr="00E83FFB" w:rsidRDefault="00060C3B" w:rsidP="002357FF">
            <w:pPr>
              <w:jc w:val="center"/>
              <w:rPr>
                <w:rFonts w:eastAsia="Calibri"/>
                <w:bCs/>
                <w:sz w:val="22"/>
                <w:szCs w:val="22"/>
                <w:lang w:val="en-US"/>
              </w:rPr>
            </w:pPr>
            <w:r w:rsidRPr="00E83FFB">
              <w:rPr>
                <w:rFonts w:eastAsia="Calibri"/>
                <w:bCs/>
                <w:sz w:val="22"/>
                <w:szCs w:val="22"/>
                <w:lang w:val="uk-UA"/>
              </w:rPr>
              <w:t xml:space="preserve">Оцінка за шкалою </w:t>
            </w:r>
            <w:r w:rsidRPr="00E83FFB">
              <w:rPr>
                <w:rFonts w:eastAsia="Calibri"/>
                <w:bCs/>
                <w:sz w:val="22"/>
                <w:szCs w:val="22"/>
                <w:lang w:val="en-US"/>
              </w:rPr>
              <w:t>ECTS</w:t>
            </w:r>
          </w:p>
        </w:tc>
      </w:tr>
      <w:tr w:rsidR="00060C3B" w:rsidTr="002357FF">
        <w:tc>
          <w:tcPr>
            <w:tcW w:w="999" w:type="dxa"/>
            <w:vMerge/>
            <w:shd w:val="clear" w:color="auto" w:fill="auto"/>
          </w:tcPr>
          <w:p w:rsidR="00060C3B" w:rsidRPr="00E83FFB" w:rsidRDefault="00060C3B" w:rsidP="002357FF">
            <w:pPr>
              <w:jc w:val="center"/>
              <w:rPr>
                <w:rFonts w:eastAsia="Calibri"/>
                <w:bCs/>
                <w:sz w:val="22"/>
                <w:szCs w:val="22"/>
                <w:lang w:val="uk-UA"/>
              </w:rPr>
            </w:pPr>
          </w:p>
        </w:tc>
        <w:tc>
          <w:tcPr>
            <w:tcW w:w="2259" w:type="dxa"/>
            <w:vMerge/>
            <w:shd w:val="clear" w:color="auto" w:fill="auto"/>
          </w:tcPr>
          <w:p w:rsidR="00060C3B" w:rsidRPr="00E83FFB" w:rsidRDefault="00060C3B" w:rsidP="002357FF">
            <w:pPr>
              <w:jc w:val="center"/>
              <w:rPr>
                <w:rFonts w:eastAsia="Calibri"/>
                <w:bCs/>
                <w:sz w:val="22"/>
                <w:szCs w:val="22"/>
                <w:lang w:val="uk-UA"/>
              </w:rPr>
            </w:pPr>
          </w:p>
        </w:tc>
        <w:tc>
          <w:tcPr>
            <w:tcW w:w="876"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Оцінка</w:t>
            </w:r>
          </w:p>
        </w:tc>
        <w:tc>
          <w:tcPr>
            <w:tcW w:w="5437"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Критерії</w:t>
            </w:r>
          </w:p>
        </w:tc>
      </w:tr>
      <w:tr w:rsidR="00060C3B" w:rsidRPr="00E83FFB" w:rsidTr="002357FF">
        <w:tc>
          <w:tcPr>
            <w:tcW w:w="999"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90-100</w:t>
            </w:r>
          </w:p>
        </w:tc>
        <w:tc>
          <w:tcPr>
            <w:tcW w:w="2259"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Відмінно</w:t>
            </w:r>
          </w:p>
        </w:tc>
        <w:tc>
          <w:tcPr>
            <w:tcW w:w="876"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А</w:t>
            </w:r>
          </w:p>
        </w:tc>
        <w:tc>
          <w:tcPr>
            <w:tcW w:w="5437" w:type="dxa"/>
            <w:shd w:val="clear" w:color="auto" w:fill="auto"/>
          </w:tcPr>
          <w:p w:rsidR="00060C3B" w:rsidRPr="00E83FFB" w:rsidRDefault="00060C3B" w:rsidP="002357FF">
            <w:pPr>
              <w:jc w:val="both"/>
              <w:rPr>
                <w:rFonts w:eastAsia="Calibri"/>
                <w:bCs/>
                <w:sz w:val="22"/>
                <w:szCs w:val="22"/>
                <w:lang w:val="uk-UA"/>
              </w:rPr>
            </w:pPr>
            <w:r w:rsidRPr="00E83FFB">
              <w:rPr>
                <w:rFonts w:eastAsia="Calibri"/>
                <w:b/>
                <w:bCs/>
                <w:i/>
                <w:sz w:val="22"/>
                <w:szCs w:val="22"/>
                <w:lang w:val="uk-UA"/>
              </w:rPr>
              <w:t>«Відмінно»</w:t>
            </w:r>
            <w:r w:rsidRPr="00E83FFB">
              <w:rPr>
                <w:rFonts w:eastAsia="Calibri"/>
                <w:bCs/>
                <w:sz w:val="22"/>
                <w:szCs w:val="22"/>
                <w:lang w:val="uk-UA"/>
              </w:rPr>
              <w:t xml:space="preserve"> - теоретичний зміст курсу засвоєний </w:t>
            </w:r>
            <w:r w:rsidRPr="00E83FFB">
              <w:rPr>
                <w:rFonts w:eastAsia="Calibri"/>
                <w:b/>
                <w:bCs/>
                <w:sz w:val="22"/>
                <w:szCs w:val="22"/>
                <w:lang w:val="uk-UA"/>
              </w:rPr>
              <w:t>цілком</w:t>
            </w:r>
            <w:r w:rsidRPr="00E83FFB">
              <w:rPr>
                <w:rFonts w:eastAsia="Calibri"/>
                <w:bCs/>
                <w:sz w:val="22"/>
                <w:szCs w:val="22"/>
                <w:lang w:val="uk-UA"/>
              </w:rPr>
              <w:t xml:space="preserve">, без прогалин, необхідні практичні навички роботи із засвоєним матеріалом сформовані, </w:t>
            </w:r>
            <w:r w:rsidRPr="00E83FFB">
              <w:rPr>
                <w:rFonts w:eastAsia="Calibri"/>
                <w:b/>
                <w:bCs/>
                <w:sz w:val="22"/>
                <w:szCs w:val="22"/>
                <w:lang w:val="uk-UA"/>
              </w:rPr>
              <w:t>усі</w:t>
            </w:r>
            <w:r w:rsidRPr="00E83FFB">
              <w:rPr>
                <w:rFonts w:eastAsia="Calibri"/>
                <w:bCs/>
                <w:sz w:val="22"/>
                <w:szCs w:val="22"/>
                <w:lang w:val="uk-UA"/>
              </w:rPr>
              <w:t xml:space="preserve"> передбачені програмою навчання навчальні завдання </w:t>
            </w:r>
            <w:r w:rsidRPr="00E83FFB">
              <w:rPr>
                <w:rFonts w:eastAsia="Calibri"/>
                <w:b/>
                <w:bCs/>
                <w:sz w:val="22"/>
                <w:szCs w:val="22"/>
                <w:lang w:val="uk-UA"/>
              </w:rPr>
              <w:t>виконані</w:t>
            </w:r>
            <w:r w:rsidRPr="00E83FFB">
              <w:rPr>
                <w:rFonts w:eastAsia="Calibri"/>
                <w:bCs/>
                <w:sz w:val="22"/>
                <w:szCs w:val="22"/>
                <w:lang w:val="uk-UA"/>
              </w:rPr>
              <w:t xml:space="preserve">, якість їхнього виконання оцінено числом балів, близьким до </w:t>
            </w:r>
            <w:r w:rsidRPr="00E83FFB">
              <w:rPr>
                <w:rFonts w:eastAsia="Calibri"/>
                <w:b/>
                <w:bCs/>
                <w:sz w:val="22"/>
                <w:szCs w:val="22"/>
                <w:lang w:val="uk-UA"/>
              </w:rPr>
              <w:t>максимального.</w:t>
            </w:r>
          </w:p>
        </w:tc>
      </w:tr>
      <w:tr w:rsidR="00060C3B" w:rsidRPr="00E83FFB" w:rsidTr="002357FF">
        <w:tc>
          <w:tcPr>
            <w:tcW w:w="999"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80-89</w:t>
            </w:r>
          </w:p>
        </w:tc>
        <w:tc>
          <w:tcPr>
            <w:tcW w:w="2259" w:type="dxa"/>
            <w:vMerge w:val="restart"/>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Добре</w:t>
            </w:r>
          </w:p>
        </w:tc>
        <w:tc>
          <w:tcPr>
            <w:tcW w:w="876"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В</w:t>
            </w:r>
          </w:p>
        </w:tc>
        <w:tc>
          <w:tcPr>
            <w:tcW w:w="5437" w:type="dxa"/>
            <w:shd w:val="clear" w:color="auto" w:fill="auto"/>
          </w:tcPr>
          <w:p w:rsidR="00060C3B" w:rsidRPr="00E83FFB" w:rsidRDefault="00060C3B" w:rsidP="002357FF">
            <w:pPr>
              <w:jc w:val="both"/>
              <w:rPr>
                <w:rFonts w:eastAsia="Calibri"/>
                <w:bCs/>
                <w:sz w:val="22"/>
                <w:szCs w:val="22"/>
                <w:lang w:val="uk-UA"/>
              </w:rPr>
            </w:pPr>
            <w:r w:rsidRPr="00E83FFB">
              <w:rPr>
                <w:rFonts w:eastAsia="Calibri"/>
                <w:b/>
                <w:bCs/>
                <w:i/>
                <w:sz w:val="22"/>
                <w:szCs w:val="22"/>
                <w:lang w:val="uk-UA"/>
              </w:rPr>
              <w:t xml:space="preserve">«Дуже добре» </w:t>
            </w:r>
            <w:r w:rsidRPr="00E83FFB">
              <w:rPr>
                <w:rFonts w:eastAsia="Calibri"/>
                <w:bCs/>
                <w:sz w:val="22"/>
                <w:szCs w:val="22"/>
                <w:lang w:val="uk-UA"/>
              </w:rPr>
              <w:t xml:space="preserve">- теоретичний зміст курсу засвоєний </w:t>
            </w:r>
            <w:r w:rsidRPr="00E83FFB">
              <w:rPr>
                <w:rFonts w:eastAsia="Calibri"/>
                <w:b/>
                <w:bCs/>
                <w:sz w:val="22"/>
                <w:szCs w:val="22"/>
                <w:lang w:val="uk-UA"/>
              </w:rPr>
              <w:t>цілком</w:t>
            </w:r>
            <w:r w:rsidRPr="00E83FFB">
              <w:rPr>
                <w:rFonts w:eastAsia="Calibri"/>
                <w:bCs/>
                <w:sz w:val="22"/>
                <w:szCs w:val="22"/>
                <w:lang w:val="uk-UA"/>
              </w:rPr>
              <w:t xml:space="preserve">, без прогалин, необхідні практичні навички роботи із засвоєним матеріалом </w:t>
            </w:r>
            <w:r w:rsidRPr="00E83FFB">
              <w:rPr>
                <w:rFonts w:eastAsia="Calibri"/>
                <w:b/>
                <w:bCs/>
                <w:sz w:val="22"/>
                <w:szCs w:val="22"/>
                <w:lang w:val="uk-UA"/>
              </w:rPr>
              <w:t>в основному</w:t>
            </w:r>
            <w:r w:rsidRPr="00E83FFB">
              <w:rPr>
                <w:rFonts w:eastAsia="Calibri"/>
                <w:bCs/>
                <w:sz w:val="22"/>
                <w:szCs w:val="22"/>
                <w:lang w:val="uk-UA"/>
              </w:rPr>
              <w:t xml:space="preserve"> сформовані, </w:t>
            </w:r>
            <w:r w:rsidRPr="00E83FFB">
              <w:rPr>
                <w:rFonts w:eastAsia="Calibri"/>
                <w:b/>
                <w:bCs/>
                <w:sz w:val="22"/>
                <w:szCs w:val="22"/>
                <w:lang w:val="uk-UA"/>
              </w:rPr>
              <w:t>усі</w:t>
            </w:r>
            <w:r w:rsidRPr="00E83FFB">
              <w:rPr>
                <w:rFonts w:eastAsia="Calibri"/>
                <w:bCs/>
                <w:sz w:val="22"/>
                <w:szCs w:val="22"/>
                <w:lang w:val="uk-UA"/>
              </w:rPr>
              <w:t xml:space="preserve"> передбачені програмою навчання навчальні завдання </w:t>
            </w:r>
            <w:r w:rsidRPr="00E83FFB">
              <w:rPr>
                <w:rFonts w:eastAsia="Calibri"/>
                <w:b/>
                <w:bCs/>
                <w:sz w:val="22"/>
                <w:szCs w:val="22"/>
                <w:lang w:val="uk-UA"/>
              </w:rPr>
              <w:t>виконані</w:t>
            </w:r>
            <w:r w:rsidRPr="00E83FFB">
              <w:rPr>
                <w:rFonts w:eastAsia="Calibri"/>
                <w:bCs/>
                <w:sz w:val="22"/>
                <w:szCs w:val="22"/>
                <w:lang w:val="uk-UA"/>
              </w:rPr>
              <w:t xml:space="preserve">, якість </w:t>
            </w:r>
            <w:r w:rsidRPr="00E83FFB">
              <w:rPr>
                <w:rFonts w:eastAsia="Calibri"/>
                <w:b/>
                <w:bCs/>
                <w:sz w:val="22"/>
                <w:szCs w:val="22"/>
                <w:lang w:val="uk-UA"/>
              </w:rPr>
              <w:t>більшості</w:t>
            </w:r>
            <w:r w:rsidRPr="00E83FFB">
              <w:rPr>
                <w:rFonts w:eastAsia="Calibri"/>
                <w:bCs/>
                <w:sz w:val="22"/>
                <w:szCs w:val="22"/>
                <w:lang w:val="uk-UA"/>
              </w:rPr>
              <w:t xml:space="preserve"> з них </w:t>
            </w:r>
            <w:r w:rsidRPr="00E83FFB">
              <w:rPr>
                <w:rFonts w:eastAsia="Calibri"/>
                <w:bCs/>
                <w:sz w:val="22"/>
                <w:szCs w:val="22"/>
                <w:lang w:val="uk-UA"/>
              </w:rPr>
              <w:lastRenderedPageBreak/>
              <w:t xml:space="preserve">оцінено числом балів, близьким до </w:t>
            </w:r>
            <w:r w:rsidRPr="00E83FFB">
              <w:rPr>
                <w:rFonts w:eastAsia="Calibri"/>
                <w:b/>
                <w:bCs/>
                <w:sz w:val="22"/>
                <w:szCs w:val="22"/>
                <w:lang w:val="uk-UA"/>
              </w:rPr>
              <w:t>максимального.</w:t>
            </w:r>
          </w:p>
        </w:tc>
      </w:tr>
      <w:tr w:rsidR="00060C3B" w:rsidRPr="00E83FFB" w:rsidTr="002357FF">
        <w:tc>
          <w:tcPr>
            <w:tcW w:w="999"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lastRenderedPageBreak/>
              <w:t>75-79</w:t>
            </w:r>
          </w:p>
        </w:tc>
        <w:tc>
          <w:tcPr>
            <w:tcW w:w="2259" w:type="dxa"/>
            <w:vMerge/>
            <w:shd w:val="clear" w:color="auto" w:fill="auto"/>
          </w:tcPr>
          <w:p w:rsidR="00060C3B" w:rsidRPr="00E83FFB" w:rsidRDefault="00060C3B" w:rsidP="002357FF">
            <w:pPr>
              <w:jc w:val="center"/>
              <w:rPr>
                <w:rFonts w:eastAsia="Calibri"/>
                <w:bCs/>
                <w:sz w:val="22"/>
                <w:szCs w:val="22"/>
                <w:lang w:val="uk-UA"/>
              </w:rPr>
            </w:pPr>
          </w:p>
        </w:tc>
        <w:tc>
          <w:tcPr>
            <w:tcW w:w="876"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С</w:t>
            </w:r>
          </w:p>
        </w:tc>
        <w:tc>
          <w:tcPr>
            <w:tcW w:w="5437" w:type="dxa"/>
            <w:shd w:val="clear" w:color="auto" w:fill="auto"/>
          </w:tcPr>
          <w:p w:rsidR="00060C3B" w:rsidRPr="00E83FFB" w:rsidRDefault="00060C3B" w:rsidP="002357FF">
            <w:pPr>
              <w:jc w:val="both"/>
              <w:rPr>
                <w:rFonts w:eastAsia="Calibri"/>
                <w:bCs/>
                <w:sz w:val="22"/>
                <w:szCs w:val="22"/>
                <w:lang w:val="uk-UA"/>
              </w:rPr>
            </w:pPr>
            <w:r w:rsidRPr="00E83FFB">
              <w:rPr>
                <w:rFonts w:eastAsia="Calibri"/>
                <w:b/>
                <w:bCs/>
                <w:i/>
                <w:sz w:val="22"/>
                <w:szCs w:val="22"/>
                <w:lang w:val="uk-UA"/>
              </w:rPr>
              <w:t xml:space="preserve">«Добре» </w:t>
            </w:r>
            <w:r w:rsidRPr="00E83FFB">
              <w:rPr>
                <w:rFonts w:eastAsia="Calibri"/>
                <w:bCs/>
                <w:sz w:val="22"/>
                <w:szCs w:val="22"/>
                <w:lang w:val="uk-UA"/>
              </w:rPr>
              <w:t xml:space="preserve">- теоретичний зміст курсу засвоєний </w:t>
            </w:r>
            <w:r w:rsidRPr="00E83FFB">
              <w:rPr>
                <w:rFonts w:eastAsia="Calibri"/>
                <w:b/>
                <w:bCs/>
                <w:sz w:val="22"/>
                <w:szCs w:val="22"/>
                <w:lang w:val="uk-UA"/>
              </w:rPr>
              <w:t>цілком</w:t>
            </w:r>
            <w:r w:rsidRPr="00E83FFB">
              <w:rPr>
                <w:rFonts w:eastAsia="Calibri"/>
                <w:bCs/>
                <w:sz w:val="22"/>
                <w:szCs w:val="22"/>
                <w:lang w:val="uk-UA"/>
              </w:rPr>
              <w:t xml:space="preserve">, без прогалин, деякі практичні навички роботи із засвоєним матеріалом сформовані </w:t>
            </w:r>
            <w:r w:rsidRPr="00E83FFB">
              <w:rPr>
                <w:rFonts w:eastAsia="Calibri"/>
                <w:b/>
                <w:bCs/>
                <w:sz w:val="22"/>
                <w:szCs w:val="22"/>
                <w:lang w:val="uk-UA"/>
              </w:rPr>
              <w:t>недостатньо</w:t>
            </w:r>
            <w:r w:rsidRPr="00E83FFB">
              <w:rPr>
                <w:rFonts w:eastAsia="Calibri"/>
                <w:bCs/>
                <w:sz w:val="22"/>
                <w:szCs w:val="22"/>
                <w:lang w:val="uk-UA"/>
              </w:rPr>
              <w:t xml:space="preserve">, </w:t>
            </w:r>
            <w:r w:rsidRPr="00E83FFB">
              <w:rPr>
                <w:rFonts w:eastAsia="Calibri"/>
                <w:b/>
                <w:bCs/>
                <w:sz w:val="22"/>
                <w:szCs w:val="22"/>
                <w:lang w:val="uk-UA"/>
              </w:rPr>
              <w:t>усі</w:t>
            </w:r>
            <w:r w:rsidRPr="00E83FFB">
              <w:rPr>
                <w:rFonts w:eastAsia="Calibri"/>
                <w:bCs/>
                <w:sz w:val="22"/>
                <w:szCs w:val="22"/>
                <w:lang w:val="uk-UA"/>
              </w:rPr>
              <w:t xml:space="preserve"> передбачені програмою навчання навчальні завдання </w:t>
            </w:r>
            <w:r w:rsidRPr="00E83FFB">
              <w:rPr>
                <w:rFonts w:eastAsia="Calibri"/>
                <w:b/>
                <w:bCs/>
                <w:sz w:val="22"/>
                <w:szCs w:val="22"/>
                <w:lang w:val="uk-UA"/>
              </w:rPr>
              <w:t>виконані</w:t>
            </w:r>
            <w:r w:rsidRPr="00E83FFB">
              <w:rPr>
                <w:rFonts w:eastAsia="Calibri"/>
                <w:bCs/>
                <w:sz w:val="22"/>
                <w:szCs w:val="22"/>
                <w:lang w:val="uk-UA"/>
              </w:rPr>
              <w:t xml:space="preserve">, якість виконання </w:t>
            </w:r>
            <w:r w:rsidRPr="00E83FFB">
              <w:rPr>
                <w:rFonts w:eastAsia="Calibri"/>
                <w:b/>
                <w:bCs/>
                <w:sz w:val="22"/>
                <w:szCs w:val="22"/>
                <w:lang w:val="uk-UA"/>
              </w:rPr>
              <w:t>жодного</w:t>
            </w:r>
            <w:r w:rsidRPr="00E83FFB">
              <w:rPr>
                <w:rFonts w:eastAsia="Calibri"/>
                <w:bCs/>
                <w:sz w:val="22"/>
                <w:szCs w:val="22"/>
                <w:lang w:val="uk-UA"/>
              </w:rPr>
              <w:t xml:space="preserve"> з них </w:t>
            </w:r>
            <w:r w:rsidRPr="00E83FFB">
              <w:rPr>
                <w:rFonts w:eastAsia="Calibri"/>
                <w:b/>
                <w:bCs/>
                <w:sz w:val="22"/>
                <w:szCs w:val="22"/>
                <w:lang w:val="uk-UA"/>
              </w:rPr>
              <w:t>не оцінено мінімальним</w:t>
            </w:r>
            <w:r w:rsidRPr="00E83FFB">
              <w:rPr>
                <w:rFonts w:eastAsia="Calibri"/>
                <w:bCs/>
                <w:sz w:val="22"/>
                <w:szCs w:val="22"/>
                <w:lang w:val="uk-UA"/>
              </w:rPr>
              <w:t xml:space="preserve"> числом балів, деякі види завдань виконані з </w:t>
            </w:r>
            <w:r w:rsidRPr="00E83FFB">
              <w:rPr>
                <w:rFonts w:eastAsia="Calibri"/>
                <w:b/>
                <w:bCs/>
                <w:sz w:val="22"/>
                <w:szCs w:val="22"/>
                <w:lang w:val="uk-UA"/>
              </w:rPr>
              <w:t>помилками.</w:t>
            </w:r>
          </w:p>
        </w:tc>
      </w:tr>
      <w:tr w:rsidR="00060C3B" w:rsidTr="002357FF">
        <w:tc>
          <w:tcPr>
            <w:tcW w:w="999"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67-74</w:t>
            </w:r>
          </w:p>
        </w:tc>
        <w:tc>
          <w:tcPr>
            <w:tcW w:w="2259" w:type="dxa"/>
            <w:vMerge w:val="restart"/>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Задовільно</w:t>
            </w:r>
          </w:p>
        </w:tc>
        <w:tc>
          <w:tcPr>
            <w:tcW w:w="876" w:type="dxa"/>
            <w:shd w:val="clear" w:color="auto" w:fill="auto"/>
          </w:tcPr>
          <w:p w:rsidR="00060C3B" w:rsidRPr="00E83FFB" w:rsidRDefault="00060C3B" w:rsidP="002357FF">
            <w:pPr>
              <w:jc w:val="center"/>
              <w:rPr>
                <w:rFonts w:eastAsia="Calibri"/>
                <w:bCs/>
                <w:sz w:val="22"/>
                <w:szCs w:val="22"/>
                <w:lang w:val="en-US"/>
              </w:rPr>
            </w:pPr>
            <w:r w:rsidRPr="00E83FFB">
              <w:rPr>
                <w:rFonts w:eastAsia="Calibri"/>
                <w:bCs/>
                <w:sz w:val="22"/>
                <w:szCs w:val="22"/>
                <w:lang w:val="en-US"/>
              </w:rPr>
              <w:t>D</w:t>
            </w:r>
          </w:p>
        </w:tc>
        <w:tc>
          <w:tcPr>
            <w:tcW w:w="5437" w:type="dxa"/>
            <w:shd w:val="clear" w:color="auto" w:fill="auto"/>
          </w:tcPr>
          <w:p w:rsidR="00060C3B" w:rsidRPr="00E83FFB" w:rsidRDefault="00060C3B" w:rsidP="002357FF">
            <w:pPr>
              <w:jc w:val="both"/>
              <w:rPr>
                <w:rFonts w:eastAsia="Calibri"/>
                <w:bCs/>
                <w:sz w:val="22"/>
                <w:szCs w:val="22"/>
                <w:lang w:val="uk-UA"/>
              </w:rPr>
            </w:pPr>
            <w:r w:rsidRPr="00E83FFB">
              <w:rPr>
                <w:rFonts w:eastAsia="Calibri"/>
                <w:b/>
                <w:bCs/>
                <w:i/>
                <w:sz w:val="22"/>
                <w:szCs w:val="22"/>
                <w:lang w:val="uk-UA"/>
              </w:rPr>
              <w:t>«Задовільно»</w:t>
            </w:r>
            <w:r w:rsidRPr="00E83FFB">
              <w:rPr>
                <w:rFonts w:eastAsia="Calibri"/>
                <w:bCs/>
                <w:sz w:val="22"/>
                <w:szCs w:val="22"/>
                <w:lang w:val="uk-UA"/>
              </w:rPr>
              <w:t xml:space="preserve"> - теоретичний зміст курсу засвоєний </w:t>
            </w:r>
            <w:r w:rsidRPr="00E83FFB">
              <w:rPr>
                <w:rFonts w:eastAsia="Calibri"/>
                <w:b/>
                <w:bCs/>
                <w:sz w:val="22"/>
                <w:szCs w:val="22"/>
                <w:lang w:val="uk-UA"/>
              </w:rPr>
              <w:t>частково</w:t>
            </w:r>
            <w:r w:rsidRPr="00E83FFB">
              <w:rPr>
                <w:rFonts w:eastAsia="Calibri"/>
                <w:bCs/>
                <w:sz w:val="22"/>
                <w:szCs w:val="22"/>
                <w:lang w:val="uk-UA"/>
              </w:rPr>
              <w:t xml:space="preserve">, але </w:t>
            </w:r>
            <w:r w:rsidRPr="00E83FFB">
              <w:rPr>
                <w:rFonts w:eastAsia="Calibri"/>
                <w:b/>
                <w:bCs/>
                <w:sz w:val="22"/>
                <w:szCs w:val="22"/>
                <w:lang w:val="uk-UA"/>
              </w:rPr>
              <w:t>прогалини не носять істотного</w:t>
            </w:r>
            <w:r w:rsidRPr="00E83FFB">
              <w:rPr>
                <w:rFonts w:eastAsia="Calibri"/>
                <w:bCs/>
                <w:sz w:val="22"/>
                <w:szCs w:val="22"/>
                <w:lang w:val="uk-UA"/>
              </w:rPr>
              <w:t xml:space="preserve"> характеру, необхідні практичні навички роботи із засвоєним матеріалом в </w:t>
            </w:r>
            <w:r w:rsidRPr="00E83FFB">
              <w:rPr>
                <w:rFonts w:eastAsia="Calibri"/>
                <w:b/>
                <w:bCs/>
                <w:sz w:val="22"/>
                <w:szCs w:val="22"/>
                <w:lang w:val="uk-UA"/>
              </w:rPr>
              <w:t>основному</w:t>
            </w:r>
            <w:r w:rsidRPr="00E83FFB">
              <w:rPr>
                <w:rFonts w:eastAsia="Calibri"/>
                <w:bCs/>
                <w:sz w:val="22"/>
                <w:szCs w:val="22"/>
                <w:lang w:val="uk-UA"/>
              </w:rPr>
              <w:t xml:space="preserve"> сформовані, </w:t>
            </w:r>
            <w:r w:rsidRPr="00E83FFB">
              <w:rPr>
                <w:rFonts w:eastAsia="Calibri"/>
                <w:b/>
                <w:bCs/>
                <w:sz w:val="22"/>
                <w:szCs w:val="22"/>
                <w:lang w:val="uk-UA"/>
              </w:rPr>
              <w:t>більшість</w:t>
            </w:r>
            <w:r w:rsidRPr="00E83FFB">
              <w:rPr>
                <w:rFonts w:eastAsia="Calibri"/>
                <w:bCs/>
                <w:sz w:val="22"/>
                <w:szCs w:val="22"/>
                <w:lang w:val="uk-UA"/>
              </w:rPr>
              <w:t xml:space="preserve"> передбачених програмою навчання навчальних завдань </w:t>
            </w:r>
            <w:r w:rsidRPr="00E83FFB">
              <w:rPr>
                <w:rFonts w:eastAsia="Calibri"/>
                <w:b/>
                <w:bCs/>
                <w:sz w:val="22"/>
                <w:szCs w:val="22"/>
                <w:lang w:val="uk-UA"/>
              </w:rPr>
              <w:t>виконано</w:t>
            </w:r>
            <w:r w:rsidRPr="00E83FFB">
              <w:rPr>
                <w:rFonts w:eastAsia="Calibri"/>
                <w:bCs/>
                <w:sz w:val="22"/>
                <w:szCs w:val="22"/>
                <w:lang w:val="uk-UA"/>
              </w:rPr>
              <w:t xml:space="preserve">, </w:t>
            </w:r>
            <w:r w:rsidRPr="00E83FFB">
              <w:rPr>
                <w:rFonts w:eastAsia="Calibri"/>
                <w:b/>
                <w:bCs/>
                <w:sz w:val="22"/>
                <w:szCs w:val="22"/>
                <w:lang w:val="uk-UA"/>
              </w:rPr>
              <w:t>деякі</w:t>
            </w:r>
            <w:r w:rsidRPr="00E83FFB">
              <w:rPr>
                <w:rFonts w:eastAsia="Calibri"/>
                <w:bCs/>
                <w:sz w:val="22"/>
                <w:szCs w:val="22"/>
                <w:lang w:val="uk-UA"/>
              </w:rPr>
              <w:t xml:space="preserve"> з виконаних завдань, можливо, містять </w:t>
            </w:r>
            <w:r w:rsidRPr="00E83FFB">
              <w:rPr>
                <w:rFonts w:eastAsia="Calibri"/>
                <w:b/>
                <w:bCs/>
                <w:sz w:val="22"/>
                <w:szCs w:val="22"/>
                <w:lang w:val="uk-UA"/>
              </w:rPr>
              <w:t>помилки</w:t>
            </w:r>
            <w:r w:rsidRPr="00E83FFB">
              <w:rPr>
                <w:rFonts w:eastAsia="Calibri"/>
                <w:bCs/>
                <w:sz w:val="22"/>
                <w:szCs w:val="22"/>
                <w:lang w:val="uk-UA"/>
              </w:rPr>
              <w:t>.</w:t>
            </w:r>
          </w:p>
        </w:tc>
      </w:tr>
      <w:tr w:rsidR="00060C3B" w:rsidTr="002357FF">
        <w:tc>
          <w:tcPr>
            <w:tcW w:w="999"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60-66</w:t>
            </w:r>
          </w:p>
        </w:tc>
        <w:tc>
          <w:tcPr>
            <w:tcW w:w="2259" w:type="dxa"/>
            <w:vMerge/>
            <w:shd w:val="clear" w:color="auto" w:fill="auto"/>
          </w:tcPr>
          <w:p w:rsidR="00060C3B" w:rsidRPr="00E83FFB" w:rsidRDefault="00060C3B" w:rsidP="002357FF">
            <w:pPr>
              <w:jc w:val="center"/>
              <w:rPr>
                <w:rFonts w:eastAsia="Calibri"/>
                <w:bCs/>
                <w:sz w:val="22"/>
                <w:szCs w:val="22"/>
                <w:lang w:val="uk-UA"/>
              </w:rPr>
            </w:pPr>
          </w:p>
        </w:tc>
        <w:tc>
          <w:tcPr>
            <w:tcW w:w="876" w:type="dxa"/>
            <w:shd w:val="clear" w:color="auto" w:fill="auto"/>
          </w:tcPr>
          <w:p w:rsidR="00060C3B" w:rsidRPr="00E83FFB" w:rsidRDefault="00060C3B" w:rsidP="002357FF">
            <w:pPr>
              <w:jc w:val="center"/>
              <w:rPr>
                <w:rFonts w:eastAsia="Calibri"/>
                <w:bCs/>
                <w:sz w:val="22"/>
                <w:szCs w:val="22"/>
                <w:lang w:val="en-US"/>
              </w:rPr>
            </w:pPr>
            <w:r w:rsidRPr="00E83FFB">
              <w:rPr>
                <w:rFonts w:eastAsia="Calibri"/>
                <w:bCs/>
                <w:sz w:val="22"/>
                <w:szCs w:val="22"/>
                <w:lang w:val="en-US"/>
              </w:rPr>
              <w:t>E</w:t>
            </w:r>
          </w:p>
        </w:tc>
        <w:tc>
          <w:tcPr>
            <w:tcW w:w="5437" w:type="dxa"/>
            <w:shd w:val="clear" w:color="auto" w:fill="auto"/>
          </w:tcPr>
          <w:p w:rsidR="00060C3B" w:rsidRPr="00E83FFB" w:rsidRDefault="00060C3B" w:rsidP="002357FF">
            <w:pPr>
              <w:jc w:val="both"/>
              <w:rPr>
                <w:rFonts w:eastAsia="Calibri"/>
                <w:bCs/>
                <w:sz w:val="22"/>
                <w:szCs w:val="22"/>
                <w:lang w:val="uk-UA"/>
              </w:rPr>
            </w:pPr>
            <w:r w:rsidRPr="00E83FFB">
              <w:rPr>
                <w:rFonts w:eastAsia="Calibri"/>
                <w:b/>
                <w:bCs/>
                <w:i/>
                <w:sz w:val="22"/>
                <w:szCs w:val="22"/>
                <w:lang w:val="uk-UA"/>
              </w:rPr>
              <w:t>«Посередньо»</w:t>
            </w:r>
            <w:r w:rsidRPr="00E83FFB">
              <w:rPr>
                <w:rFonts w:eastAsia="Calibri"/>
                <w:bCs/>
                <w:sz w:val="22"/>
                <w:szCs w:val="22"/>
                <w:lang w:val="uk-UA"/>
              </w:rPr>
              <w:t xml:space="preserve"> - теоретичний зміст курсу засвоєний </w:t>
            </w:r>
            <w:r w:rsidRPr="00E83FFB">
              <w:rPr>
                <w:rFonts w:eastAsia="Calibri"/>
                <w:b/>
                <w:bCs/>
                <w:sz w:val="22"/>
                <w:szCs w:val="22"/>
                <w:lang w:val="uk-UA"/>
              </w:rPr>
              <w:t>частково</w:t>
            </w:r>
            <w:r w:rsidRPr="00E83FFB">
              <w:rPr>
                <w:rFonts w:eastAsia="Calibri"/>
                <w:bCs/>
                <w:sz w:val="22"/>
                <w:szCs w:val="22"/>
                <w:lang w:val="uk-UA"/>
              </w:rPr>
              <w:t xml:space="preserve">, деякі практичні навички роботи </w:t>
            </w:r>
            <w:r w:rsidRPr="00E83FFB">
              <w:rPr>
                <w:rFonts w:eastAsia="Calibri"/>
                <w:b/>
                <w:bCs/>
                <w:sz w:val="22"/>
                <w:szCs w:val="22"/>
                <w:lang w:val="uk-UA"/>
              </w:rPr>
              <w:t>не сформовані</w:t>
            </w:r>
            <w:r w:rsidRPr="00E83FFB">
              <w:rPr>
                <w:rFonts w:eastAsia="Calibri"/>
                <w:bCs/>
                <w:sz w:val="22"/>
                <w:szCs w:val="22"/>
                <w:lang w:val="uk-UA"/>
              </w:rPr>
              <w:t xml:space="preserve">, </w:t>
            </w:r>
            <w:r w:rsidRPr="00E83FFB">
              <w:rPr>
                <w:rFonts w:eastAsia="Calibri"/>
                <w:b/>
                <w:bCs/>
                <w:sz w:val="22"/>
                <w:szCs w:val="22"/>
                <w:lang w:val="uk-UA"/>
              </w:rPr>
              <w:t>багато</w:t>
            </w:r>
            <w:r w:rsidRPr="00E83FFB">
              <w:rPr>
                <w:rFonts w:eastAsia="Calibri"/>
                <w:bCs/>
                <w:sz w:val="22"/>
                <w:szCs w:val="22"/>
                <w:lang w:val="uk-UA"/>
              </w:rPr>
              <w:t xml:space="preserve"> передбачених програмою навчання навчальних завдань </w:t>
            </w:r>
            <w:r w:rsidRPr="00E83FFB">
              <w:rPr>
                <w:rFonts w:eastAsia="Calibri"/>
                <w:b/>
                <w:bCs/>
                <w:sz w:val="22"/>
                <w:szCs w:val="22"/>
                <w:lang w:val="uk-UA"/>
              </w:rPr>
              <w:t>не</w:t>
            </w:r>
            <w:r w:rsidRPr="00E83FFB">
              <w:rPr>
                <w:rFonts w:eastAsia="Calibri"/>
                <w:bCs/>
                <w:sz w:val="22"/>
                <w:szCs w:val="22"/>
                <w:lang w:val="uk-UA"/>
              </w:rPr>
              <w:t xml:space="preserve"> </w:t>
            </w:r>
            <w:r w:rsidRPr="00E83FFB">
              <w:rPr>
                <w:rFonts w:eastAsia="Calibri"/>
                <w:b/>
                <w:bCs/>
                <w:sz w:val="22"/>
                <w:szCs w:val="22"/>
                <w:lang w:val="uk-UA"/>
              </w:rPr>
              <w:t>виконано</w:t>
            </w:r>
            <w:r w:rsidRPr="00E83FFB">
              <w:rPr>
                <w:rFonts w:eastAsia="Calibri"/>
                <w:bCs/>
                <w:sz w:val="22"/>
                <w:szCs w:val="22"/>
                <w:lang w:val="uk-UA"/>
              </w:rPr>
              <w:t xml:space="preserve">, або якість виконання деяких з них оцінено числом балів, близьким до </w:t>
            </w:r>
            <w:r w:rsidRPr="00E83FFB">
              <w:rPr>
                <w:rFonts w:eastAsia="Calibri"/>
                <w:b/>
                <w:bCs/>
                <w:sz w:val="22"/>
                <w:szCs w:val="22"/>
                <w:lang w:val="uk-UA"/>
              </w:rPr>
              <w:t>мінімального.</w:t>
            </w:r>
          </w:p>
        </w:tc>
      </w:tr>
      <w:tr w:rsidR="00060C3B" w:rsidRPr="00E83FFB" w:rsidTr="002357FF">
        <w:tc>
          <w:tcPr>
            <w:tcW w:w="999"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35-59</w:t>
            </w:r>
          </w:p>
        </w:tc>
        <w:tc>
          <w:tcPr>
            <w:tcW w:w="2259" w:type="dxa"/>
            <w:vMerge w:val="restart"/>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Незадовільно</w:t>
            </w:r>
          </w:p>
        </w:tc>
        <w:tc>
          <w:tcPr>
            <w:tcW w:w="876" w:type="dxa"/>
            <w:shd w:val="clear" w:color="auto" w:fill="auto"/>
          </w:tcPr>
          <w:p w:rsidR="00060C3B" w:rsidRPr="00E83FFB" w:rsidRDefault="00060C3B" w:rsidP="002357FF">
            <w:pPr>
              <w:jc w:val="center"/>
              <w:rPr>
                <w:rFonts w:eastAsia="Calibri"/>
                <w:bCs/>
                <w:sz w:val="22"/>
                <w:szCs w:val="22"/>
                <w:lang w:val="en-US"/>
              </w:rPr>
            </w:pPr>
            <w:r w:rsidRPr="00E83FFB">
              <w:rPr>
                <w:rFonts w:eastAsia="Calibri"/>
                <w:bCs/>
                <w:sz w:val="22"/>
                <w:szCs w:val="22"/>
                <w:lang w:val="en-US"/>
              </w:rPr>
              <w:t>FX</w:t>
            </w:r>
          </w:p>
        </w:tc>
        <w:tc>
          <w:tcPr>
            <w:tcW w:w="5437" w:type="dxa"/>
            <w:shd w:val="clear" w:color="auto" w:fill="auto"/>
          </w:tcPr>
          <w:p w:rsidR="00060C3B" w:rsidRPr="00E83FFB" w:rsidRDefault="00060C3B" w:rsidP="002357FF">
            <w:pPr>
              <w:jc w:val="both"/>
              <w:rPr>
                <w:rFonts w:eastAsia="Calibri"/>
                <w:bCs/>
                <w:sz w:val="22"/>
                <w:szCs w:val="22"/>
                <w:lang w:val="uk-UA"/>
              </w:rPr>
            </w:pPr>
            <w:r w:rsidRPr="00E83FFB">
              <w:rPr>
                <w:rFonts w:eastAsia="Calibri"/>
                <w:b/>
                <w:bCs/>
                <w:i/>
                <w:sz w:val="22"/>
                <w:szCs w:val="22"/>
                <w:lang w:val="uk-UA"/>
              </w:rPr>
              <w:t>«Умовно незадовільно»</w:t>
            </w:r>
            <w:r w:rsidRPr="00E83FFB">
              <w:rPr>
                <w:rFonts w:eastAsia="Calibri"/>
                <w:bCs/>
                <w:sz w:val="22"/>
                <w:szCs w:val="22"/>
                <w:lang w:val="uk-UA"/>
              </w:rPr>
              <w:t xml:space="preserve"> - теоретичний зміст курсу засвоєний </w:t>
            </w:r>
            <w:r w:rsidRPr="00E83FFB">
              <w:rPr>
                <w:rFonts w:eastAsia="Calibri"/>
                <w:b/>
                <w:bCs/>
                <w:sz w:val="22"/>
                <w:szCs w:val="22"/>
                <w:lang w:val="uk-UA"/>
              </w:rPr>
              <w:t>частково</w:t>
            </w:r>
            <w:r w:rsidRPr="00E83FFB">
              <w:rPr>
                <w:rFonts w:eastAsia="Calibri"/>
                <w:bCs/>
                <w:sz w:val="22"/>
                <w:szCs w:val="22"/>
                <w:lang w:val="uk-UA"/>
              </w:rPr>
              <w:t xml:space="preserve">, деякі практичні навички роботи </w:t>
            </w:r>
            <w:r w:rsidRPr="00E83FFB">
              <w:rPr>
                <w:rFonts w:eastAsia="Calibri"/>
                <w:b/>
                <w:bCs/>
                <w:sz w:val="22"/>
                <w:szCs w:val="22"/>
                <w:lang w:val="uk-UA"/>
              </w:rPr>
              <w:t>не сформовані</w:t>
            </w:r>
            <w:r w:rsidRPr="00E83FFB">
              <w:rPr>
                <w:rFonts w:eastAsia="Calibri"/>
                <w:bCs/>
                <w:sz w:val="22"/>
                <w:szCs w:val="22"/>
                <w:lang w:val="uk-UA"/>
              </w:rPr>
              <w:t xml:space="preserve">, </w:t>
            </w:r>
            <w:r w:rsidRPr="00E83FFB">
              <w:rPr>
                <w:rFonts w:eastAsia="Calibri"/>
                <w:b/>
                <w:bCs/>
                <w:sz w:val="22"/>
                <w:szCs w:val="22"/>
                <w:lang w:val="uk-UA"/>
              </w:rPr>
              <w:t>більшість</w:t>
            </w:r>
            <w:r w:rsidRPr="00E83FFB">
              <w:rPr>
                <w:rFonts w:eastAsia="Calibri"/>
                <w:bCs/>
                <w:sz w:val="22"/>
                <w:szCs w:val="22"/>
                <w:lang w:val="uk-UA"/>
              </w:rPr>
              <w:t xml:space="preserve"> передбачених програмою навчання навчальних завдань </w:t>
            </w:r>
            <w:r w:rsidRPr="00E83FFB">
              <w:rPr>
                <w:rFonts w:eastAsia="Calibri"/>
                <w:b/>
                <w:bCs/>
                <w:sz w:val="22"/>
                <w:szCs w:val="22"/>
                <w:lang w:val="uk-UA"/>
              </w:rPr>
              <w:t>не</w:t>
            </w:r>
            <w:r w:rsidRPr="00E83FFB">
              <w:rPr>
                <w:rFonts w:eastAsia="Calibri"/>
                <w:bCs/>
                <w:sz w:val="22"/>
                <w:szCs w:val="22"/>
                <w:lang w:val="uk-UA"/>
              </w:rPr>
              <w:t xml:space="preserve"> </w:t>
            </w:r>
            <w:r w:rsidRPr="00E83FFB">
              <w:rPr>
                <w:rFonts w:eastAsia="Calibri"/>
                <w:b/>
                <w:bCs/>
                <w:sz w:val="22"/>
                <w:szCs w:val="22"/>
                <w:lang w:val="uk-UA"/>
              </w:rPr>
              <w:t>виконано</w:t>
            </w:r>
            <w:r w:rsidRPr="00E83FFB">
              <w:rPr>
                <w:rFonts w:eastAsia="Calibri"/>
                <w:bCs/>
                <w:sz w:val="22"/>
                <w:szCs w:val="22"/>
                <w:lang w:val="uk-UA"/>
              </w:rPr>
              <w:t xml:space="preserve">, або якість виконання деяких з них оцінено числом балів, близьким до </w:t>
            </w:r>
            <w:r w:rsidRPr="00E83FFB">
              <w:rPr>
                <w:rFonts w:eastAsia="Calibri"/>
                <w:b/>
                <w:bCs/>
                <w:sz w:val="22"/>
                <w:szCs w:val="22"/>
                <w:lang w:val="uk-UA"/>
              </w:rPr>
              <w:t xml:space="preserve">мінімального; </w:t>
            </w:r>
            <w:r w:rsidRPr="00E83FFB">
              <w:rPr>
                <w:rFonts w:eastAsia="Calibri"/>
                <w:bCs/>
                <w:sz w:val="22"/>
                <w:szCs w:val="22"/>
                <w:lang w:val="uk-UA"/>
              </w:rPr>
              <w:t xml:space="preserve">при </w:t>
            </w:r>
            <w:r w:rsidRPr="00E83FFB">
              <w:rPr>
                <w:rFonts w:eastAsia="Calibri"/>
                <w:b/>
                <w:bCs/>
                <w:sz w:val="22"/>
                <w:szCs w:val="22"/>
                <w:lang w:val="uk-UA"/>
              </w:rPr>
              <w:t>додатковій самостійній роботі</w:t>
            </w:r>
            <w:r w:rsidRPr="00E83FFB">
              <w:rPr>
                <w:rFonts w:eastAsia="Calibri"/>
                <w:bCs/>
                <w:sz w:val="22"/>
                <w:szCs w:val="22"/>
                <w:lang w:val="uk-UA"/>
              </w:rPr>
              <w:t xml:space="preserve"> над матеріалом курсу </w:t>
            </w:r>
            <w:r w:rsidRPr="00E83FFB">
              <w:rPr>
                <w:rFonts w:eastAsia="Calibri"/>
                <w:b/>
                <w:bCs/>
                <w:sz w:val="22"/>
                <w:szCs w:val="22"/>
                <w:lang w:val="uk-UA"/>
              </w:rPr>
              <w:t>можливе підвищення якості</w:t>
            </w:r>
            <w:r w:rsidRPr="00E83FFB">
              <w:rPr>
                <w:rFonts w:eastAsia="Calibri"/>
                <w:bCs/>
                <w:sz w:val="22"/>
                <w:szCs w:val="22"/>
                <w:lang w:val="uk-UA"/>
              </w:rPr>
              <w:t xml:space="preserve"> виконання навчальних завдань </w:t>
            </w:r>
            <w:r w:rsidRPr="00E83FFB">
              <w:rPr>
                <w:rFonts w:eastAsia="Calibri"/>
                <w:b/>
                <w:bCs/>
                <w:sz w:val="22"/>
                <w:szCs w:val="22"/>
                <w:lang w:val="uk-UA"/>
              </w:rPr>
              <w:t>(з можливістю повторного складання).</w:t>
            </w:r>
          </w:p>
        </w:tc>
      </w:tr>
      <w:tr w:rsidR="00060C3B" w:rsidRPr="00E83FFB" w:rsidTr="002357FF">
        <w:tc>
          <w:tcPr>
            <w:tcW w:w="999" w:type="dxa"/>
            <w:shd w:val="clear" w:color="auto" w:fill="auto"/>
          </w:tcPr>
          <w:p w:rsidR="00060C3B" w:rsidRPr="00E83FFB" w:rsidRDefault="00060C3B" w:rsidP="002357FF">
            <w:pPr>
              <w:jc w:val="center"/>
              <w:rPr>
                <w:rFonts w:eastAsia="Calibri"/>
                <w:bCs/>
                <w:sz w:val="22"/>
                <w:szCs w:val="22"/>
                <w:lang w:val="uk-UA"/>
              </w:rPr>
            </w:pPr>
            <w:r w:rsidRPr="00E83FFB">
              <w:rPr>
                <w:rFonts w:eastAsia="Calibri"/>
                <w:bCs/>
                <w:sz w:val="22"/>
                <w:szCs w:val="22"/>
                <w:lang w:val="uk-UA"/>
              </w:rPr>
              <w:t>1-34</w:t>
            </w:r>
          </w:p>
        </w:tc>
        <w:tc>
          <w:tcPr>
            <w:tcW w:w="2259" w:type="dxa"/>
            <w:vMerge/>
            <w:shd w:val="clear" w:color="auto" w:fill="auto"/>
          </w:tcPr>
          <w:p w:rsidR="00060C3B" w:rsidRPr="00E83FFB" w:rsidRDefault="00060C3B" w:rsidP="002357FF">
            <w:pPr>
              <w:jc w:val="center"/>
              <w:rPr>
                <w:rFonts w:eastAsia="Calibri"/>
                <w:bCs/>
                <w:sz w:val="22"/>
                <w:szCs w:val="22"/>
                <w:lang w:val="uk-UA"/>
              </w:rPr>
            </w:pPr>
          </w:p>
        </w:tc>
        <w:tc>
          <w:tcPr>
            <w:tcW w:w="876" w:type="dxa"/>
            <w:shd w:val="clear" w:color="auto" w:fill="auto"/>
          </w:tcPr>
          <w:p w:rsidR="00060C3B" w:rsidRPr="00E83FFB" w:rsidRDefault="00060C3B" w:rsidP="002357FF">
            <w:pPr>
              <w:jc w:val="center"/>
              <w:rPr>
                <w:rFonts w:eastAsia="Calibri"/>
                <w:bCs/>
                <w:sz w:val="22"/>
                <w:szCs w:val="22"/>
                <w:lang w:val="en-US"/>
              </w:rPr>
            </w:pPr>
            <w:r w:rsidRPr="00E83FFB">
              <w:rPr>
                <w:rFonts w:eastAsia="Calibri"/>
                <w:bCs/>
                <w:sz w:val="22"/>
                <w:szCs w:val="22"/>
                <w:lang w:val="en-US"/>
              </w:rPr>
              <w:t>F</w:t>
            </w:r>
          </w:p>
        </w:tc>
        <w:tc>
          <w:tcPr>
            <w:tcW w:w="5437" w:type="dxa"/>
            <w:shd w:val="clear" w:color="auto" w:fill="auto"/>
          </w:tcPr>
          <w:p w:rsidR="00060C3B" w:rsidRPr="00E83FFB" w:rsidRDefault="00060C3B" w:rsidP="002357FF">
            <w:pPr>
              <w:jc w:val="both"/>
              <w:rPr>
                <w:rFonts w:eastAsia="Calibri"/>
                <w:bCs/>
                <w:sz w:val="22"/>
                <w:szCs w:val="22"/>
                <w:lang w:val="uk-UA"/>
              </w:rPr>
            </w:pPr>
            <w:r w:rsidRPr="00E83FFB">
              <w:rPr>
                <w:rFonts w:eastAsia="Calibri"/>
                <w:b/>
                <w:bCs/>
                <w:i/>
                <w:sz w:val="22"/>
                <w:szCs w:val="22"/>
                <w:lang w:val="uk-UA"/>
              </w:rPr>
              <w:t xml:space="preserve">«Безумовно незадовільно» </w:t>
            </w:r>
            <w:r w:rsidRPr="00E83FFB">
              <w:rPr>
                <w:rFonts w:eastAsia="Calibri"/>
                <w:bCs/>
                <w:sz w:val="22"/>
                <w:szCs w:val="22"/>
                <w:lang w:val="uk-UA"/>
              </w:rPr>
              <w:t xml:space="preserve">- теоретичний зміст курсу </w:t>
            </w:r>
            <w:r w:rsidRPr="00E83FFB">
              <w:rPr>
                <w:rFonts w:eastAsia="Calibri"/>
                <w:b/>
                <w:bCs/>
                <w:sz w:val="22"/>
                <w:szCs w:val="22"/>
                <w:lang w:val="uk-UA"/>
              </w:rPr>
              <w:t>не засвоєно</w:t>
            </w:r>
            <w:r w:rsidRPr="00E83FFB">
              <w:rPr>
                <w:rFonts w:eastAsia="Calibri"/>
                <w:bCs/>
                <w:sz w:val="22"/>
                <w:szCs w:val="22"/>
                <w:lang w:val="uk-UA"/>
              </w:rPr>
              <w:t xml:space="preserve">, необхідні практичні навички роботи </w:t>
            </w:r>
            <w:r w:rsidRPr="00E83FFB">
              <w:rPr>
                <w:rFonts w:eastAsia="Calibri"/>
                <w:b/>
                <w:bCs/>
                <w:sz w:val="22"/>
                <w:szCs w:val="22"/>
                <w:lang w:val="uk-UA"/>
              </w:rPr>
              <w:t>не сформовані</w:t>
            </w:r>
            <w:r w:rsidRPr="00E83FFB">
              <w:rPr>
                <w:rFonts w:eastAsia="Calibri"/>
                <w:bCs/>
                <w:sz w:val="22"/>
                <w:szCs w:val="22"/>
                <w:lang w:val="uk-UA"/>
              </w:rPr>
              <w:t xml:space="preserve">, </w:t>
            </w:r>
            <w:r w:rsidRPr="00E83FFB">
              <w:rPr>
                <w:rFonts w:eastAsia="Calibri"/>
                <w:b/>
                <w:bCs/>
                <w:sz w:val="22"/>
                <w:szCs w:val="22"/>
                <w:lang w:val="uk-UA"/>
              </w:rPr>
              <w:t xml:space="preserve">усі виконані </w:t>
            </w:r>
            <w:r w:rsidRPr="00E83FFB">
              <w:rPr>
                <w:rFonts w:eastAsia="Calibri"/>
                <w:bCs/>
                <w:sz w:val="22"/>
                <w:szCs w:val="22"/>
                <w:lang w:val="uk-UA"/>
              </w:rPr>
              <w:t>навчальні завдання містять грубі</w:t>
            </w:r>
            <w:r w:rsidRPr="00E83FFB">
              <w:rPr>
                <w:rFonts w:eastAsia="Calibri"/>
                <w:b/>
                <w:bCs/>
                <w:sz w:val="22"/>
                <w:szCs w:val="22"/>
                <w:lang w:val="uk-UA"/>
              </w:rPr>
              <w:t xml:space="preserve"> помилки, додаткова самостійна </w:t>
            </w:r>
            <w:r w:rsidRPr="00E83FFB">
              <w:rPr>
                <w:rFonts w:eastAsia="Calibri"/>
                <w:bCs/>
                <w:sz w:val="22"/>
                <w:szCs w:val="22"/>
                <w:lang w:val="uk-UA"/>
              </w:rPr>
              <w:t>робота над матеріалом курсу не приведе до якого-небудь значимого</w:t>
            </w:r>
            <w:r w:rsidRPr="00E83FFB">
              <w:rPr>
                <w:rFonts w:eastAsia="Calibri"/>
                <w:b/>
                <w:bCs/>
                <w:sz w:val="22"/>
                <w:szCs w:val="22"/>
                <w:lang w:val="uk-UA"/>
              </w:rPr>
              <w:t xml:space="preserve"> підвищення якості виконання </w:t>
            </w:r>
            <w:r w:rsidRPr="00E83FFB">
              <w:rPr>
                <w:rFonts w:eastAsia="Calibri"/>
                <w:bCs/>
                <w:sz w:val="22"/>
                <w:szCs w:val="22"/>
                <w:lang w:val="uk-UA"/>
              </w:rPr>
              <w:t>навчальних завдань</w:t>
            </w:r>
            <w:r w:rsidRPr="00E83FFB">
              <w:rPr>
                <w:rFonts w:eastAsia="Calibri"/>
                <w:b/>
                <w:bCs/>
                <w:sz w:val="22"/>
                <w:szCs w:val="22"/>
                <w:lang w:val="uk-UA"/>
              </w:rPr>
              <w:t xml:space="preserve"> (з обов’язковим повторним курсом).</w:t>
            </w:r>
          </w:p>
        </w:tc>
      </w:tr>
    </w:tbl>
    <w:p w:rsidR="00060C3B" w:rsidRPr="00CE33C0" w:rsidRDefault="00060C3B" w:rsidP="00060C3B">
      <w:pPr>
        <w:ind w:firstLine="540"/>
        <w:jc w:val="center"/>
        <w:rPr>
          <w:b/>
          <w:bCs/>
          <w:sz w:val="28"/>
          <w:szCs w:val="28"/>
          <w:lang w:val="en-US"/>
        </w:rPr>
      </w:pPr>
    </w:p>
    <w:tbl>
      <w:tblPr>
        <w:tblW w:w="0" w:type="auto"/>
        <w:jc w:val="center"/>
        <w:tblLayout w:type="fixed"/>
        <w:tblCellMar>
          <w:left w:w="0" w:type="dxa"/>
          <w:right w:w="0" w:type="dxa"/>
        </w:tblCellMar>
        <w:tblLook w:val="0000" w:firstRow="0" w:lastRow="0" w:firstColumn="0" w:lastColumn="0" w:noHBand="0" w:noVBand="0"/>
      </w:tblPr>
      <w:tblGrid>
        <w:gridCol w:w="2155"/>
        <w:gridCol w:w="3010"/>
        <w:gridCol w:w="3619"/>
      </w:tblGrid>
      <w:tr w:rsidR="00060C3B" w:rsidRPr="00534F4F" w:rsidTr="002357FF">
        <w:trPr>
          <w:trHeight w:val="355"/>
          <w:jc w:val="center"/>
        </w:trPr>
        <w:tc>
          <w:tcPr>
            <w:tcW w:w="2155" w:type="dxa"/>
            <w:tcBorders>
              <w:top w:val="single" w:sz="4" w:space="0" w:color="auto"/>
              <w:left w:val="single" w:sz="4" w:space="0" w:color="auto"/>
              <w:bottom w:val="nil"/>
              <w:right w:val="single" w:sz="4" w:space="0" w:color="auto"/>
            </w:tcBorders>
            <w:shd w:val="clear" w:color="auto" w:fill="FFFFFF"/>
          </w:tcPr>
          <w:p w:rsidR="00060C3B" w:rsidRPr="00534F4F" w:rsidRDefault="00060C3B" w:rsidP="002357FF">
            <w:pPr>
              <w:pStyle w:val="a7"/>
              <w:ind w:left="120"/>
              <w:jc w:val="center"/>
              <w:rPr>
                <w:szCs w:val="28"/>
              </w:rPr>
            </w:pPr>
            <w:r w:rsidRPr="00534F4F">
              <w:rPr>
                <w:rStyle w:val="13pt"/>
                <w:szCs w:val="28"/>
                <w:lang w:eastAsia="uk-UA"/>
              </w:rPr>
              <w:t>За шкалою</w:t>
            </w:r>
          </w:p>
        </w:tc>
        <w:tc>
          <w:tcPr>
            <w:tcW w:w="3010" w:type="dxa"/>
            <w:tcBorders>
              <w:top w:val="single" w:sz="4" w:space="0" w:color="auto"/>
              <w:left w:val="single" w:sz="4" w:space="0" w:color="auto"/>
              <w:bottom w:val="nil"/>
              <w:right w:val="single" w:sz="4" w:space="0" w:color="auto"/>
            </w:tcBorders>
            <w:shd w:val="clear" w:color="auto" w:fill="FFFFFF"/>
          </w:tcPr>
          <w:p w:rsidR="00060C3B" w:rsidRPr="00052550" w:rsidRDefault="00060C3B" w:rsidP="002357FF">
            <w:pPr>
              <w:pStyle w:val="a7"/>
              <w:ind w:left="120"/>
              <w:jc w:val="center"/>
              <w:rPr>
                <w:szCs w:val="28"/>
              </w:rPr>
            </w:pPr>
            <w:r w:rsidRPr="00052550">
              <w:rPr>
                <w:rStyle w:val="13pt"/>
                <w:szCs w:val="28"/>
                <w:lang w:eastAsia="uk-UA"/>
              </w:rPr>
              <w:t>За національною</w:t>
            </w:r>
          </w:p>
        </w:tc>
        <w:tc>
          <w:tcPr>
            <w:tcW w:w="3619" w:type="dxa"/>
            <w:tcBorders>
              <w:top w:val="single" w:sz="4" w:space="0" w:color="auto"/>
              <w:left w:val="single" w:sz="4" w:space="0" w:color="auto"/>
              <w:bottom w:val="nil"/>
              <w:right w:val="single" w:sz="4" w:space="0" w:color="auto"/>
            </w:tcBorders>
            <w:shd w:val="clear" w:color="auto" w:fill="FFFFFF"/>
          </w:tcPr>
          <w:p w:rsidR="00060C3B" w:rsidRPr="00052550" w:rsidRDefault="00060C3B" w:rsidP="002357FF">
            <w:pPr>
              <w:pStyle w:val="a7"/>
              <w:ind w:left="120"/>
              <w:jc w:val="center"/>
              <w:rPr>
                <w:szCs w:val="28"/>
              </w:rPr>
            </w:pPr>
            <w:r w:rsidRPr="00052550">
              <w:rPr>
                <w:rStyle w:val="13pt"/>
                <w:szCs w:val="28"/>
                <w:lang w:eastAsia="uk-UA"/>
              </w:rPr>
              <w:t>За шкалою навчального</w:t>
            </w:r>
          </w:p>
        </w:tc>
      </w:tr>
      <w:tr w:rsidR="00060C3B" w:rsidRPr="00534F4F" w:rsidTr="002357FF">
        <w:trPr>
          <w:trHeight w:val="312"/>
          <w:jc w:val="center"/>
        </w:trPr>
        <w:tc>
          <w:tcPr>
            <w:tcW w:w="2155" w:type="dxa"/>
            <w:tcBorders>
              <w:top w:val="nil"/>
              <w:left w:val="single" w:sz="4" w:space="0" w:color="auto"/>
              <w:bottom w:val="single" w:sz="4" w:space="0" w:color="auto"/>
              <w:right w:val="single" w:sz="4" w:space="0" w:color="auto"/>
            </w:tcBorders>
            <w:shd w:val="clear" w:color="auto" w:fill="FFFFFF"/>
          </w:tcPr>
          <w:p w:rsidR="00060C3B" w:rsidRPr="00534F4F" w:rsidRDefault="00060C3B" w:rsidP="002357FF">
            <w:pPr>
              <w:pStyle w:val="a7"/>
              <w:ind w:left="120"/>
              <w:jc w:val="center"/>
              <w:rPr>
                <w:szCs w:val="28"/>
              </w:rPr>
            </w:pPr>
            <w:r w:rsidRPr="00534F4F">
              <w:rPr>
                <w:rStyle w:val="13pt"/>
                <w:szCs w:val="28"/>
                <w:lang w:val="en-US" w:eastAsia="en-US"/>
              </w:rPr>
              <w:t>ECTS</w:t>
            </w:r>
          </w:p>
        </w:tc>
        <w:tc>
          <w:tcPr>
            <w:tcW w:w="3010" w:type="dxa"/>
            <w:tcBorders>
              <w:top w:val="nil"/>
              <w:left w:val="single" w:sz="4" w:space="0" w:color="auto"/>
              <w:bottom w:val="single" w:sz="4" w:space="0" w:color="auto"/>
              <w:right w:val="single" w:sz="4" w:space="0" w:color="auto"/>
            </w:tcBorders>
            <w:shd w:val="clear" w:color="auto" w:fill="FFFFFF"/>
          </w:tcPr>
          <w:p w:rsidR="00060C3B" w:rsidRPr="00052550" w:rsidRDefault="00060C3B" w:rsidP="002357FF">
            <w:pPr>
              <w:pStyle w:val="a7"/>
              <w:ind w:left="120"/>
              <w:jc w:val="center"/>
              <w:rPr>
                <w:szCs w:val="28"/>
              </w:rPr>
            </w:pPr>
            <w:r w:rsidRPr="00052550">
              <w:rPr>
                <w:rStyle w:val="13pt"/>
                <w:szCs w:val="28"/>
                <w:lang w:eastAsia="uk-UA"/>
              </w:rPr>
              <w:t>шкалою</w:t>
            </w:r>
          </w:p>
        </w:tc>
        <w:tc>
          <w:tcPr>
            <w:tcW w:w="3619" w:type="dxa"/>
            <w:tcBorders>
              <w:top w:val="nil"/>
              <w:left w:val="single" w:sz="4" w:space="0" w:color="auto"/>
              <w:bottom w:val="single" w:sz="4" w:space="0" w:color="auto"/>
              <w:right w:val="single" w:sz="4" w:space="0" w:color="auto"/>
            </w:tcBorders>
            <w:shd w:val="clear" w:color="auto" w:fill="FFFFFF"/>
          </w:tcPr>
          <w:p w:rsidR="00060C3B" w:rsidRPr="00052550" w:rsidRDefault="00060C3B" w:rsidP="002357FF">
            <w:pPr>
              <w:pStyle w:val="a7"/>
              <w:ind w:left="120"/>
              <w:jc w:val="center"/>
              <w:rPr>
                <w:szCs w:val="28"/>
              </w:rPr>
            </w:pPr>
            <w:r w:rsidRPr="00052550">
              <w:rPr>
                <w:rStyle w:val="13pt"/>
                <w:szCs w:val="28"/>
                <w:lang w:eastAsia="uk-UA"/>
              </w:rPr>
              <w:t>закладу</w:t>
            </w:r>
          </w:p>
        </w:tc>
      </w:tr>
      <w:tr w:rsidR="00060C3B" w:rsidRPr="00534F4F" w:rsidTr="002357FF">
        <w:trPr>
          <w:trHeight w:val="331"/>
          <w:jc w:val="center"/>
        </w:trPr>
        <w:tc>
          <w:tcPr>
            <w:tcW w:w="2155" w:type="dxa"/>
            <w:tcBorders>
              <w:top w:val="single" w:sz="4" w:space="0" w:color="auto"/>
              <w:left w:val="single" w:sz="4" w:space="0" w:color="auto"/>
              <w:bottom w:val="single" w:sz="4" w:space="0" w:color="auto"/>
              <w:right w:val="single" w:sz="4" w:space="0" w:color="auto"/>
            </w:tcBorders>
            <w:shd w:val="clear" w:color="auto" w:fill="FFFFFF"/>
          </w:tcPr>
          <w:p w:rsidR="00060C3B" w:rsidRPr="00534F4F" w:rsidRDefault="00060C3B" w:rsidP="002357FF">
            <w:pPr>
              <w:pStyle w:val="a7"/>
              <w:ind w:left="920"/>
              <w:rPr>
                <w:szCs w:val="28"/>
              </w:rPr>
            </w:pPr>
            <w:r w:rsidRPr="00534F4F">
              <w:rPr>
                <w:rStyle w:val="13pt"/>
                <w:szCs w:val="28"/>
                <w:lang w:eastAsia="uk-UA"/>
              </w:rPr>
              <w:t>А</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060C3B" w:rsidRPr="00052550" w:rsidRDefault="00060C3B" w:rsidP="002357FF">
            <w:pPr>
              <w:pStyle w:val="a7"/>
              <w:jc w:val="center"/>
              <w:rPr>
                <w:szCs w:val="28"/>
              </w:rPr>
            </w:pPr>
            <w:r w:rsidRPr="00052550">
              <w:rPr>
                <w:rStyle w:val="13pt"/>
                <w:szCs w:val="28"/>
                <w:lang w:eastAsia="uk-UA"/>
              </w:rPr>
              <w:t>Відмінно</w:t>
            </w:r>
          </w:p>
        </w:tc>
        <w:tc>
          <w:tcPr>
            <w:tcW w:w="3619" w:type="dxa"/>
            <w:tcBorders>
              <w:top w:val="single" w:sz="4" w:space="0" w:color="auto"/>
              <w:left w:val="single" w:sz="4" w:space="0" w:color="auto"/>
              <w:bottom w:val="single" w:sz="4" w:space="0" w:color="auto"/>
              <w:right w:val="single" w:sz="4" w:space="0" w:color="auto"/>
            </w:tcBorders>
            <w:shd w:val="clear" w:color="auto" w:fill="FFFFFF"/>
          </w:tcPr>
          <w:p w:rsidR="00060C3B" w:rsidRPr="00052550" w:rsidRDefault="00060C3B" w:rsidP="002357FF">
            <w:pPr>
              <w:pStyle w:val="a7"/>
              <w:ind w:left="1480"/>
              <w:rPr>
                <w:szCs w:val="28"/>
              </w:rPr>
            </w:pPr>
            <w:r w:rsidRPr="00052550">
              <w:rPr>
                <w:rStyle w:val="13pt"/>
                <w:szCs w:val="28"/>
              </w:rPr>
              <w:t>90-100</w:t>
            </w:r>
          </w:p>
        </w:tc>
      </w:tr>
      <w:tr w:rsidR="00060C3B" w:rsidRPr="00534F4F" w:rsidTr="002357FF">
        <w:trPr>
          <w:trHeight w:val="331"/>
          <w:jc w:val="center"/>
        </w:trPr>
        <w:tc>
          <w:tcPr>
            <w:tcW w:w="2155" w:type="dxa"/>
            <w:tcBorders>
              <w:top w:val="single" w:sz="4" w:space="0" w:color="auto"/>
              <w:left w:val="single" w:sz="4" w:space="0" w:color="auto"/>
              <w:bottom w:val="single" w:sz="4" w:space="0" w:color="auto"/>
              <w:right w:val="single" w:sz="4" w:space="0" w:color="auto"/>
            </w:tcBorders>
            <w:shd w:val="clear" w:color="auto" w:fill="FFFFFF"/>
          </w:tcPr>
          <w:p w:rsidR="00060C3B" w:rsidRPr="00534F4F" w:rsidRDefault="00060C3B" w:rsidP="002357FF">
            <w:pPr>
              <w:pStyle w:val="a7"/>
              <w:ind w:left="920"/>
              <w:rPr>
                <w:szCs w:val="28"/>
              </w:rPr>
            </w:pPr>
            <w:r w:rsidRPr="00534F4F">
              <w:rPr>
                <w:rStyle w:val="13pt"/>
                <w:szCs w:val="28"/>
              </w:rPr>
              <w:t>ВС</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060C3B" w:rsidRPr="00052550" w:rsidRDefault="00060C3B" w:rsidP="002357FF">
            <w:pPr>
              <w:pStyle w:val="a7"/>
              <w:jc w:val="center"/>
              <w:rPr>
                <w:szCs w:val="28"/>
              </w:rPr>
            </w:pPr>
            <w:r w:rsidRPr="00052550">
              <w:rPr>
                <w:rStyle w:val="13pt"/>
                <w:szCs w:val="28"/>
                <w:lang w:eastAsia="uk-UA"/>
              </w:rPr>
              <w:t>Добре</w:t>
            </w:r>
          </w:p>
        </w:tc>
        <w:tc>
          <w:tcPr>
            <w:tcW w:w="3619" w:type="dxa"/>
            <w:tcBorders>
              <w:top w:val="single" w:sz="4" w:space="0" w:color="auto"/>
              <w:left w:val="single" w:sz="4" w:space="0" w:color="auto"/>
              <w:bottom w:val="single" w:sz="4" w:space="0" w:color="auto"/>
              <w:right w:val="single" w:sz="4" w:space="0" w:color="auto"/>
            </w:tcBorders>
            <w:shd w:val="clear" w:color="auto" w:fill="FFFFFF"/>
          </w:tcPr>
          <w:p w:rsidR="00060C3B" w:rsidRPr="00052550" w:rsidRDefault="00060C3B" w:rsidP="002357FF">
            <w:pPr>
              <w:pStyle w:val="a7"/>
              <w:ind w:left="1480"/>
              <w:rPr>
                <w:szCs w:val="28"/>
              </w:rPr>
            </w:pPr>
            <w:r w:rsidRPr="00052550">
              <w:rPr>
                <w:rStyle w:val="13pt"/>
                <w:szCs w:val="28"/>
              </w:rPr>
              <w:t>75-89</w:t>
            </w:r>
          </w:p>
        </w:tc>
      </w:tr>
      <w:tr w:rsidR="00060C3B" w:rsidRPr="00534F4F" w:rsidTr="002357FF">
        <w:trPr>
          <w:trHeight w:val="331"/>
          <w:jc w:val="center"/>
        </w:trPr>
        <w:tc>
          <w:tcPr>
            <w:tcW w:w="2155" w:type="dxa"/>
            <w:tcBorders>
              <w:top w:val="single" w:sz="4" w:space="0" w:color="auto"/>
              <w:left w:val="single" w:sz="4" w:space="0" w:color="auto"/>
              <w:bottom w:val="single" w:sz="4" w:space="0" w:color="auto"/>
              <w:right w:val="single" w:sz="4" w:space="0" w:color="auto"/>
            </w:tcBorders>
            <w:shd w:val="clear" w:color="auto" w:fill="FFFFFF"/>
          </w:tcPr>
          <w:p w:rsidR="00060C3B" w:rsidRPr="00534F4F" w:rsidRDefault="00060C3B" w:rsidP="002357FF">
            <w:pPr>
              <w:pStyle w:val="a7"/>
              <w:ind w:left="920"/>
              <w:rPr>
                <w:szCs w:val="28"/>
              </w:rPr>
            </w:pPr>
            <w:r w:rsidRPr="00534F4F">
              <w:rPr>
                <w:rStyle w:val="13pt"/>
                <w:szCs w:val="28"/>
                <w:lang w:val="en-US" w:eastAsia="en-US"/>
              </w:rPr>
              <w:t>DE</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060C3B" w:rsidRPr="00052550" w:rsidRDefault="00060C3B" w:rsidP="002357FF">
            <w:pPr>
              <w:pStyle w:val="a7"/>
              <w:jc w:val="center"/>
              <w:rPr>
                <w:szCs w:val="28"/>
              </w:rPr>
            </w:pPr>
            <w:r w:rsidRPr="00052550">
              <w:rPr>
                <w:rStyle w:val="13pt"/>
                <w:szCs w:val="28"/>
                <w:lang w:eastAsia="uk-UA"/>
              </w:rPr>
              <w:t>Задовільно</w:t>
            </w:r>
          </w:p>
        </w:tc>
        <w:tc>
          <w:tcPr>
            <w:tcW w:w="3619" w:type="dxa"/>
            <w:tcBorders>
              <w:top w:val="single" w:sz="4" w:space="0" w:color="auto"/>
              <w:left w:val="single" w:sz="4" w:space="0" w:color="auto"/>
              <w:bottom w:val="single" w:sz="4" w:space="0" w:color="auto"/>
              <w:right w:val="single" w:sz="4" w:space="0" w:color="auto"/>
            </w:tcBorders>
            <w:shd w:val="clear" w:color="auto" w:fill="FFFFFF"/>
          </w:tcPr>
          <w:p w:rsidR="00060C3B" w:rsidRPr="00052550" w:rsidRDefault="00060C3B" w:rsidP="002357FF">
            <w:pPr>
              <w:pStyle w:val="a7"/>
              <w:ind w:left="1480"/>
              <w:rPr>
                <w:szCs w:val="28"/>
              </w:rPr>
            </w:pPr>
            <w:r w:rsidRPr="00052550">
              <w:rPr>
                <w:rStyle w:val="13pt"/>
                <w:szCs w:val="28"/>
              </w:rPr>
              <w:t>60-74</w:t>
            </w:r>
          </w:p>
        </w:tc>
      </w:tr>
      <w:tr w:rsidR="00060C3B" w:rsidRPr="00534F4F" w:rsidTr="002357FF">
        <w:trPr>
          <w:trHeight w:val="653"/>
          <w:jc w:val="center"/>
        </w:trPr>
        <w:tc>
          <w:tcPr>
            <w:tcW w:w="2155" w:type="dxa"/>
            <w:tcBorders>
              <w:top w:val="single" w:sz="4" w:space="0" w:color="auto"/>
              <w:left w:val="single" w:sz="4" w:space="0" w:color="auto"/>
              <w:bottom w:val="single" w:sz="4" w:space="0" w:color="auto"/>
              <w:right w:val="single" w:sz="4" w:space="0" w:color="auto"/>
            </w:tcBorders>
            <w:shd w:val="clear" w:color="auto" w:fill="FFFFFF"/>
          </w:tcPr>
          <w:p w:rsidR="00060C3B" w:rsidRPr="00534F4F" w:rsidRDefault="00060C3B" w:rsidP="002357FF">
            <w:pPr>
              <w:pStyle w:val="a7"/>
              <w:ind w:left="920"/>
              <w:rPr>
                <w:szCs w:val="28"/>
              </w:rPr>
            </w:pPr>
            <w:r w:rsidRPr="00534F4F">
              <w:rPr>
                <w:rStyle w:val="13pt"/>
                <w:szCs w:val="28"/>
                <w:lang w:val="en-US" w:eastAsia="en-US"/>
              </w:rPr>
              <w:t>FX</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060C3B" w:rsidRPr="00052550" w:rsidRDefault="00060C3B" w:rsidP="002357FF">
            <w:pPr>
              <w:pStyle w:val="a7"/>
              <w:spacing w:line="317" w:lineRule="exact"/>
              <w:jc w:val="center"/>
              <w:rPr>
                <w:szCs w:val="28"/>
              </w:rPr>
            </w:pPr>
            <w:r w:rsidRPr="00052550">
              <w:rPr>
                <w:rStyle w:val="13pt"/>
                <w:szCs w:val="28"/>
                <w:lang w:eastAsia="uk-UA"/>
              </w:rPr>
              <w:t>Незадовільно з можливістю перездати</w:t>
            </w:r>
          </w:p>
        </w:tc>
        <w:tc>
          <w:tcPr>
            <w:tcW w:w="3619" w:type="dxa"/>
            <w:tcBorders>
              <w:top w:val="single" w:sz="4" w:space="0" w:color="auto"/>
              <w:left w:val="single" w:sz="4" w:space="0" w:color="auto"/>
              <w:bottom w:val="single" w:sz="4" w:space="0" w:color="auto"/>
              <w:right w:val="single" w:sz="4" w:space="0" w:color="auto"/>
            </w:tcBorders>
            <w:shd w:val="clear" w:color="auto" w:fill="FFFFFF"/>
          </w:tcPr>
          <w:p w:rsidR="00060C3B" w:rsidRPr="00052550" w:rsidRDefault="00060C3B" w:rsidP="002357FF">
            <w:pPr>
              <w:pStyle w:val="a7"/>
              <w:ind w:left="1480"/>
              <w:rPr>
                <w:szCs w:val="28"/>
              </w:rPr>
            </w:pPr>
            <w:r w:rsidRPr="00052550">
              <w:rPr>
                <w:rStyle w:val="13pt"/>
                <w:szCs w:val="28"/>
              </w:rPr>
              <w:t>35-59</w:t>
            </w:r>
          </w:p>
        </w:tc>
      </w:tr>
      <w:tr w:rsidR="00060C3B" w:rsidRPr="00534F4F" w:rsidTr="002357FF">
        <w:trPr>
          <w:trHeight w:val="989"/>
          <w:jc w:val="center"/>
        </w:trPr>
        <w:tc>
          <w:tcPr>
            <w:tcW w:w="2155" w:type="dxa"/>
            <w:tcBorders>
              <w:top w:val="single" w:sz="4" w:space="0" w:color="auto"/>
              <w:left w:val="single" w:sz="4" w:space="0" w:color="auto"/>
              <w:bottom w:val="single" w:sz="4" w:space="0" w:color="auto"/>
              <w:right w:val="single" w:sz="4" w:space="0" w:color="auto"/>
            </w:tcBorders>
            <w:shd w:val="clear" w:color="auto" w:fill="FFFFFF"/>
          </w:tcPr>
          <w:p w:rsidR="00060C3B" w:rsidRPr="00534F4F" w:rsidRDefault="00060C3B" w:rsidP="002357FF">
            <w:pPr>
              <w:pStyle w:val="a7"/>
              <w:ind w:left="920"/>
              <w:rPr>
                <w:szCs w:val="28"/>
              </w:rPr>
            </w:pPr>
            <w:r w:rsidRPr="00534F4F">
              <w:rPr>
                <w:rStyle w:val="13pt"/>
                <w:szCs w:val="28"/>
                <w:lang w:val="en-US" w:eastAsia="en-US"/>
              </w:rPr>
              <w:t>F</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060C3B" w:rsidRPr="00052550" w:rsidRDefault="00060C3B" w:rsidP="002357FF">
            <w:pPr>
              <w:pStyle w:val="a7"/>
              <w:spacing w:line="317" w:lineRule="exact"/>
              <w:jc w:val="center"/>
              <w:rPr>
                <w:szCs w:val="28"/>
              </w:rPr>
            </w:pPr>
            <w:r w:rsidRPr="00052550">
              <w:rPr>
                <w:rStyle w:val="13pt"/>
                <w:szCs w:val="28"/>
                <w:lang w:eastAsia="uk-UA"/>
              </w:rPr>
              <w:t>Незадовільно з обов’язковим повторним курсом</w:t>
            </w:r>
          </w:p>
        </w:tc>
        <w:tc>
          <w:tcPr>
            <w:tcW w:w="3619" w:type="dxa"/>
            <w:tcBorders>
              <w:top w:val="single" w:sz="4" w:space="0" w:color="auto"/>
              <w:left w:val="single" w:sz="4" w:space="0" w:color="auto"/>
              <w:bottom w:val="single" w:sz="4" w:space="0" w:color="auto"/>
              <w:right w:val="single" w:sz="4" w:space="0" w:color="auto"/>
            </w:tcBorders>
            <w:shd w:val="clear" w:color="auto" w:fill="FFFFFF"/>
          </w:tcPr>
          <w:p w:rsidR="00060C3B" w:rsidRPr="00052550" w:rsidRDefault="00060C3B" w:rsidP="002357FF">
            <w:pPr>
              <w:pStyle w:val="a7"/>
              <w:ind w:left="1480"/>
              <w:rPr>
                <w:szCs w:val="28"/>
              </w:rPr>
            </w:pPr>
            <w:r w:rsidRPr="00052550">
              <w:rPr>
                <w:rStyle w:val="13pt"/>
                <w:szCs w:val="28"/>
              </w:rPr>
              <w:t>1-34</w:t>
            </w:r>
          </w:p>
        </w:tc>
      </w:tr>
    </w:tbl>
    <w:p w:rsidR="00060C3B" w:rsidRPr="00654BAC" w:rsidRDefault="00060C3B" w:rsidP="00060C3B">
      <w:pPr>
        <w:ind w:firstLine="540"/>
        <w:jc w:val="both"/>
        <w:rPr>
          <w:lang w:val="uk-UA"/>
        </w:rPr>
      </w:pPr>
    </w:p>
    <w:p w:rsidR="005E3332" w:rsidRDefault="005E3332" w:rsidP="00B20927">
      <w:pPr>
        <w:spacing w:line="360" w:lineRule="auto"/>
        <w:ind w:firstLine="709"/>
        <w:jc w:val="both"/>
        <w:rPr>
          <w:b/>
          <w:bCs/>
          <w:sz w:val="28"/>
          <w:szCs w:val="28"/>
          <w:lang w:val="uk-UA"/>
        </w:rPr>
      </w:pPr>
    </w:p>
    <w:p w:rsidR="005E3332" w:rsidRDefault="005E3332" w:rsidP="00B20927">
      <w:pPr>
        <w:spacing w:line="360" w:lineRule="auto"/>
        <w:ind w:firstLine="709"/>
        <w:jc w:val="both"/>
        <w:rPr>
          <w:b/>
          <w:bCs/>
          <w:sz w:val="28"/>
          <w:szCs w:val="28"/>
          <w:lang w:val="uk-UA"/>
        </w:rPr>
      </w:pPr>
    </w:p>
    <w:p w:rsidR="00B20927" w:rsidRDefault="00B20927" w:rsidP="00B20927">
      <w:pPr>
        <w:spacing w:line="360" w:lineRule="auto"/>
        <w:ind w:firstLine="709"/>
        <w:jc w:val="both"/>
        <w:rPr>
          <w:b/>
          <w:sz w:val="28"/>
          <w:szCs w:val="28"/>
          <w:lang w:val="uk-UA"/>
        </w:rPr>
      </w:pPr>
      <w:r>
        <w:rPr>
          <w:b/>
          <w:bCs/>
          <w:sz w:val="28"/>
          <w:szCs w:val="28"/>
          <w:lang w:val="uk-UA"/>
        </w:rPr>
        <w:lastRenderedPageBreak/>
        <w:t>6. Засоби діагностики результатів навчання</w:t>
      </w:r>
    </w:p>
    <w:p w:rsidR="00B20927" w:rsidRDefault="00B20927" w:rsidP="00B20927">
      <w:pPr>
        <w:spacing w:line="360" w:lineRule="auto"/>
        <w:ind w:firstLine="709"/>
        <w:jc w:val="both"/>
        <w:rPr>
          <w:sz w:val="28"/>
          <w:szCs w:val="28"/>
          <w:lang w:val="uk-UA" w:eastAsia="uk-UA"/>
        </w:rPr>
      </w:pPr>
      <w:r w:rsidRPr="00F84294">
        <w:rPr>
          <w:bCs/>
          <w:sz w:val="28"/>
          <w:szCs w:val="28"/>
          <w:lang w:val="uk-UA"/>
        </w:rPr>
        <w:t>Поточний контроль здійснюється шляхом усних опитувань на практичних заняттях з навчальної дисципліни</w:t>
      </w:r>
      <w:r>
        <w:rPr>
          <w:bCs/>
          <w:sz w:val="28"/>
          <w:szCs w:val="28"/>
          <w:lang w:val="uk-UA"/>
        </w:rPr>
        <w:t xml:space="preserve">. </w:t>
      </w:r>
      <w:r>
        <w:rPr>
          <w:sz w:val="28"/>
          <w:szCs w:val="28"/>
          <w:lang w:val="uk-UA" w:eastAsia="uk-UA"/>
        </w:rPr>
        <w:t xml:space="preserve">Підсумковий (семестровий) контроль здійснюється у формі заліку і є результатом оцінювання у процесі поточного контролю та залікової роботи після засвоєння студентом навчального матеріалу дисципліни. Підсумкова оцінка знань визначається (у накопичених балах та за національною шкалою) як середня зважена сума усіх оцінок за дисципліну. </w:t>
      </w:r>
    </w:p>
    <w:p w:rsidR="00B20927" w:rsidRDefault="00B20927" w:rsidP="00B20927">
      <w:pPr>
        <w:ind w:firstLine="567"/>
        <w:jc w:val="center"/>
        <w:rPr>
          <w:b/>
          <w:bCs/>
          <w:sz w:val="28"/>
          <w:szCs w:val="28"/>
          <w:lang w:val="uk-UA"/>
        </w:rPr>
      </w:pPr>
    </w:p>
    <w:p w:rsidR="00B20927" w:rsidRDefault="00B20927" w:rsidP="00B20927">
      <w:pPr>
        <w:ind w:firstLine="567"/>
        <w:jc w:val="center"/>
        <w:rPr>
          <w:b/>
          <w:bCs/>
          <w:sz w:val="28"/>
          <w:szCs w:val="28"/>
          <w:lang w:val="uk-UA"/>
        </w:rPr>
      </w:pPr>
      <w:r>
        <w:rPr>
          <w:b/>
          <w:bCs/>
          <w:sz w:val="28"/>
          <w:szCs w:val="28"/>
          <w:lang w:val="uk-UA"/>
        </w:rPr>
        <w:t>7</w:t>
      </w:r>
      <w:r w:rsidRPr="00927603">
        <w:rPr>
          <w:b/>
          <w:bCs/>
          <w:sz w:val="28"/>
          <w:szCs w:val="28"/>
          <w:lang w:val="uk-UA"/>
        </w:rPr>
        <w:t xml:space="preserve">. </w:t>
      </w:r>
      <w:r>
        <w:rPr>
          <w:b/>
          <w:bCs/>
          <w:sz w:val="28"/>
          <w:szCs w:val="28"/>
          <w:lang w:val="uk-UA"/>
        </w:rPr>
        <w:t>Розподіл дисципліни у годинах за формами організації освітнього процесу та видами навчальних занять</w:t>
      </w:r>
      <w:r w:rsidRPr="00E56184">
        <w:rPr>
          <w:rStyle w:val="a5"/>
        </w:rPr>
        <w:footnoteReference w:id="3"/>
      </w:r>
    </w:p>
    <w:tbl>
      <w:tblPr>
        <w:tblW w:w="9781" w:type="dxa"/>
        <w:tblInd w:w="40" w:type="dxa"/>
        <w:tblLayout w:type="fixed"/>
        <w:tblCellMar>
          <w:left w:w="40" w:type="dxa"/>
          <w:right w:w="40" w:type="dxa"/>
        </w:tblCellMar>
        <w:tblLook w:val="0000" w:firstRow="0" w:lastRow="0" w:firstColumn="0" w:lastColumn="0" w:noHBand="0" w:noVBand="0"/>
      </w:tblPr>
      <w:tblGrid>
        <w:gridCol w:w="2694"/>
        <w:gridCol w:w="567"/>
        <w:gridCol w:w="708"/>
        <w:gridCol w:w="3402"/>
        <w:gridCol w:w="567"/>
        <w:gridCol w:w="142"/>
        <w:gridCol w:w="567"/>
        <w:gridCol w:w="1134"/>
      </w:tblGrid>
      <w:tr w:rsidR="00B20927" w:rsidRPr="00CE5B46" w:rsidTr="00CC440A">
        <w:trPr>
          <w:trHeight w:hRule="exact" w:val="506"/>
        </w:trPr>
        <w:tc>
          <w:tcPr>
            <w:tcW w:w="2694" w:type="dxa"/>
            <w:vMerge w:val="restart"/>
            <w:tcBorders>
              <w:top w:val="single" w:sz="6" w:space="0" w:color="auto"/>
              <w:left w:val="single" w:sz="6" w:space="0" w:color="auto"/>
              <w:right w:val="single" w:sz="6" w:space="0" w:color="auto"/>
            </w:tcBorders>
            <w:shd w:val="clear" w:color="auto" w:fill="FFFFFF"/>
            <w:vAlign w:val="center"/>
          </w:tcPr>
          <w:p w:rsidR="00B20927" w:rsidRPr="00B82424" w:rsidRDefault="00B20927" w:rsidP="00CC440A">
            <w:pPr>
              <w:shd w:val="clear" w:color="auto" w:fill="FFFFFF"/>
              <w:ind w:left="187"/>
              <w:jc w:val="center"/>
              <w:rPr>
                <w:sz w:val="20"/>
                <w:szCs w:val="20"/>
                <w:lang w:val="uk-UA"/>
              </w:rPr>
            </w:pPr>
            <w:r w:rsidRPr="00B82424">
              <w:rPr>
                <w:spacing w:val="-2"/>
                <w:sz w:val="20"/>
                <w:szCs w:val="20"/>
                <w:lang w:val="uk-UA"/>
              </w:rPr>
              <w:t>Назва теми лекційного матеріалу</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0927" w:rsidRPr="00B82424" w:rsidRDefault="00B20927" w:rsidP="00CC440A">
            <w:pPr>
              <w:shd w:val="clear" w:color="auto" w:fill="FFFFFF"/>
              <w:jc w:val="center"/>
              <w:rPr>
                <w:sz w:val="20"/>
                <w:szCs w:val="20"/>
                <w:lang w:val="uk-UA"/>
              </w:rPr>
            </w:pPr>
            <w:r w:rsidRPr="00B82424">
              <w:rPr>
                <w:spacing w:val="-2"/>
                <w:sz w:val="20"/>
                <w:szCs w:val="20"/>
                <w:lang w:val="uk-UA"/>
              </w:rPr>
              <w:t>Кількість годин</w:t>
            </w:r>
          </w:p>
        </w:tc>
        <w:tc>
          <w:tcPr>
            <w:tcW w:w="3402" w:type="dxa"/>
            <w:tcBorders>
              <w:top w:val="single" w:sz="6" w:space="0" w:color="auto"/>
              <w:left w:val="single" w:sz="6" w:space="0" w:color="auto"/>
              <w:bottom w:val="single" w:sz="4" w:space="0" w:color="auto"/>
              <w:right w:val="single" w:sz="6" w:space="0" w:color="auto"/>
            </w:tcBorders>
            <w:shd w:val="clear" w:color="auto" w:fill="FFFFFF"/>
            <w:vAlign w:val="center"/>
          </w:tcPr>
          <w:p w:rsidR="00B20927" w:rsidRPr="00C7318E" w:rsidRDefault="00B20927" w:rsidP="00CC440A">
            <w:pPr>
              <w:shd w:val="clear" w:color="auto" w:fill="FFFFFF"/>
              <w:jc w:val="center"/>
              <w:rPr>
                <w:sz w:val="20"/>
                <w:szCs w:val="20"/>
                <w:lang w:val="uk-UA"/>
              </w:rPr>
            </w:pPr>
            <w:r w:rsidRPr="00C7318E">
              <w:rPr>
                <w:sz w:val="20"/>
                <w:szCs w:val="20"/>
                <w:lang w:val="uk-UA"/>
              </w:rPr>
              <w:t>Назва тем</w:t>
            </w:r>
            <w:r w:rsidRPr="00B82424">
              <w:rPr>
                <w:sz w:val="20"/>
                <w:szCs w:val="20"/>
                <w:lang w:val="uk-UA"/>
              </w:rPr>
              <w:t xml:space="preserve"> </w:t>
            </w:r>
          </w:p>
        </w:tc>
        <w:tc>
          <w:tcPr>
            <w:tcW w:w="1276"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B20927" w:rsidRPr="00B82424" w:rsidRDefault="00B20927" w:rsidP="00CC440A">
            <w:pPr>
              <w:shd w:val="clear" w:color="auto" w:fill="FFFFFF"/>
              <w:jc w:val="center"/>
              <w:rPr>
                <w:sz w:val="20"/>
                <w:szCs w:val="20"/>
                <w:lang w:val="uk-UA"/>
              </w:rPr>
            </w:pPr>
            <w:r w:rsidRPr="00B82424">
              <w:rPr>
                <w:spacing w:val="-2"/>
                <w:sz w:val="20"/>
                <w:szCs w:val="20"/>
                <w:lang w:val="uk-UA"/>
              </w:rPr>
              <w:t>Кількість годин</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B20927" w:rsidRPr="00B82424" w:rsidRDefault="00B20927" w:rsidP="00CC440A">
            <w:pPr>
              <w:shd w:val="clear" w:color="auto" w:fill="FFFFFF"/>
              <w:jc w:val="center"/>
              <w:rPr>
                <w:sz w:val="20"/>
                <w:szCs w:val="20"/>
              </w:rPr>
            </w:pPr>
            <w:r w:rsidRPr="00B82424">
              <w:rPr>
                <w:spacing w:val="-2"/>
                <w:sz w:val="20"/>
                <w:szCs w:val="20"/>
                <w:lang w:val="uk-UA"/>
              </w:rPr>
              <w:t>Література</w:t>
            </w:r>
          </w:p>
        </w:tc>
      </w:tr>
      <w:tr w:rsidR="00B20927" w:rsidRPr="00CE5B46" w:rsidTr="00CC440A">
        <w:trPr>
          <w:trHeight w:hRule="exact" w:val="281"/>
        </w:trPr>
        <w:tc>
          <w:tcPr>
            <w:tcW w:w="2694" w:type="dxa"/>
            <w:vMerge/>
            <w:tcBorders>
              <w:left w:val="single" w:sz="6" w:space="0" w:color="auto"/>
              <w:bottom w:val="single" w:sz="6" w:space="0" w:color="auto"/>
              <w:right w:val="single" w:sz="6" w:space="0" w:color="auto"/>
            </w:tcBorders>
            <w:shd w:val="clear" w:color="auto" w:fill="FFFFFF"/>
            <w:vAlign w:val="center"/>
          </w:tcPr>
          <w:p w:rsidR="00B20927" w:rsidRPr="00CE5B46" w:rsidRDefault="00B20927" w:rsidP="00CC440A"/>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B20927" w:rsidRPr="00B82424" w:rsidRDefault="00B20927" w:rsidP="00CC440A">
            <w:pPr>
              <w:shd w:val="clear" w:color="auto" w:fill="FFFFFF"/>
              <w:ind w:left="82"/>
              <w:rPr>
                <w:sz w:val="20"/>
                <w:szCs w:val="20"/>
              </w:rPr>
            </w:pPr>
            <w:r w:rsidRPr="00B82424">
              <w:rPr>
                <w:sz w:val="20"/>
                <w:szCs w:val="20"/>
                <w:lang w:val="uk-UA"/>
              </w:rPr>
              <w:t>очна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20927" w:rsidRPr="00B82424" w:rsidRDefault="00B20927" w:rsidP="00CC440A">
            <w:pPr>
              <w:shd w:val="clear" w:color="auto" w:fill="FFFFFF"/>
              <w:jc w:val="center"/>
              <w:rPr>
                <w:sz w:val="20"/>
                <w:szCs w:val="20"/>
              </w:rPr>
            </w:pPr>
            <w:r w:rsidRPr="00B82424">
              <w:rPr>
                <w:sz w:val="20"/>
                <w:szCs w:val="20"/>
                <w:lang w:val="uk-UA"/>
              </w:rPr>
              <w:t>заочна</w:t>
            </w:r>
          </w:p>
        </w:tc>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B20927" w:rsidRPr="00A42A15" w:rsidRDefault="00B20927" w:rsidP="00CC440A">
            <w:pPr>
              <w:shd w:val="clear" w:color="auto" w:fill="FFFFFF"/>
              <w:jc w:val="center"/>
              <w:rPr>
                <w:sz w:val="20"/>
                <w:szCs w:val="20"/>
                <w:lang w:val="uk-UA"/>
              </w:rPr>
            </w:pPr>
            <w:r w:rsidRPr="00B82424">
              <w:rPr>
                <w:sz w:val="20"/>
                <w:szCs w:val="20"/>
                <w:lang w:val="uk-UA"/>
              </w:rPr>
              <w:t>ЛР</w:t>
            </w:r>
            <w:r>
              <w:rPr>
                <w:sz w:val="20"/>
                <w:szCs w:val="20"/>
                <w:lang w:val="uk-UA"/>
              </w:rPr>
              <w:t xml:space="preserve">, </w:t>
            </w:r>
            <w:r w:rsidRPr="00B82424">
              <w:rPr>
                <w:sz w:val="20"/>
                <w:szCs w:val="20"/>
                <w:lang w:val="uk-UA"/>
              </w:rPr>
              <w:t>ПР</w:t>
            </w:r>
            <w:r>
              <w:rPr>
                <w:sz w:val="20"/>
                <w:szCs w:val="20"/>
                <w:lang w:val="uk-UA"/>
              </w:rPr>
              <w:t xml:space="preserve">, </w:t>
            </w:r>
            <w:r w:rsidRPr="00B82424">
              <w:rPr>
                <w:sz w:val="20"/>
                <w:szCs w:val="20"/>
                <w:lang w:val="uk-UA"/>
              </w:rPr>
              <w:t>СЗ</w:t>
            </w:r>
            <w:r>
              <w:rPr>
                <w:sz w:val="20"/>
                <w:szCs w:val="20"/>
                <w:lang w:val="uk-UA"/>
              </w:rPr>
              <w:t>, СРС</w:t>
            </w:r>
          </w:p>
          <w:p w:rsidR="00B20927" w:rsidRPr="00B82424" w:rsidRDefault="00B20927" w:rsidP="00CC440A">
            <w:pPr>
              <w:shd w:val="clear" w:color="auto" w:fill="FFFFFF"/>
              <w:jc w:val="center"/>
              <w:rPr>
                <w:sz w:val="20"/>
                <w:szCs w:val="20"/>
                <w:lang w:val="uk-UA"/>
              </w:rPr>
            </w:pPr>
            <w:r w:rsidRPr="00B82424">
              <w:rPr>
                <w:sz w:val="20"/>
                <w:szCs w:val="20"/>
                <w:lang w:val="uk-UA"/>
              </w:rPr>
              <w:t>СРС</w:t>
            </w:r>
          </w:p>
        </w:tc>
        <w:tc>
          <w:tcPr>
            <w:tcW w:w="567" w:type="dxa"/>
            <w:tcBorders>
              <w:top w:val="single" w:sz="4" w:space="0" w:color="auto"/>
              <w:left w:val="single" w:sz="6" w:space="0" w:color="auto"/>
              <w:bottom w:val="single" w:sz="6" w:space="0" w:color="auto"/>
              <w:right w:val="single" w:sz="4" w:space="0" w:color="auto"/>
            </w:tcBorders>
            <w:shd w:val="clear" w:color="auto" w:fill="FFFFFF"/>
            <w:vAlign w:val="center"/>
          </w:tcPr>
          <w:p w:rsidR="00B20927" w:rsidRPr="00B82424" w:rsidRDefault="00B20927" w:rsidP="00CC440A">
            <w:pPr>
              <w:shd w:val="clear" w:color="auto" w:fill="FFFFFF"/>
              <w:jc w:val="center"/>
              <w:rPr>
                <w:sz w:val="20"/>
                <w:szCs w:val="20"/>
              </w:rPr>
            </w:pPr>
            <w:r w:rsidRPr="00B82424">
              <w:rPr>
                <w:sz w:val="20"/>
                <w:szCs w:val="20"/>
                <w:lang w:val="uk-UA"/>
              </w:rPr>
              <w:t>очна</w:t>
            </w:r>
          </w:p>
        </w:tc>
        <w:tc>
          <w:tcPr>
            <w:tcW w:w="709" w:type="dxa"/>
            <w:gridSpan w:val="2"/>
            <w:tcBorders>
              <w:top w:val="single" w:sz="4" w:space="0" w:color="auto"/>
              <w:left w:val="single" w:sz="4" w:space="0" w:color="auto"/>
              <w:bottom w:val="single" w:sz="6" w:space="0" w:color="auto"/>
              <w:right w:val="single" w:sz="6" w:space="0" w:color="auto"/>
            </w:tcBorders>
            <w:shd w:val="clear" w:color="auto" w:fill="FFFFFF"/>
            <w:vAlign w:val="center"/>
          </w:tcPr>
          <w:p w:rsidR="00B20927" w:rsidRPr="00B82424" w:rsidRDefault="00B20927" w:rsidP="00CC440A">
            <w:pPr>
              <w:shd w:val="clear" w:color="auto" w:fill="FFFFFF"/>
              <w:jc w:val="center"/>
              <w:rPr>
                <w:sz w:val="20"/>
                <w:szCs w:val="20"/>
              </w:rPr>
            </w:pPr>
            <w:r w:rsidRPr="00B82424">
              <w:rPr>
                <w:sz w:val="20"/>
                <w:szCs w:val="20"/>
                <w:lang w:val="uk-UA"/>
              </w:rPr>
              <w:t>заочна</w:t>
            </w:r>
          </w:p>
        </w:tc>
        <w:tc>
          <w:tcPr>
            <w:tcW w:w="1134" w:type="dxa"/>
            <w:vMerge/>
            <w:tcBorders>
              <w:left w:val="single" w:sz="6" w:space="0" w:color="auto"/>
              <w:bottom w:val="single" w:sz="6" w:space="0" w:color="auto"/>
              <w:right w:val="single" w:sz="6" w:space="0" w:color="auto"/>
            </w:tcBorders>
            <w:shd w:val="clear" w:color="auto" w:fill="FFFFFF"/>
            <w:vAlign w:val="center"/>
          </w:tcPr>
          <w:p w:rsidR="00B20927" w:rsidRPr="00CE5B46" w:rsidRDefault="00B20927" w:rsidP="00CC440A">
            <w:pPr>
              <w:shd w:val="clear" w:color="auto" w:fill="FFFFFF"/>
              <w:jc w:val="center"/>
            </w:pPr>
          </w:p>
        </w:tc>
      </w:tr>
      <w:tr w:rsidR="00B20927" w:rsidRPr="00CE5B46" w:rsidTr="00CC440A">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20927" w:rsidRPr="00CE5B46" w:rsidRDefault="00B20927" w:rsidP="00CC440A">
            <w:pPr>
              <w:shd w:val="clear" w:color="auto" w:fill="FFFFFF"/>
              <w:ind w:left="144"/>
              <w:jc w:val="center"/>
              <w:rPr>
                <w:b/>
              </w:rPr>
            </w:pPr>
            <w:r w:rsidRPr="00CE5B46">
              <w:rPr>
                <w:b/>
              </w:rPr>
              <w:t>1</w:t>
            </w:r>
          </w:p>
          <w:p w:rsidR="00B20927" w:rsidRPr="00CE5B46" w:rsidRDefault="00B20927" w:rsidP="00CC440A">
            <w:pPr>
              <w:shd w:val="clear" w:color="auto" w:fill="FFFFFF"/>
              <w:ind w:left="1834"/>
              <w:jc w:val="center"/>
              <w:rPr>
                <w:b/>
              </w:rPr>
            </w:pPr>
            <w:r w:rsidRPr="00CE5B46">
              <w:rPr>
                <w:b/>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20927" w:rsidRPr="00A42307" w:rsidRDefault="00B20927" w:rsidP="00CC440A">
            <w:pPr>
              <w:shd w:val="clear" w:color="auto" w:fill="FFFFFF"/>
              <w:ind w:left="259"/>
              <w:rPr>
                <w:b/>
                <w:lang w:val="uk-UA"/>
              </w:rPr>
            </w:pPr>
            <w:r>
              <w:rPr>
                <w:b/>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0927" w:rsidRPr="00A42307" w:rsidRDefault="00B20927" w:rsidP="00CC440A">
            <w:pPr>
              <w:shd w:val="clear" w:color="auto" w:fill="FFFFFF"/>
              <w:jc w:val="center"/>
              <w:rPr>
                <w:b/>
                <w:lang w:val="uk-UA"/>
              </w:rPr>
            </w:pPr>
            <w:r>
              <w:rPr>
                <w:b/>
                <w:lang w:val="uk-UA"/>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B20927" w:rsidRPr="00394F14" w:rsidRDefault="00B20927" w:rsidP="00CC440A">
            <w:pPr>
              <w:shd w:val="clear" w:color="auto" w:fill="FFFFFF"/>
              <w:jc w:val="center"/>
              <w:rPr>
                <w:b/>
                <w:lang w:val="en-US"/>
              </w:rPr>
            </w:pPr>
            <w:r>
              <w:rPr>
                <w:b/>
                <w:lang w:val="en-US"/>
              </w:rPr>
              <w:t>4</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B20927" w:rsidRPr="00394F14" w:rsidRDefault="00B20927" w:rsidP="00CC440A">
            <w:pPr>
              <w:shd w:val="clear" w:color="auto" w:fill="FFFFFF"/>
              <w:jc w:val="center"/>
              <w:rPr>
                <w:b/>
                <w:lang w:val="en-US"/>
              </w:rPr>
            </w:pPr>
            <w:r>
              <w:rPr>
                <w:b/>
                <w:lang w:val="en-US"/>
              </w:rPr>
              <w:t>5</w:t>
            </w:r>
          </w:p>
        </w:tc>
        <w:tc>
          <w:tcPr>
            <w:tcW w:w="709" w:type="dxa"/>
            <w:gridSpan w:val="2"/>
            <w:tcBorders>
              <w:top w:val="single" w:sz="6" w:space="0" w:color="auto"/>
              <w:left w:val="single" w:sz="4" w:space="0" w:color="auto"/>
              <w:bottom w:val="single" w:sz="6" w:space="0" w:color="auto"/>
              <w:right w:val="single" w:sz="6" w:space="0" w:color="auto"/>
            </w:tcBorders>
            <w:shd w:val="clear" w:color="auto" w:fill="FFFFFF"/>
          </w:tcPr>
          <w:p w:rsidR="00B20927" w:rsidRPr="00394F14" w:rsidRDefault="00B20927" w:rsidP="00CC440A">
            <w:pPr>
              <w:shd w:val="clear" w:color="auto" w:fill="FFFFFF"/>
              <w:jc w:val="center"/>
              <w:rPr>
                <w:b/>
                <w:lang w:val="en-US"/>
              </w:rPr>
            </w:pPr>
            <w:r>
              <w:rPr>
                <w:b/>
                <w:lang w:val="en-US"/>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20927" w:rsidRPr="00394F14" w:rsidRDefault="00B20927" w:rsidP="00CC440A">
            <w:pPr>
              <w:shd w:val="clear" w:color="auto" w:fill="FFFFFF"/>
              <w:jc w:val="center"/>
              <w:rPr>
                <w:b/>
                <w:lang w:val="en-US"/>
              </w:rPr>
            </w:pPr>
            <w:r>
              <w:rPr>
                <w:b/>
                <w:lang w:val="en-US"/>
              </w:rPr>
              <w:t>7</w:t>
            </w:r>
          </w:p>
        </w:tc>
      </w:tr>
      <w:tr w:rsidR="00B20927" w:rsidRPr="00CE5B46" w:rsidTr="00CC440A">
        <w:trPr>
          <w:trHeight w:hRule="exact" w:val="288"/>
        </w:trPr>
        <w:tc>
          <w:tcPr>
            <w:tcW w:w="9781" w:type="dxa"/>
            <w:gridSpan w:val="8"/>
            <w:tcBorders>
              <w:top w:val="single" w:sz="6" w:space="0" w:color="auto"/>
              <w:left w:val="single" w:sz="6" w:space="0" w:color="auto"/>
              <w:bottom w:val="single" w:sz="6" w:space="0" w:color="auto"/>
              <w:right w:val="single" w:sz="6" w:space="0" w:color="auto"/>
            </w:tcBorders>
            <w:shd w:val="clear" w:color="auto" w:fill="FFFFFF"/>
          </w:tcPr>
          <w:p w:rsidR="00B20927" w:rsidRPr="004F62AB" w:rsidRDefault="00B20927" w:rsidP="00E667A9">
            <w:pPr>
              <w:shd w:val="clear" w:color="auto" w:fill="FFFFFF"/>
              <w:rPr>
                <w:lang w:val="uk-UA"/>
              </w:rPr>
            </w:pPr>
            <w:r>
              <w:rPr>
                <w:b/>
                <w:lang w:val="uk-UA"/>
              </w:rPr>
              <w:t xml:space="preserve">Семестр </w:t>
            </w:r>
            <w:r w:rsidR="00E667A9">
              <w:rPr>
                <w:b/>
                <w:lang w:val="uk-UA"/>
              </w:rPr>
              <w:t>10</w:t>
            </w:r>
            <w:r w:rsidRPr="004F62AB">
              <w:rPr>
                <w:b/>
                <w:lang w:val="uk-UA"/>
              </w:rPr>
              <w:t>.</w:t>
            </w:r>
            <w:r>
              <w:rPr>
                <w:lang w:val="uk-UA"/>
              </w:rPr>
              <w:t xml:space="preserve">  </w:t>
            </w:r>
            <w:r w:rsidRPr="004F62AB">
              <w:rPr>
                <w:i/>
                <w:lang w:val="uk-UA"/>
              </w:rPr>
              <w:t>(</w:t>
            </w:r>
            <w:r>
              <w:rPr>
                <w:i/>
                <w:lang w:val="uk-UA"/>
              </w:rPr>
              <w:t>номер семестру</w:t>
            </w:r>
            <w:r w:rsidRPr="004F62AB">
              <w:rPr>
                <w:i/>
                <w:lang w:val="uk-UA"/>
              </w:rPr>
              <w:t>)</w:t>
            </w:r>
          </w:p>
        </w:tc>
      </w:tr>
      <w:tr w:rsidR="00B20927" w:rsidRPr="00CE5B46" w:rsidTr="003E4D62">
        <w:trPr>
          <w:trHeight w:hRule="exact" w:val="473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20927" w:rsidRPr="004F62AB" w:rsidRDefault="00B20927" w:rsidP="006208C5">
            <w:pPr>
              <w:shd w:val="clear" w:color="auto" w:fill="FFFFFF"/>
              <w:ind w:firstLine="386"/>
              <w:jc w:val="both"/>
              <w:rPr>
                <w:lang w:val="uk-UA"/>
              </w:rPr>
            </w:pPr>
            <w:r>
              <w:rPr>
                <w:lang w:val="uk-UA"/>
              </w:rPr>
              <w:t xml:space="preserve">Тема 1. </w:t>
            </w:r>
            <w:r w:rsidRPr="00B20927">
              <w:rPr>
                <w:rStyle w:val="ac"/>
                <w:b/>
                <w:bCs/>
                <w:color w:val="000000"/>
                <w:lang w:val="uk-UA"/>
              </w:rPr>
              <w:t>Процес спілкування, його сутність і структура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20927" w:rsidRPr="00B20927" w:rsidRDefault="00B20927"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0927" w:rsidRPr="00B20927" w:rsidRDefault="00B20927"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E667A9" w:rsidRDefault="00B20927" w:rsidP="00E667A9">
            <w:pPr>
              <w:shd w:val="clear" w:color="auto" w:fill="FFFFFF"/>
              <w:jc w:val="both"/>
              <w:rPr>
                <w:color w:val="000000"/>
                <w:lang w:val="uk-UA"/>
              </w:rPr>
            </w:pPr>
            <w:r w:rsidRPr="00E667A9">
              <w:rPr>
                <w:b/>
                <w:lang w:val="uk-UA"/>
              </w:rPr>
              <w:t>ПР</w:t>
            </w:r>
            <w:r w:rsidRPr="00E667A9">
              <w:rPr>
                <w:lang w:val="uk-UA"/>
              </w:rPr>
              <w:t xml:space="preserve"> </w:t>
            </w:r>
            <w:r w:rsidR="00E667A9" w:rsidRPr="00E667A9">
              <w:rPr>
                <w:color w:val="000000"/>
                <w:lang w:val="uk-UA"/>
              </w:rPr>
              <w:t xml:space="preserve">Сутність поняття спілкування. Зміст, види, рівні процесу спілкування. Три сторони процесу спілкування: комунікативний, інтерактивний, </w:t>
            </w:r>
            <w:proofErr w:type="spellStart"/>
            <w:r w:rsidR="00E667A9" w:rsidRPr="00E667A9">
              <w:rPr>
                <w:color w:val="000000"/>
                <w:lang w:val="uk-UA"/>
              </w:rPr>
              <w:t>перцептивний</w:t>
            </w:r>
            <w:proofErr w:type="spellEnd"/>
            <w:r w:rsidR="00E667A9" w:rsidRPr="00E667A9">
              <w:rPr>
                <w:color w:val="000000"/>
                <w:lang w:val="uk-UA"/>
              </w:rPr>
              <w:t xml:space="preserve">. Специфіка обміну інформацією у комунікативному процесі. Бар’єри взаєморозуміння. Труднощі на шляху ефективного спілкування. Особливості масової комунікації. </w:t>
            </w:r>
          </w:p>
          <w:p w:rsidR="00B20927" w:rsidRPr="00E667A9" w:rsidRDefault="00E667A9" w:rsidP="00E667A9">
            <w:pPr>
              <w:shd w:val="clear" w:color="auto" w:fill="FFFFFF"/>
              <w:jc w:val="both"/>
              <w:rPr>
                <w:lang w:val="uk-UA"/>
              </w:rPr>
            </w:pPr>
            <w:r w:rsidRPr="00E667A9">
              <w:rPr>
                <w:b/>
                <w:color w:val="000000"/>
                <w:lang w:val="uk-UA"/>
              </w:rPr>
              <w:t>СРС.</w:t>
            </w:r>
            <w:r>
              <w:rPr>
                <w:color w:val="000000"/>
                <w:lang w:val="uk-UA"/>
              </w:rPr>
              <w:t xml:space="preserve"> </w:t>
            </w:r>
            <w:r w:rsidRPr="00E667A9">
              <w:rPr>
                <w:color w:val="000000"/>
                <w:lang w:val="uk-UA"/>
              </w:rPr>
              <w:t>Специфічні аспекти спілкування у навчанні. Функції та структура педагогічного спілкування</w:t>
            </w:r>
            <w:r>
              <w:rPr>
                <w:color w:val="000000"/>
                <w:lang w:val="uk-UA"/>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B20927" w:rsidRDefault="00E667A9" w:rsidP="00E667A9">
            <w:pPr>
              <w:shd w:val="clear" w:color="auto" w:fill="FFFFFF"/>
              <w:jc w:val="center"/>
              <w:rPr>
                <w:lang w:val="uk-UA"/>
              </w:rPr>
            </w:pPr>
            <w:r>
              <w:rPr>
                <w:lang w:val="uk-UA"/>
              </w:rPr>
              <w:t>2</w:t>
            </w:r>
          </w:p>
          <w:p w:rsidR="00E667A9" w:rsidRDefault="00E667A9" w:rsidP="00E667A9">
            <w:pPr>
              <w:shd w:val="clear" w:color="auto" w:fill="FFFFFF"/>
              <w:jc w:val="center"/>
              <w:rPr>
                <w:lang w:val="uk-UA"/>
              </w:rPr>
            </w:pPr>
          </w:p>
          <w:p w:rsidR="00E667A9" w:rsidRDefault="00E667A9" w:rsidP="00E667A9">
            <w:pPr>
              <w:shd w:val="clear" w:color="auto" w:fill="FFFFFF"/>
              <w:jc w:val="center"/>
              <w:rPr>
                <w:lang w:val="uk-UA"/>
              </w:rPr>
            </w:pPr>
          </w:p>
          <w:p w:rsidR="00E667A9" w:rsidRDefault="00E667A9" w:rsidP="00E667A9">
            <w:pPr>
              <w:shd w:val="clear" w:color="auto" w:fill="FFFFFF"/>
              <w:jc w:val="center"/>
              <w:rPr>
                <w:lang w:val="uk-UA"/>
              </w:rPr>
            </w:pPr>
          </w:p>
          <w:p w:rsidR="00E667A9" w:rsidRDefault="00E667A9" w:rsidP="00E667A9">
            <w:pPr>
              <w:shd w:val="clear" w:color="auto" w:fill="FFFFFF"/>
              <w:jc w:val="center"/>
              <w:rPr>
                <w:lang w:val="uk-UA"/>
              </w:rPr>
            </w:pPr>
          </w:p>
          <w:p w:rsidR="00E667A9" w:rsidRDefault="00E667A9" w:rsidP="00E667A9">
            <w:pPr>
              <w:shd w:val="clear" w:color="auto" w:fill="FFFFFF"/>
              <w:jc w:val="center"/>
              <w:rPr>
                <w:lang w:val="uk-UA"/>
              </w:rPr>
            </w:pPr>
          </w:p>
          <w:p w:rsidR="00E667A9" w:rsidRDefault="00E667A9" w:rsidP="00E667A9">
            <w:pPr>
              <w:shd w:val="clear" w:color="auto" w:fill="FFFFFF"/>
              <w:jc w:val="center"/>
              <w:rPr>
                <w:lang w:val="uk-UA"/>
              </w:rPr>
            </w:pPr>
          </w:p>
          <w:p w:rsidR="00E667A9" w:rsidRDefault="00E667A9" w:rsidP="00E667A9">
            <w:pPr>
              <w:shd w:val="clear" w:color="auto" w:fill="FFFFFF"/>
              <w:jc w:val="center"/>
              <w:rPr>
                <w:lang w:val="uk-UA"/>
              </w:rPr>
            </w:pPr>
          </w:p>
          <w:p w:rsidR="00E667A9" w:rsidRDefault="00E667A9" w:rsidP="00E667A9">
            <w:pPr>
              <w:shd w:val="clear" w:color="auto" w:fill="FFFFFF"/>
              <w:jc w:val="center"/>
              <w:rPr>
                <w:lang w:val="uk-UA"/>
              </w:rPr>
            </w:pPr>
          </w:p>
          <w:p w:rsidR="00E667A9" w:rsidRDefault="00E667A9" w:rsidP="00E667A9">
            <w:pPr>
              <w:shd w:val="clear" w:color="auto" w:fill="FFFFFF"/>
              <w:jc w:val="center"/>
              <w:rPr>
                <w:lang w:val="uk-UA"/>
              </w:rPr>
            </w:pPr>
          </w:p>
          <w:p w:rsidR="00E667A9" w:rsidRDefault="00E667A9" w:rsidP="00E667A9">
            <w:pPr>
              <w:shd w:val="clear" w:color="auto" w:fill="FFFFFF"/>
              <w:jc w:val="center"/>
              <w:rPr>
                <w:lang w:val="uk-UA"/>
              </w:rPr>
            </w:pPr>
          </w:p>
          <w:p w:rsidR="00E667A9" w:rsidRDefault="00E667A9" w:rsidP="00E667A9">
            <w:pPr>
              <w:shd w:val="clear" w:color="auto" w:fill="FFFFFF"/>
              <w:jc w:val="center"/>
              <w:rPr>
                <w:lang w:val="uk-UA"/>
              </w:rPr>
            </w:pPr>
          </w:p>
          <w:p w:rsidR="00E667A9" w:rsidRDefault="00E667A9" w:rsidP="00E667A9">
            <w:pPr>
              <w:shd w:val="clear" w:color="auto" w:fill="FFFFFF"/>
              <w:jc w:val="center"/>
              <w:rPr>
                <w:lang w:val="uk-UA"/>
              </w:rPr>
            </w:pPr>
          </w:p>
          <w:p w:rsidR="00E667A9" w:rsidRPr="00E667A9" w:rsidRDefault="006911FF" w:rsidP="00E667A9">
            <w:pPr>
              <w:shd w:val="clear" w:color="auto" w:fill="FFFFFF"/>
              <w:jc w:val="center"/>
              <w:rPr>
                <w:lang w:val="uk-UA"/>
              </w:rPr>
            </w:pPr>
            <w:r>
              <w:rPr>
                <w:lang w:val="uk-UA"/>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20927" w:rsidRPr="00E667A9" w:rsidRDefault="00E667A9"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20927" w:rsidRPr="00C8698F" w:rsidRDefault="00C8698F" w:rsidP="00F035F8">
            <w:pPr>
              <w:shd w:val="clear" w:color="auto" w:fill="FFFFFF"/>
              <w:jc w:val="both"/>
              <w:rPr>
                <w:lang w:val="uk-UA"/>
              </w:rPr>
            </w:pPr>
            <w:r>
              <w:rPr>
                <w:lang w:val="uk-UA"/>
              </w:rPr>
              <w:t>9.1; 9.2; 9.4;9.12; 10.10</w:t>
            </w:r>
          </w:p>
        </w:tc>
      </w:tr>
      <w:tr w:rsidR="00B20927" w:rsidRPr="00C8698F" w:rsidTr="003E4D62">
        <w:trPr>
          <w:trHeight w:hRule="exact" w:val="284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20927" w:rsidRPr="00A42307" w:rsidRDefault="00E667A9" w:rsidP="00E667A9">
            <w:pPr>
              <w:shd w:val="clear" w:color="auto" w:fill="FFFFFF"/>
              <w:jc w:val="both"/>
              <w:rPr>
                <w:lang w:val="uk-UA"/>
              </w:rPr>
            </w:pPr>
            <w:r>
              <w:rPr>
                <w:lang w:val="uk-UA"/>
              </w:rPr>
              <w:t xml:space="preserve">Тема 2. </w:t>
            </w:r>
            <w:r w:rsidRPr="00E667A9">
              <w:rPr>
                <w:rStyle w:val="ad"/>
                <w:i/>
                <w:color w:val="000000"/>
                <w:lang w:val="uk-UA"/>
              </w:rPr>
              <w:t>Вербальні та невербальні засоби спілкування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20927" w:rsidRPr="00E667A9" w:rsidRDefault="00E667A9"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0927" w:rsidRPr="00E667A9" w:rsidRDefault="00E667A9"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B20927" w:rsidRPr="00CE5B46" w:rsidRDefault="00E667A9" w:rsidP="003E4D62">
            <w:pPr>
              <w:pStyle w:val="ab"/>
              <w:tabs>
                <w:tab w:val="left" w:pos="540"/>
              </w:tabs>
              <w:spacing w:before="0" w:beforeAutospacing="0" w:after="0" w:afterAutospacing="0"/>
              <w:jc w:val="both"/>
            </w:pPr>
            <w:r w:rsidRPr="00E667A9">
              <w:rPr>
                <w:b/>
                <w:color w:val="000000"/>
                <w:sz w:val="28"/>
                <w:szCs w:val="28"/>
                <w:lang w:val="uk-UA"/>
              </w:rPr>
              <w:t>СРС.</w:t>
            </w:r>
            <w:r>
              <w:rPr>
                <w:color w:val="000000"/>
                <w:sz w:val="28"/>
                <w:szCs w:val="28"/>
                <w:lang w:val="uk-UA"/>
              </w:rPr>
              <w:t xml:space="preserve"> </w:t>
            </w:r>
            <w:r w:rsidRPr="00E667A9">
              <w:rPr>
                <w:color w:val="000000"/>
                <w:lang w:val="uk-UA"/>
              </w:rPr>
              <w:t>Загальна характеристика засобів спілкування. Мова як основний засіб спілкування. Її основні характеристики</w:t>
            </w:r>
            <w:r w:rsidRPr="00093EF1">
              <w:rPr>
                <w:color w:val="000000"/>
                <w:sz w:val="28"/>
                <w:szCs w:val="28"/>
                <w:lang w:val="uk-UA"/>
              </w:rPr>
              <w:t xml:space="preserve">. </w:t>
            </w:r>
            <w:r w:rsidRPr="00E667A9">
              <w:rPr>
                <w:color w:val="000000"/>
                <w:lang w:val="uk-UA"/>
              </w:rPr>
              <w:t>Ораторська майстерність. Невербальні засоби комунікації.</w:t>
            </w:r>
            <w:r w:rsidRPr="00093EF1">
              <w:rPr>
                <w:color w:val="000000"/>
                <w:sz w:val="28"/>
                <w:szCs w:val="28"/>
                <w:lang w:val="uk-UA"/>
              </w:rPr>
              <w:t xml:space="preserve"> </w:t>
            </w:r>
            <w:r w:rsidRPr="00E667A9">
              <w:rPr>
                <w:color w:val="000000"/>
                <w:lang w:val="uk-UA"/>
              </w:rPr>
              <w:t xml:space="preserve">Характеристика структурних компонентів </w:t>
            </w:r>
            <w:proofErr w:type="spellStart"/>
            <w:r w:rsidRPr="00E667A9">
              <w:rPr>
                <w:color w:val="000000"/>
                <w:lang w:val="uk-UA"/>
              </w:rPr>
              <w:t>невербаліки</w:t>
            </w:r>
            <w:proofErr w:type="spellEnd"/>
            <w:r w:rsidRPr="00E667A9">
              <w:rPr>
                <w:color w:val="000000"/>
                <w:lang w:val="uk-UA"/>
              </w:rPr>
              <w:t xml:space="preserve">: експресивно-виразні рухи </w:t>
            </w:r>
            <w:r w:rsidRPr="00093EF1">
              <w:rPr>
                <w:color w:val="000000"/>
                <w:sz w:val="28"/>
                <w:szCs w:val="28"/>
                <w:lang w:val="uk-UA"/>
              </w:rPr>
              <w:t>цесі.</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B20927" w:rsidRPr="00E667A9" w:rsidRDefault="006911FF" w:rsidP="00E667A9">
            <w:pPr>
              <w:shd w:val="clear" w:color="auto" w:fill="FFFFFF"/>
              <w:jc w:val="center"/>
              <w:rPr>
                <w:lang w:val="uk-UA"/>
              </w:rPr>
            </w:pPr>
            <w:r>
              <w:rPr>
                <w:lang w:val="uk-UA"/>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20927" w:rsidRPr="00E667A9" w:rsidRDefault="00E667A9"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20927" w:rsidRPr="00C8698F" w:rsidRDefault="00C8698F" w:rsidP="00C8698F">
            <w:pPr>
              <w:shd w:val="clear" w:color="auto" w:fill="FFFFFF"/>
              <w:rPr>
                <w:lang w:val="uk-UA"/>
              </w:rPr>
            </w:pPr>
            <w:r>
              <w:rPr>
                <w:lang w:val="uk-UA"/>
              </w:rPr>
              <w:t xml:space="preserve">9.4;9.12;  9.28: 9.32; 10.10; </w:t>
            </w:r>
          </w:p>
        </w:tc>
      </w:tr>
      <w:tr w:rsidR="00E667A9" w:rsidRPr="00CE5B46" w:rsidTr="003E4D62">
        <w:trPr>
          <w:trHeight w:hRule="exact" w:val="398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E667A9" w:rsidRDefault="00E667A9" w:rsidP="00E667A9">
            <w:pPr>
              <w:shd w:val="clear" w:color="auto" w:fill="FFFFFF"/>
              <w:rPr>
                <w:lang w:val="uk-UA"/>
              </w:rPr>
            </w:pPr>
            <w:r>
              <w:rPr>
                <w:lang w:val="uk-UA"/>
              </w:rPr>
              <w:lastRenderedPageBreak/>
              <w:t xml:space="preserve">Тема 3. </w:t>
            </w:r>
            <w:r w:rsidRPr="00E667A9">
              <w:rPr>
                <w:rStyle w:val="ad"/>
                <w:i/>
                <w:color w:val="000000"/>
                <w:lang w:val="uk-UA"/>
              </w:rPr>
              <w:t>Спілкування як міжособистісна взаємодія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667A9" w:rsidRDefault="00E667A9"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67A9" w:rsidRDefault="00D31DC3"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E667A9" w:rsidRDefault="00E667A9" w:rsidP="00E667A9">
            <w:pPr>
              <w:pStyle w:val="ab"/>
              <w:tabs>
                <w:tab w:val="left" w:pos="540"/>
              </w:tabs>
              <w:spacing w:before="0" w:beforeAutospacing="0" w:after="0" w:afterAutospacing="0"/>
              <w:jc w:val="both"/>
              <w:rPr>
                <w:color w:val="000000"/>
                <w:sz w:val="28"/>
                <w:szCs w:val="28"/>
                <w:lang w:val="uk-UA"/>
              </w:rPr>
            </w:pPr>
            <w:r w:rsidRPr="00E667A9">
              <w:rPr>
                <w:b/>
                <w:lang w:val="uk-UA"/>
              </w:rPr>
              <w:t>ПР</w:t>
            </w:r>
            <w:r w:rsidRPr="00E667A9">
              <w:rPr>
                <w:b/>
                <w:color w:val="000000"/>
                <w:lang w:val="uk-UA"/>
              </w:rPr>
              <w:t xml:space="preserve"> </w:t>
            </w:r>
            <w:proofErr w:type="spellStart"/>
            <w:r w:rsidRPr="00E667A9">
              <w:rPr>
                <w:color w:val="000000"/>
                <w:lang w:val="uk-UA"/>
              </w:rPr>
              <w:t>Інтеракція</w:t>
            </w:r>
            <w:proofErr w:type="spellEnd"/>
            <w:r w:rsidRPr="00E667A9">
              <w:rPr>
                <w:color w:val="000000"/>
                <w:lang w:val="uk-UA"/>
              </w:rPr>
              <w:t xml:space="preserve"> у спілкуванні. Рольові стандарти та концепції. Ситуації та дії під час спілкування. Стилі спілкування, їх використання. Маніпуляції. Типи маніпуляторів. Психологічні засоби</w:t>
            </w:r>
            <w:r w:rsidRPr="00093EF1">
              <w:rPr>
                <w:color w:val="000000"/>
                <w:sz w:val="28"/>
                <w:szCs w:val="28"/>
                <w:lang w:val="uk-UA"/>
              </w:rPr>
              <w:t xml:space="preserve"> </w:t>
            </w:r>
            <w:r w:rsidRPr="00E667A9">
              <w:rPr>
                <w:color w:val="000000"/>
                <w:lang w:val="uk-UA"/>
              </w:rPr>
              <w:t>впливу в процесі спілкування</w:t>
            </w:r>
            <w:r w:rsidRPr="00093EF1">
              <w:rPr>
                <w:color w:val="000000"/>
                <w:sz w:val="28"/>
                <w:szCs w:val="28"/>
                <w:lang w:val="uk-UA"/>
              </w:rPr>
              <w:t xml:space="preserve">. </w:t>
            </w:r>
          </w:p>
          <w:p w:rsidR="00E667A9" w:rsidRPr="00E667A9" w:rsidRDefault="00E667A9" w:rsidP="00E667A9">
            <w:pPr>
              <w:pStyle w:val="ab"/>
              <w:tabs>
                <w:tab w:val="left" w:pos="540"/>
              </w:tabs>
              <w:spacing w:before="0" w:beforeAutospacing="0" w:after="0" w:afterAutospacing="0"/>
              <w:jc w:val="both"/>
              <w:rPr>
                <w:b/>
                <w:color w:val="000000"/>
                <w:sz w:val="28"/>
                <w:szCs w:val="28"/>
                <w:lang w:val="uk-UA"/>
              </w:rPr>
            </w:pPr>
            <w:r w:rsidRPr="00E667A9">
              <w:rPr>
                <w:b/>
                <w:color w:val="000000"/>
                <w:lang w:val="uk-UA"/>
              </w:rPr>
              <w:t>СРС.</w:t>
            </w:r>
            <w:r>
              <w:rPr>
                <w:b/>
                <w:color w:val="000000"/>
                <w:lang w:val="uk-UA"/>
              </w:rPr>
              <w:t xml:space="preserve"> </w:t>
            </w:r>
            <w:r w:rsidRPr="00E667A9">
              <w:rPr>
                <w:color w:val="000000"/>
                <w:lang w:val="uk-UA"/>
              </w:rPr>
              <w:t>Специфіка взаємодії у педагогічному процесі.</w:t>
            </w:r>
            <w:r w:rsidRPr="00093EF1">
              <w:rPr>
                <w:color w:val="000000"/>
                <w:sz w:val="28"/>
                <w:szCs w:val="28"/>
                <w:lang w:val="uk-UA"/>
              </w:rPr>
              <w:t xml:space="preserve"> </w:t>
            </w:r>
            <w:r w:rsidRPr="00E667A9">
              <w:rPr>
                <w:color w:val="000000"/>
                <w:lang w:val="uk-UA"/>
              </w:rPr>
              <w:t>Стилі педагогічного спілкування. Маніпуляції у навчанні.</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E667A9" w:rsidRDefault="00E667A9" w:rsidP="00E667A9">
            <w:pPr>
              <w:shd w:val="clear" w:color="auto" w:fill="FFFFFF"/>
              <w:jc w:val="center"/>
              <w:rPr>
                <w:lang w:val="uk-UA"/>
              </w:rPr>
            </w:pPr>
            <w:r>
              <w:rPr>
                <w:lang w:val="uk-UA"/>
              </w:rPr>
              <w:t>2</w:t>
            </w:r>
          </w:p>
          <w:p w:rsidR="00D31DC3" w:rsidRDefault="00D31DC3" w:rsidP="00E667A9">
            <w:pPr>
              <w:shd w:val="clear" w:color="auto" w:fill="FFFFFF"/>
              <w:jc w:val="center"/>
              <w:rPr>
                <w:lang w:val="uk-UA"/>
              </w:rPr>
            </w:pPr>
          </w:p>
          <w:p w:rsidR="00D31DC3" w:rsidRDefault="00D31DC3" w:rsidP="00E667A9">
            <w:pPr>
              <w:shd w:val="clear" w:color="auto" w:fill="FFFFFF"/>
              <w:jc w:val="center"/>
              <w:rPr>
                <w:lang w:val="uk-UA"/>
              </w:rPr>
            </w:pPr>
          </w:p>
          <w:p w:rsidR="00D31DC3" w:rsidRDefault="00D31DC3" w:rsidP="00E667A9">
            <w:pPr>
              <w:shd w:val="clear" w:color="auto" w:fill="FFFFFF"/>
              <w:jc w:val="center"/>
              <w:rPr>
                <w:lang w:val="uk-UA"/>
              </w:rPr>
            </w:pPr>
          </w:p>
          <w:p w:rsidR="00D31DC3" w:rsidRDefault="00D31DC3" w:rsidP="00E667A9">
            <w:pPr>
              <w:shd w:val="clear" w:color="auto" w:fill="FFFFFF"/>
              <w:jc w:val="center"/>
              <w:rPr>
                <w:lang w:val="uk-UA"/>
              </w:rPr>
            </w:pPr>
          </w:p>
          <w:p w:rsidR="00D31DC3" w:rsidRDefault="00D31DC3" w:rsidP="00E667A9">
            <w:pPr>
              <w:shd w:val="clear" w:color="auto" w:fill="FFFFFF"/>
              <w:jc w:val="center"/>
              <w:rPr>
                <w:lang w:val="uk-UA"/>
              </w:rPr>
            </w:pPr>
          </w:p>
          <w:p w:rsidR="00D31DC3" w:rsidRDefault="00D31DC3" w:rsidP="00E667A9">
            <w:pPr>
              <w:shd w:val="clear" w:color="auto" w:fill="FFFFFF"/>
              <w:jc w:val="center"/>
              <w:rPr>
                <w:lang w:val="uk-UA"/>
              </w:rPr>
            </w:pPr>
          </w:p>
          <w:p w:rsidR="00D31DC3" w:rsidRDefault="00D31DC3" w:rsidP="00E667A9">
            <w:pPr>
              <w:shd w:val="clear" w:color="auto" w:fill="FFFFFF"/>
              <w:jc w:val="center"/>
              <w:rPr>
                <w:lang w:val="uk-UA"/>
              </w:rPr>
            </w:pPr>
          </w:p>
          <w:p w:rsidR="00D31DC3" w:rsidRPr="00E667A9" w:rsidRDefault="006911FF" w:rsidP="00E667A9">
            <w:pPr>
              <w:shd w:val="clear" w:color="auto" w:fill="FFFFFF"/>
              <w:jc w:val="center"/>
              <w:rPr>
                <w:lang w:val="uk-UA"/>
              </w:rPr>
            </w:pPr>
            <w:r>
              <w:rPr>
                <w:lang w:val="uk-UA"/>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667A9" w:rsidRPr="00E667A9" w:rsidRDefault="00E667A9"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67A9" w:rsidRPr="00C8698F" w:rsidRDefault="00C8698F" w:rsidP="00CC440A">
            <w:pPr>
              <w:shd w:val="clear" w:color="auto" w:fill="FFFFFF"/>
              <w:rPr>
                <w:lang w:val="uk-UA"/>
              </w:rPr>
            </w:pPr>
            <w:r>
              <w:rPr>
                <w:lang w:val="uk-UA"/>
              </w:rPr>
              <w:t>9.20; 9.21; 9.27; 10.11</w:t>
            </w:r>
          </w:p>
        </w:tc>
      </w:tr>
      <w:tr w:rsidR="00E667A9" w:rsidRPr="00CE5B46" w:rsidTr="003E4D62">
        <w:trPr>
          <w:trHeight w:hRule="exact" w:val="283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E667A9" w:rsidRDefault="00D31DC3" w:rsidP="00D31DC3">
            <w:pPr>
              <w:shd w:val="clear" w:color="auto" w:fill="FFFFFF"/>
              <w:jc w:val="both"/>
              <w:rPr>
                <w:lang w:val="uk-UA"/>
              </w:rPr>
            </w:pPr>
            <w:r>
              <w:rPr>
                <w:lang w:val="uk-UA"/>
              </w:rPr>
              <w:t xml:space="preserve">Тема 4. </w:t>
            </w:r>
            <w:r w:rsidRPr="00D31DC3">
              <w:rPr>
                <w:b/>
                <w:i/>
                <w:color w:val="000000"/>
                <w:lang w:val="uk-UA"/>
              </w:rPr>
              <w:t xml:space="preserve">Рольові розбіжності у процесі комунікації, перепони на шляху </w:t>
            </w:r>
            <w:proofErr w:type="spellStart"/>
            <w:r w:rsidRPr="00D31DC3">
              <w:rPr>
                <w:b/>
                <w:i/>
                <w:color w:val="000000"/>
                <w:lang w:val="uk-UA"/>
              </w:rPr>
              <w:t>взаєморозу</w:t>
            </w:r>
            <w:r>
              <w:rPr>
                <w:b/>
                <w:i/>
                <w:color w:val="000000"/>
                <w:lang w:val="uk-UA"/>
              </w:rPr>
              <w:t>-</w:t>
            </w:r>
            <w:r w:rsidRPr="00D31DC3">
              <w:rPr>
                <w:b/>
                <w:i/>
                <w:color w:val="000000"/>
                <w:lang w:val="uk-UA"/>
              </w:rPr>
              <w:t>міння</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667A9" w:rsidRDefault="00D31DC3"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67A9"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E667A9" w:rsidRPr="00E667A9" w:rsidRDefault="00D31DC3" w:rsidP="00D31DC3">
            <w:pPr>
              <w:pStyle w:val="ab"/>
              <w:tabs>
                <w:tab w:val="left" w:pos="540"/>
              </w:tabs>
              <w:spacing w:before="0" w:beforeAutospacing="0" w:after="0" w:afterAutospacing="0"/>
              <w:jc w:val="both"/>
              <w:rPr>
                <w:b/>
                <w:lang w:val="uk-UA"/>
              </w:rPr>
            </w:pPr>
            <w:r>
              <w:rPr>
                <w:b/>
                <w:lang w:val="uk-UA"/>
              </w:rPr>
              <w:t>С</w:t>
            </w:r>
            <w:r w:rsidRPr="00E667A9">
              <w:rPr>
                <w:b/>
                <w:lang w:val="uk-UA"/>
              </w:rPr>
              <w:t>Р</w:t>
            </w:r>
            <w:r>
              <w:rPr>
                <w:b/>
                <w:lang w:val="uk-UA"/>
              </w:rPr>
              <w:t>С</w:t>
            </w:r>
            <w:r w:rsidRPr="00E667A9">
              <w:rPr>
                <w:b/>
                <w:color w:val="000000"/>
                <w:lang w:val="uk-UA"/>
              </w:rPr>
              <w:t xml:space="preserve"> </w:t>
            </w:r>
            <w:r w:rsidRPr="00D31DC3">
              <w:rPr>
                <w:color w:val="000000"/>
                <w:lang w:val="uk-UA"/>
              </w:rPr>
              <w:t>Рольові розбіжності у комунікативному процесі. Моделювання та розгляд конкретних ситуацій спілкування. Перепони на шляху взаєморозуміння, їх розв’язання (конкретні приклади).</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E667A9" w:rsidRDefault="006911FF" w:rsidP="00E667A9">
            <w:pPr>
              <w:shd w:val="clear" w:color="auto" w:fill="FFFFFF"/>
              <w:jc w:val="center"/>
              <w:rPr>
                <w:lang w:val="uk-UA"/>
              </w:rPr>
            </w:pPr>
            <w:r>
              <w:rPr>
                <w:lang w:val="uk-UA"/>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667A9" w:rsidRDefault="00D31DC3"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67A9" w:rsidRPr="00C8698F" w:rsidRDefault="00C8698F" w:rsidP="00CC440A">
            <w:pPr>
              <w:shd w:val="clear" w:color="auto" w:fill="FFFFFF"/>
              <w:rPr>
                <w:lang w:val="uk-UA"/>
              </w:rPr>
            </w:pPr>
            <w:r>
              <w:rPr>
                <w:lang w:val="uk-UA"/>
              </w:rPr>
              <w:t>9.25;9.32; 10.4; 10.11</w:t>
            </w:r>
          </w:p>
        </w:tc>
      </w:tr>
      <w:tr w:rsidR="00D31DC3" w:rsidRPr="00CE5B46" w:rsidTr="003E4D62">
        <w:trPr>
          <w:trHeight w:hRule="exact" w:val="325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D31DC3" w:rsidRDefault="00D31DC3" w:rsidP="00D31DC3">
            <w:pPr>
              <w:shd w:val="clear" w:color="auto" w:fill="FFFFFF"/>
              <w:jc w:val="both"/>
              <w:rPr>
                <w:lang w:val="uk-UA"/>
              </w:rPr>
            </w:pPr>
            <w:r>
              <w:rPr>
                <w:lang w:val="uk-UA"/>
              </w:rPr>
              <w:t xml:space="preserve">Тема 5. </w:t>
            </w:r>
            <w:r w:rsidRPr="00AB5AE5">
              <w:rPr>
                <w:b/>
                <w:i/>
                <w:color w:val="000000"/>
                <w:lang w:val="uk-UA"/>
              </w:rPr>
              <w:t>Прийоми активного слухання в конкретних ситуаціях, моделювання ситуацій з позитивним і негативним початком бесіди та їх аналіз</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31DC3" w:rsidRDefault="00D31DC3"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31DC3"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31DC3" w:rsidRDefault="00D31DC3" w:rsidP="00E667A9">
            <w:pPr>
              <w:pStyle w:val="ab"/>
              <w:tabs>
                <w:tab w:val="left" w:pos="540"/>
              </w:tabs>
              <w:spacing w:before="0" w:beforeAutospacing="0" w:after="0" w:afterAutospacing="0"/>
              <w:jc w:val="both"/>
              <w:rPr>
                <w:b/>
                <w:color w:val="000000"/>
                <w:lang w:val="uk-UA"/>
              </w:rPr>
            </w:pPr>
            <w:r w:rsidRPr="00E667A9">
              <w:rPr>
                <w:b/>
                <w:lang w:val="uk-UA"/>
              </w:rPr>
              <w:t>ПР</w:t>
            </w:r>
            <w:r w:rsidRPr="00E667A9">
              <w:rPr>
                <w:b/>
                <w:color w:val="000000"/>
                <w:lang w:val="uk-UA"/>
              </w:rPr>
              <w:t xml:space="preserve"> </w:t>
            </w:r>
            <w:r w:rsidRPr="00AB5AE5">
              <w:rPr>
                <w:color w:val="000000"/>
                <w:lang w:val="uk-UA"/>
              </w:rPr>
              <w:t>Ситуації з використанням практичних прийомів переконання.</w:t>
            </w:r>
          </w:p>
          <w:p w:rsidR="00D31DC3" w:rsidRPr="00E667A9" w:rsidRDefault="00D31DC3" w:rsidP="00E667A9">
            <w:pPr>
              <w:pStyle w:val="ab"/>
              <w:tabs>
                <w:tab w:val="left" w:pos="540"/>
              </w:tabs>
              <w:spacing w:before="0" w:beforeAutospacing="0" w:after="0" w:afterAutospacing="0"/>
              <w:jc w:val="both"/>
              <w:rPr>
                <w:b/>
                <w:color w:val="000000"/>
                <w:lang w:val="uk-UA"/>
              </w:rPr>
            </w:pPr>
            <w:r w:rsidRPr="00E667A9">
              <w:rPr>
                <w:b/>
                <w:color w:val="000000"/>
                <w:lang w:val="uk-UA"/>
              </w:rPr>
              <w:t>СРС.</w:t>
            </w:r>
            <w:r>
              <w:rPr>
                <w:b/>
                <w:color w:val="000000"/>
                <w:lang w:val="uk-UA"/>
              </w:rPr>
              <w:t xml:space="preserve"> </w:t>
            </w:r>
            <w:r w:rsidRPr="00AB5AE5">
              <w:rPr>
                <w:color w:val="000000"/>
                <w:lang w:val="uk-UA"/>
              </w:rPr>
              <w:t>Розроблення прикладів використання вербального етикету для оптимізації навчального процесу. Вибір доцільних стилів спілкування у конкретних ситуаціях.</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D31DC3" w:rsidRDefault="00D31DC3" w:rsidP="00E667A9">
            <w:pPr>
              <w:shd w:val="clear" w:color="auto" w:fill="FFFFFF"/>
              <w:jc w:val="center"/>
              <w:rPr>
                <w:lang w:val="uk-UA"/>
              </w:rPr>
            </w:pPr>
            <w:r>
              <w:rPr>
                <w:lang w:val="uk-UA"/>
              </w:rPr>
              <w:t>2</w:t>
            </w:r>
          </w:p>
          <w:p w:rsidR="00D31DC3" w:rsidRDefault="00D31DC3" w:rsidP="00E667A9">
            <w:pPr>
              <w:shd w:val="clear" w:color="auto" w:fill="FFFFFF"/>
              <w:jc w:val="center"/>
              <w:rPr>
                <w:lang w:val="uk-UA"/>
              </w:rPr>
            </w:pPr>
          </w:p>
          <w:p w:rsidR="00D31DC3" w:rsidRDefault="00D31DC3" w:rsidP="00E667A9">
            <w:pPr>
              <w:shd w:val="clear" w:color="auto" w:fill="FFFFFF"/>
              <w:jc w:val="center"/>
              <w:rPr>
                <w:lang w:val="uk-UA"/>
              </w:rPr>
            </w:pPr>
          </w:p>
          <w:p w:rsidR="00D31DC3" w:rsidRDefault="006911FF" w:rsidP="00E667A9">
            <w:pPr>
              <w:shd w:val="clear" w:color="auto" w:fill="FFFFFF"/>
              <w:jc w:val="center"/>
              <w:rPr>
                <w:lang w:val="uk-UA"/>
              </w:rPr>
            </w:pPr>
            <w:r>
              <w:rPr>
                <w:lang w:val="uk-UA"/>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31DC3" w:rsidRDefault="00D31DC3"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1DC3" w:rsidRPr="00C8698F" w:rsidRDefault="00C8698F" w:rsidP="00CC440A">
            <w:pPr>
              <w:shd w:val="clear" w:color="auto" w:fill="FFFFFF"/>
              <w:rPr>
                <w:lang w:val="uk-UA"/>
              </w:rPr>
            </w:pPr>
            <w:r>
              <w:rPr>
                <w:lang w:val="uk-UA"/>
              </w:rPr>
              <w:t>9.9; 9.11; 9.16; 9.25; 10.6; 10.11</w:t>
            </w:r>
          </w:p>
        </w:tc>
      </w:tr>
      <w:tr w:rsidR="00D31DC3" w:rsidRPr="00D31DC3" w:rsidTr="003E4D62">
        <w:trPr>
          <w:trHeight w:hRule="exact" w:val="354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D31DC3" w:rsidRPr="00AB5AE5" w:rsidRDefault="00D31DC3" w:rsidP="00D31DC3">
            <w:pPr>
              <w:pStyle w:val="ab"/>
              <w:tabs>
                <w:tab w:val="left" w:pos="540"/>
                <w:tab w:val="left" w:pos="1134"/>
              </w:tabs>
              <w:spacing w:before="0" w:beforeAutospacing="0" w:after="0" w:afterAutospacing="0"/>
              <w:jc w:val="both"/>
              <w:rPr>
                <w:b/>
                <w:i/>
                <w:color w:val="000000"/>
                <w:lang w:val="uk-UA"/>
              </w:rPr>
            </w:pPr>
            <w:r w:rsidRPr="00AB5AE5">
              <w:rPr>
                <w:lang w:val="uk-UA"/>
              </w:rPr>
              <w:t xml:space="preserve">Тема 6. </w:t>
            </w:r>
            <w:r w:rsidRPr="00AB5AE5">
              <w:rPr>
                <w:b/>
                <w:i/>
                <w:color w:val="000000"/>
                <w:lang w:val="uk-UA"/>
              </w:rPr>
              <w:t xml:space="preserve">Вибір стилів спілкування у </w:t>
            </w:r>
            <w:proofErr w:type="spellStart"/>
            <w:r w:rsidRPr="00AB5AE5">
              <w:rPr>
                <w:b/>
                <w:i/>
                <w:color w:val="000000"/>
                <w:lang w:val="uk-UA"/>
              </w:rPr>
              <w:t>конкрет</w:t>
            </w:r>
            <w:r>
              <w:rPr>
                <w:b/>
                <w:i/>
                <w:color w:val="000000"/>
                <w:lang w:val="uk-UA"/>
              </w:rPr>
              <w:t>-</w:t>
            </w:r>
            <w:r w:rsidRPr="00AB5AE5">
              <w:rPr>
                <w:b/>
                <w:i/>
                <w:color w:val="000000"/>
                <w:lang w:val="uk-UA"/>
              </w:rPr>
              <w:t>них</w:t>
            </w:r>
            <w:proofErr w:type="spellEnd"/>
            <w:r w:rsidRPr="00AB5AE5">
              <w:rPr>
                <w:b/>
                <w:i/>
                <w:color w:val="000000"/>
                <w:lang w:val="uk-UA"/>
              </w:rPr>
              <w:t xml:space="preserve"> педагогічних і виробничих ситуаціях. Прийоми </w:t>
            </w:r>
            <w:proofErr w:type="spellStart"/>
            <w:r w:rsidRPr="00AB5AE5">
              <w:rPr>
                <w:b/>
                <w:i/>
                <w:color w:val="000000"/>
                <w:lang w:val="uk-UA"/>
              </w:rPr>
              <w:t>пристосуван</w:t>
            </w:r>
            <w:r>
              <w:rPr>
                <w:b/>
                <w:i/>
                <w:color w:val="000000"/>
                <w:lang w:val="uk-UA"/>
              </w:rPr>
              <w:t>-</w:t>
            </w:r>
            <w:r w:rsidRPr="00AB5AE5">
              <w:rPr>
                <w:b/>
                <w:i/>
                <w:color w:val="000000"/>
                <w:lang w:val="uk-UA"/>
              </w:rPr>
              <w:t>ня</w:t>
            </w:r>
            <w:proofErr w:type="spellEnd"/>
            <w:r w:rsidRPr="00AB5AE5">
              <w:rPr>
                <w:b/>
                <w:i/>
                <w:color w:val="000000"/>
                <w:lang w:val="uk-UA"/>
              </w:rPr>
              <w:t xml:space="preserve"> до позиції партнера під час спілкування.</w:t>
            </w:r>
          </w:p>
          <w:p w:rsidR="00D31DC3" w:rsidRDefault="00D31DC3" w:rsidP="00D31DC3">
            <w:pPr>
              <w:shd w:val="clear" w:color="auto" w:fill="FFFFFF"/>
              <w:jc w:val="both"/>
              <w:rPr>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31DC3" w:rsidRDefault="00D31DC3"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31DC3"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31DC3" w:rsidRPr="00E667A9" w:rsidRDefault="00D31DC3" w:rsidP="00E667A9">
            <w:pPr>
              <w:pStyle w:val="ab"/>
              <w:tabs>
                <w:tab w:val="left" w:pos="540"/>
              </w:tabs>
              <w:spacing w:before="0" w:beforeAutospacing="0" w:after="0" w:afterAutospacing="0"/>
              <w:jc w:val="both"/>
              <w:rPr>
                <w:b/>
                <w:lang w:val="uk-UA"/>
              </w:rPr>
            </w:pPr>
            <w:r>
              <w:rPr>
                <w:b/>
                <w:lang w:val="uk-UA"/>
              </w:rPr>
              <w:t xml:space="preserve">СРС. </w:t>
            </w:r>
            <w:r w:rsidRPr="00AB5AE5">
              <w:rPr>
                <w:color w:val="000000"/>
                <w:lang w:val="uk-UA"/>
              </w:rPr>
              <w:t xml:space="preserve">Пристосування до позицій партнера у спілкуванні. Аналіз </w:t>
            </w:r>
            <w:proofErr w:type="spellStart"/>
            <w:r w:rsidRPr="00AB5AE5">
              <w:rPr>
                <w:color w:val="000000"/>
                <w:lang w:val="uk-UA"/>
              </w:rPr>
              <w:t>асертивної</w:t>
            </w:r>
            <w:proofErr w:type="spellEnd"/>
            <w:r w:rsidRPr="00AB5AE5">
              <w:rPr>
                <w:color w:val="000000"/>
                <w:lang w:val="uk-UA"/>
              </w:rPr>
              <w:t xml:space="preserve"> поведінки. психологічного маніпулювання та засобів протистояти йому. Проблемні ситуації, які є наслідком змішування стилів спілкування. Використання знань </w:t>
            </w:r>
            <w:proofErr w:type="spellStart"/>
            <w:r w:rsidRPr="00AB5AE5">
              <w:rPr>
                <w:color w:val="000000"/>
                <w:lang w:val="uk-UA"/>
              </w:rPr>
              <w:t>трансактного</w:t>
            </w:r>
            <w:proofErr w:type="spellEnd"/>
            <w:r w:rsidRPr="00AB5AE5">
              <w:rPr>
                <w:color w:val="000000"/>
                <w:lang w:val="uk-UA"/>
              </w:rPr>
              <w:t xml:space="preserve"> аналізу щодо збільшення ефективності спілкування.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D31DC3" w:rsidRDefault="006911FF" w:rsidP="00E667A9">
            <w:pPr>
              <w:shd w:val="clear" w:color="auto" w:fill="FFFFFF"/>
              <w:jc w:val="center"/>
              <w:rPr>
                <w:lang w:val="uk-UA"/>
              </w:rPr>
            </w:pPr>
            <w:r>
              <w:rPr>
                <w:lang w:val="uk-UA"/>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31DC3" w:rsidRDefault="006208C5"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1DC3" w:rsidRPr="00D31DC3" w:rsidRDefault="00C8698F" w:rsidP="00C8698F">
            <w:pPr>
              <w:shd w:val="clear" w:color="auto" w:fill="FFFFFF"/>
              <w:rPr>
                <w:lang w:val="uk-UA"/>
              </w:rPr>
            </w:pPr>
            <w:r>
              <w:rPr>
                <w:lang w:val="uk-UA"/>
              </w:rPr>
              <w:t xml:space="preserve">9.18; 9.21; 9.30; 9.32; 10.10; 10.13 </w:t>
            </w:r>
          </w:p>
        </w:tc>
      </w:tr>
      <w:tr w:rsidR="0098792E" w:rsidRPr="00D31DC3" w:rsidTr="003E4D62">
        <w:trPr>
          <w:trHeight w:hRule="exact" w:val="341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8792E" w:rsidRPr="00955885" w:rsidRDefault="0098792E" w:rsidP="0098792E">
            <w:pPr>
              <w:pStyle w:val="ab"/>
              <w:tabs>
                <w:tab w:val="left" w:pos="540"/>
                <w:tab w:val="left" w:pos="1134"/>
              </w:tabs>
              <w:spacing w:before="0" w:beforeAutospacing="0" w:after="0" w:afterAutospacing="0"/>
              <w:jc w:val="both"/>
              <w:rPr>
                <w:b/>
                <w:i/>
                <w:lang w:val="uk-UA"/>
              </w:rPr>
            </w:pPr>
            <w:r w:rsidRPr="00955885">
              <w:rPr>
                <w:lang w:val="uk-UA"/>
              </w:rPr>
              <w:lastRenderedPageBreak/>
              <w:t xml:space="preserve">Тема 7. </w:t>
            </w:r>
            <w:r w:rsidRPr="00955885">
              <w:rPr>
                <w:rStyle w:val="ad"/>
                <w:i/>
                <w:color w:val="000000"/>
                <w:lang w:val="uk-UA"/>
              </w:rPr>
              <w:t xml:space="preserve">Сприйняття у спілкуванні. </w:t>
            </w:r>
            <w:proofErr w:type="spellStart"/>
            <w:r w:rsidRPr="00955885">
              <w:rPr>
                <w:b/>
                <w:i/>
                <w:lang w:val="uk-UA"/>
              </w:rPr>
              <w:t>Особис</w:t>
            </w:r>
            <w:r>
              <w:rPr>
                <w:b/>
                <w:i/>
                <w:lang w:val="uk-UA"/>
              </w:rPr>
              <w:t>-</w:t>
            </w:r>
            <w:r w:rsidRPr="00955885">
              <w:rPr>
                <w:b/>
                <w:i/>
                <w:lang w:val="uk-UA"/>
              </w:rPr>
              <w:t>тість</w:t>
            </w:r>
            <w:proofErr w:type="spellEnd"/>
            <w:r w:rsidRPr="00955885">
              <w:rPr>
                <w:b/>
                <w:i/>
                <w:lang w:val="uk-UA"/>
              </w:rPr>
              <w:t xml:space="preserve"> у діяльності та спілкуванні.</w:t>
            </w:r>
          </w:p>
          <w:p w:rsidR="0098792E" w:rsidRPr="00AB5AE5" w:rsidRDefault="0098792E" w:rsidP="0098792E">
            <w:pPr>
              <w:pStyle w:val="ab"/>
              <w:tabs>
                <w:tab w:val="left" w:pos="540"/>
                <w:tab w:val="left" w:pos="1134"/>
              </w:tabs>
              <w:spacing w:before="0" w:beforeAutospacing="0" w:after="0" w:afterAutospacing="0"/>
              <w:jc w:val="both"/>
              <w:rPr>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792E" w:rsidRDefault="0098792E"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792E"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8792E" w:rsidRDefault="0098792E" w:rsidP="0098792E">
            <w:pPr>
              <w:pStyle w:val="ab"/>
              <w:tabs>
                <w:tab w:val="left" w:pos="540"/>
                <w:tab w:val="left" w:pos="1134"/>
              </w:tabs>
              <w:spacing w:before="0" w:beforeAutospacing="0" w:after="0" w:afterAutospacing="0"/>
              <w:jc w:val="both"/>
              <w:rPr>
                <w:color w:val="000000"/>
                <w:lang w:val="uk-UA"/>
              </w:rPr>
            </w:pPr>
            <w:r w:rsidRPr="0098792E">
              <w:rPr>
                <w:b/>
                <w:color w:val="000000"/>
                <w:lang w:val="uk-UA"/>
              </w:rPr>
              <w:t>ПР.</w:t>
            </w:r>
            <w:r>
              <w:rPr>
                <w:color w:val="000000"/>
                <w:lang w:val="uk-UA"/>
              </w:rPr>
              <w:t xml:space="preserve"> </w:t>
            </w:r>
            <w:r w:rsidRPr="00955885">
              <w:rPr>
                <w:color w:val="000000"/>
                <w:lang w:val="uk-UA"/>
              </w:rPr>
              <w:t xml:space="preserve">Сприйняття й розуміння людини людиною як основа ефективної комунікації і діяльності. Соціальна перцепція. Структура цього процесу. Людина як джерело інформації. Еталони сприйняття. </w:t>
            </w:r>
          </w:p>
          <w:p w:rsidR="0098792E" w:rsidRDefault="0098792E" w:rsidP="0098792E">
            <w:pPr>
              <w:pStyle w:val="ab"/>
              <w:tabs>
                <w:tab w:val="left" w:pos="540"/>
                <w:tab w:val="left" w:pos="1134"/>
              </w:tabs>
              <w:spacing w:before="0" w:beforeAutospacing="0" w:after="0" w:afterAutospacing="0"/>
              <w:jc w:val="both"/>
              <w:rPr>
                <w:b/>
                <w:lang w:val="uk-UA"/>
              </w:rPr>
            </w:pPr>
            <w:r w:rsidRPr="0098792E">
              <w:rPr>
                <w:b/>
                <w:color w:val="000000"/>
                <w:lang w:val="uk-UA"/>
              </w:rPr>
              <w:t>СРС.</w:t>
            </w:r>
            <w:r>
              <w:rPr>
                <w:color w:val="000000"/>
                <w:lang w:val="uk-UA"/>
              </w:rPr>
              <w:t xml:space="preserve"> </w:t>
            </w:r>
            <w:r w:rsidRPr="00955885">
              <w:rPr>
                <w:color w:val="000000"/>
                <w:lang w:val="uk-UA"/>
              </w:rPr>
              <w:t>Формування першого враження та особливості сприйняття під час постійного спілкування.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8792E" w:rsidRDefault="0098792E" w:rsidP="0098792E">
            <w:pPr>
              <w:pStyle w:val="ab"/>
              <w:tabs>
                <w:tab w:val="left" w:pos="540"/>
                <w:tab w:val="left" w:pos="1134"/>
              </w:tabs>
              <w:spacing w:before="0" w:beforeAutospacing="0" w:after="0" w:afterAutospacing="0"/>
              <w:jc w:val="center"/>
              <w:rPr>
                <w:lang w:val="uk-UA"/>
              </w:rPr>
            </w:pPr>
            <w:r>
              <w:rPr>
                <w:lang w:val="uk-UA"/>
              </w:rPr>
              <w:t>2</w:t>
            </w:r>
          </w:p>
          <w:p w:rsidR="0098792E" w:rsidRDefault="0098792E" w:rsidP="0098792E">
            <w:pPr>
              <w:pStyle w:val="ab"/>
              <w:tabs>
                <w:tab w:val="left" w:pos="540"/>
                <w:tab w:val="left" w:pos="1134"/>
              </w:tabs>
              <w:spacing w:before="0" w:beforeAutospacing="0" w:after="0" w:afterAutospacing="0"/>
              <w:jc w:val="center"/>
              <w:rPr>
                <w:lang w:val="uk-UA"/>
              </w:rPr>
            </w:pPr>
          </w:p>
          <w:p w:rsidR="0098792E" w:rsidRDefault="0098792E" w:rsidP="0098792E">
            <w:pPr>
              <w:pStyle w:val="ab"/>
              <w:tabs>
                <w:tab w:val="left" w:pos="540"/>
                <w:tab w:val="left" w:pos="1134"/>
              </w:tabs>
              <w:spacing w:before="0" w:beforeAutospacing="0" w:after="0" w:afterAutospacing="0"/>
              <w:jc w:val="center"/>
              <w:rPr>
                <w:lang w:val="uk-UA"/>
              </w:rPr>
            </w:pPr>
          </w:p>
          <w:p w:rsidR="0098792E" w:rsidRDefault="0098792E" w:rsidP="0098792E">
            <w:pPr>
              <w:pStyle w:val="ab"/>
              <w:tabs>
                <w:tab w:val="left" w:pos="540"/>
                <w:tab w:val="left" w:pos="1134"/>
              </w:tabs>
              <w:spacing w:before="0" w:beforeAutospacing="0" w:after="0" w:afterAutospacing="0"/>
              <w:jc w:val="center"/>
              <w:rPr>
                <w:lang w:val="uk-UA"/>
              </w:rPr>
            </w:pPr>
          </w:p>
          <w:p w:rsidR="0098792E" w:rsidRDefault="0098792E" w:rsidP="0098792E">
            <w:pPr>
              <w:pStyle w:val="ab"/>
              <w:tabs>
                <w:tab w:val="left" w:pos="540"/>
                <w:tab w:val="left" w:pos="1134"/>
              </w:tabs>
              <w:spacing w:before="0" w:beforeAutospacing="0" w:after="0" w:afterAutospacing="0"/>
              <w:jc w:val="center"/>
              <w:rPr>
                <w:lang w:val="uk-UA"/>
              </w:rPr>
            </w:pPr>
          </w:p>
          <w:p w:rsidR="0098792E" w:rsidRDefault="0098792E" w:rsidP="0098792E">
            <w:pPr>
              <w:pStyle w:val="ab"/>
              <w:tabs>
                <w:tab w:val="left" w:pos="540"/>
                <w:tab w:val="left" w:pos="1134"/>
              </w:tabs>
              <w:spacing w:before="0" w:beforeAutospacing="0" w:after="0" w:afterAutospacing="0"/>
              <w:jc w:val="center"/>
              <w:rPr>
                <w:lang w:val="uk-UA"/>
              </w:rPr>
            </w:pPr>
          </w:p>
          <w:p w:rsidR="0098792E" w:rsidRDefault="0098792E" w:rsidP="0098792E">
            <w:pPr>
              <w:pStyle w:val="ab"/>
              <w:tabs>
                <w:tab w:val="left" w:pos="540"/>
                <w:tab w:val="left" w:pos="1134"/>
              </w:tabs>
              <w:spacing w:before="0" w:beforeAutospacing="0" w:after="0" w:afterAutospacing="0"/>
              <w:jc w:val="center"/>
              <w:rPr>
                <w:lang w:val="uk-UA"/>
              </w:rPr>
            </w:pPr>
          </w:p>
          <w:p w:rsidR="0098792E" w:rsidRDefault="0098792E" w:rsidP="0098792E">
            <w:pPr>
              <w:pStyle w:val="ab"/>
              <w:tabs>
                <w:tab w:val="left" w:pos="540"/>
                <w:tab w:val="left" w:pos="1134"/>
              </w:tabs>
              <w:spacing w:before="0" w:beforeAutospacing="0" w:after="0" w:afterAutospacing="0"/>
              <w:jc w:val="center"/>
              <w:rPr>
                <w:lang w:val="uk-UA"/>
              </w:rPr>
            </w:pPr>
          </w:p>
          <w:p w:rsidR="0098792E" w:rsidRDefault="006911FF" w:rsidP="0098792E">
            <w:pPr>
              <w:pStyle w:val="ab"/>
              <w:tabs>
                <w:tab w:val="left" w:pos="540"/>
                <w:tab w:val="left" w:pos="1134"/>
              </w:tabs>
              <w:spacing w:before="0" w:beforeAutospacing="0" w:after="0" w:afterAutospacing="0"/>
              <w:jc w:val="center"/>
              <w:rPr>
                <w:lang w:val="uk-UA"/>
              </w:rPr>
            </w:pPr>
            <w:r>
              <w:rPr>
                <w:lang w:val="uk-UA"/>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792E" w:rsidRDefault="006208C5"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92E" w:rsidRDefault="00C8698F" w:rsidP="00CC440A">
            <w:pPr>
              <w:shd w:val="clear" w:color="auto" w:fill="FFFFFF"/>
              <w:rPr>
                <w:lang w:val="uk-UA"/>
              </w:rPr>
            </w:pPr>
            <w:r>
              <w:rPr>
                <w:lang w:val="uk-UA"/>
              </w:rPr>
              <w:t>9.3; 9.6; 9.11; 9.16;</w:t>
            </w:r>
          </w:p>
          <w:p w:rsidR="00C8698F" w:rsidRPr="00D31DC3" w:rsidRDefault="00C8698F" w:rsidP="00CC440A">
            <w:pPr>
              <w:shd w:val="clear" w:color="auto" w:fill="FFFFFF"/>
              <w:rPr>
                <w:lang w:val="uk-UA"/>
              </w:rPr>
            </w:pPr>
            <w:r>
              <w:rPr>
                <w:lang w:val="uk-UA"/>
              </w:rPr>
              <w:t>10.11</w:t>
            </w:r>
          </w:p>
        </w:tc>
      </w:tr>
      <w:tr w:rsidR="0098792E" w:rsidRPr="00D31DC3" w:rsidTr="003E4D62">
        <w:trPr>
          <w:trHeight w:hRule="exact" w:val="197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8792E" w:rsidRPr="00955885" w:rsidRDefault="0098792E" w:rsidP="0098792E">
            <w:pPr>
              <w:pStyle w:val="ab"/>
              <w:tabs>
                <w:tab w:val="left" w:pos="540"/>
                <w:tab w:val="left" w:pos="1134"/>
              </w:tabs>
              <w:spacing w:before="0" w:beforeAutospacing="0" w:after="0" w:afterAutospacing="0"/>
              <w:jc w:val="both"/>
              <w:rPr>
                <w:b/>
                <w:i/>
                <w:color w:val="000000"/>
                <w:lang w:val="uk-UA"/>
              </w:rPr>
            </w:pPr>
            <w:r w:rsidRPr="00955885">
              <w:rPr>
                <w:lang w:val="uk-UA"/>
              </w:rPr>
              <w:t xml:space="preserve">Тема 8. </w:t>
            </w:r>
            <w:r w:rsidRPr="00955885">
              <w:rPr>
                <w:b/>
                <w:i/>
                <w:color w:val="000000"/>
                <w:lang w:val="uk-UA"/>
              </w:rPr>
              <w:t xml:space="preserve">Імідж та самооцінка. </w:t>
            </w:r>
            <w:proofErr w:type="spellStart"/>
            <w:r w:rsidRPr="00955885">
              <w:rPr>
                <w:b/>
                <w:i/>
                <w:color w:val="000000"/>
                <w:lang w:val="uk-UA"/>
              </w:rPr>
              <w:t>Сприйнят</w:t>
            </w:r>
            <w:r>
              <w:rPr>
                <w:b/>
                <w:i/>
                <w:color w:val="000000"/>
                <w:lang w:val="uk-UA"/>
              </w:rPr>
              <w:t>-</w:t>
            </w:r>
            <w:r w:rsidRPr="00955885">
              <w:rPr>
                <w:b/>
                <w:i/>
                <w:color w:val="000000"/>
                <w:lang w:val="uk-UA"/>
              </w:rPr>
              <w:t>тя</w:t>
            </w:r>
            <w:proofErr w:type="spellEnd"/>
            <w:r w:rsidRPr="00955885">
              <w:rPr>
                <w:b/>
                <w:i/>
                <w:color w:val="000000"/>
                <w:lang w:val="uk-UA"/>
              </w:rPr>
              <w:t xml:space="preserve"> у комунікативному педагогічному процесі. Імідж викладача, імідж керівника виробництва.</w:t>
            </w:r>
          </w:p>
          <w:p w:rsidR="0098792E" w:rsidRPr="00955885" w:rsidRDefault="0098792E" w:rsidP="0098792E">
            <w:pPr>
              <w:pStyle w:val="ab"/>
              <w:tabs>
                <w:tab w:val="left" w:pos="540"/>
                <w:tab w:val="left" w:pos="1134"/>
              </w:tabs>
              <w:spacing w:before="0" w:beforeAutospacing="0" w:after="0" w:afterAutospacing="0"/>
              <w:jc w:val="both"/>
              <w:rPr>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792E" w:rsidRDefault="0098792E"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792E"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8792E" w:rsidRPr="00955885" w:rsidRDefault="0098792E" w:rsidP="0098792E">
            <w:pPr>
              <w:pStyle w:val="ab"/>
              <w:spacing w:before="0" w:beforeAutospacing="0" w:after="0" w:afterAutospacing="0"/>
              <w:jc w:val="both"/>
              <w:rPr>
                <w:lang w:val="uk-UA"/>
              </w:rPr>
            </w:pPr>
            <w:r>
              <w:rPr>
                <w:b/>
                <w:color w:val="000000"/>
                <w:lang w:val="uk-UA"/>
              </w:rPr>
              <w:t xml:space="preserve">СРС. </w:t>
            </w:r>
            <w:r w:rsidRPr="00955885">
              <w:rPr>
                <w:color w:val="000000"/>
                <w:lang w:val="uk-UA"/>
              </w:rPr>
              <w:t>Помилки у сприйнятті. Поведінка як джерело інформації. Імідж та самооцінка. Сприйняття у педагогічному процесі. Імідж викладача.</w:t>
            </w:r>
          </w:p>
          <w:p w:rsidR="0098792E" w:rsidRPr="0098792E" w:rsidRDefault="0098792E" w:rsidP="0098792E">
            <w:pPr>
              <w:pStyle w:val="ab"/>
              <w:tabs>
                <w:tab w:val="left" w:pos="540"/>
                <w:tab w:val="left" w:pos="1134"/>
              </w:tabs>
              <w:spacing w:before="0" w:beforeAutospacing="0" w:after="0" w:afterAutospacing="0"/>
              <w:jc w:val="both"/>
              <w:rPr>
                <w:b/>
                <w:color w:val="000000"/>
                <w:lang w:val="uk-UA"/>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8792E" w:rsidRDefault="006911FF" w:rsidP="0098792E">
            <w:pPr>
              <w:pStyle w:val="ab"/>
              <w:tabs>
                <w:tab w:val="left" w:pos="540"/>
                <w:tab w:val="left" w:pos="1134"/>
              </w:tabs>
              <w:spacing w:before="0" w:beforeAutospacing="0" w:after="0" w:afterAutospacing="0"/>
              <w:jc w:val="center"/>
              <w:rPr>
                <w:lang w:val="uk-UA"/>
              </w:rPr>
            </w:pPr>
            <w:r>
              <w:rPr>
                <w:lang w:val="uk-UA"/>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792E" w:rsidRDefault="006208C5"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92E" w:rsidRPr="00D31DC3" w:rsidRDefault="00C8698F" w:rsidP="00CC440A">
            <w:pPr>
              <w:shd w:val="clear" w:color="auto" w:fill="FFFFFF"/>
              <w:rPr>
                <w:lang w:val="uk-UA"/>
              </w:rPr>
            </w:pPr>
            <w:r>
              <w:rPr>
                <w:lang w:val="uk-UA"/>
              </w:rPr>
              <w:t xml:space="preserve">9.3; 9.9; 9.11; </w:t>
            </w:r>
            <w:r w:rsidR="009F60DB">
              <w:rPr>
                <w:lang w:val="uk-UA"/>
              </w:rPr>
              <w:t>9.14; 9.16; 9.34; 10.6</w:t>
            </w:r>
          </w:p>
        </w:tc>
      </w:tr>
      <w:tr w:rsidR="0098792E" w:rsidRPr="00D31DC3" w:rsidTr="003E4D62">
        <w:trPr>
          <w:trHeight w:hRule="exact" w:val="156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8792E" w:rsidRPr="00955885" w:rsidRDefault="0098792E" w:rsidP="0098792E">
            <w:pPr>
              <w:jc w:val="both"/>
              <w:rPr>
                <w:b/>
                <w:i/>
                <w:lang w:val="uk-UA"/>
              </w:rPr>
            </w:pPr>
            <w:r w:rsidRPr="00955885">
              <w:rPr>
                <w:lang w:val="uk-UA"/>
              </w:rPr>
              <w:t xml:space="preserve">Тема 9. </w:t>
            </w:r>
            <w:r w:rsidRPr="00955885">
              <w:rPr>
                <w:b/>
                <w:i/>
                <w:lang w:val="uk-UA"/>
              </w:rPr>
              <w:t>Функції та структура спілкування.</w:t>
            </w:r>
          </w:p>
          <w:p w:rsidR="0098792E" w:rsidRPr="00955885" w:rsidRDefault="0098792E" w:rsidP="0098792E">
            <w:pPr>
              <w:ind w:firstLine="708"/>
              <w:jc w:val="both"/>
              <w:rPr>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792E" w:rsidRDefault="0098792E"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792E"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8792E" w:rsidRDefault="0098792E" w:rsidP="0098792E">
            <w:pPr>
              <w:jc w:val="both"/>
              <w:rPr>
                <w:lang w:val="uk-UA"/>
              </w:rPr>
            </w:pPr>
            <w:r w:rsidRPr="0098792E">
              <w:rPr>
                <w:b/>
                <w:lang w:val="uk-UA"/>
              </w:rPr>
              <w:t>ПР.</w:t>
            </w:r>
            <w:r>
              <w:rPr>
                <w:lang w:val="uk-UA"/>
              </w:rPr>
              <w:t xml:space="preserve"> </w:t>
            </w:r>
            <w:r w:rsidRPr="00955885">
              <w:rPr>
                <w:lang w:val="uk-UA"/>
              </w:rPr>
              <w:t xml:space="preserve">Спілкування в процесі діяльності особистості. Функції, структура спілкування. </w:t>
            </w:r>
          </w:p>
          <w:p w:rsidR="0098792E" w:rsidRDefault="0098792E" w:rsidP="0098792E">
            <w:pPr>
              <w:jc w:val="both"/>
              <w:rPr>
                <w:b/>
                <w:color w:val="000000"/>
                <w:lang w:val="uk-UA"/>
              </w:rPr>
            </w:pPr>
            <w:r>
              <w:rPr>
                <w:b/>
                <w:color w:val="000000"/>
                <w:lang w:val="uk-UA"/>
              </w:rPr>
              <w:t xml:space="preserve">СРС. </w:t>
            </w:r>
            <w:r w:rsidRPr="00955885">
              <w:rPr>
                <w:lang w:val="uk-UA"/>
              </w:rPr>
              <w:t xml:space="preserve">Вербальні та невербальні засоби спілкування. </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8792E" w:rsidRDefault="00CC6F00" w:rsidP="0098792E">
            <w:pPr>
              <w:pStyle w:val="ab"/>
              <w:tabs>
                <w:tab w:val="left" w:pos="540"/>
                <w:tab w:val="left" w:pos="1134"/>
              </w:tabs>
              <w:spacing w:before="0" w:beforeAutospacing="0" w:after="0" w:afterAutospacing="0"/>
              <w:jc w:val="center"/>
              <w:rPr>
                <w:lang w:val="uk-UA"/>
              </w:rPr>
            </w:pPr>
            <w:r>
              <w:rPr>
                <w:lang w:val="uk-UA"/>
              </w:rPr>
              <w:t>2</w:t>
            </w:r>
          </w:p>
          <w:p w:rsidR="00CC6F00" w:rsidRDefault="00CC6F00" w:rsidP="0098792E">
            <w:pPr>
              <w:pStyle w:val="ab"/>
              <w:tabs>
                <w:tab w:val="left" w:pos="540"/>
                <w:tab w:val="left" w:pos="1134"/>
              </w:tabs>
              <w:spacing w:before="0" w:beforeAutospacing="0" w:after="0" w:afterAutospacing="0"/>
              <w:jc w:val="center"/>
              <w:rPr>
                <w:lang w:val="uk-UA"/>
              </w:rPr>
            </w:pPr>
          </w:p>
          <w:p w:rsidR="00CC6F00" w:rsidRDefault="00CC6F00" w:rsidP="0098792E">
            <w:pPr>
              <w:pStyle w:val="ab"/>
              <w:tabs>
                <w:tab w:val="left" w:pos="540"/>
                <w:tab w:val="left" w:pos="1134"/>
              </w:tabs>
              <w:spacing w:before="0" w:beforeAutospacing="0" w:after="0" w:afterAutospacing="0"/>
              <w:jc w:val="center"/>
              <w:rPr>
                <w:lang w:val="uk-UA"/>
              </w:rPr>
            </w:pPr>
          </w:p>
          <w:p w:rsidR="00CC6F00" w:rsidRDefault="006911FF" w:rsidP="0098792E">
            <w:pPr>
              <w:pStyle w:val="ab"/>
              <w:tabs>
                <w:tab w:val="left" w:pos="540"/>
                <w:tab w:val="left" w:pos="1134"/>
              </w:tabs>
              <w:spacing w:before="0" w:beforeAutospacing="0" w:after="0" w:afterAutospacing="0"/>
              <w:jc w:val="center"/>
              <w:rPr>
                <w:lang w:val="uk-UA"/>
              </w:rPr>
            </w:pPr>
            <w:r>
              <w:rPr>
                <w:lang w:val="uk-UA"/>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792E" w:rsidRDefault="006208C5"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92E" w:rsidRPr="00D31DC3" w:rsidRDefault="009F60DB" w:rsidP="00CC440A">
            <w:pPr>
              <w:shd w:val="clear" w:color="auto" w:fill="FFFFFF"/>
              <w:rPr>
                <w:lang w:val="uk-UA"/>
              </w:rPr>
            </w:pPr>
            <w:r>
              <w:rPr>
                <w:lang w:val="uk-UA"/>
              </w:rPr>
              <w:t>9.11; 9.24; 9.27; 9.29; 9.31.10.8</w:t>
            </w:r>
          </w:p>
        </w:tc>
      </w:tr>
      <w:tr w:rsidR="0098792E" w:rsidRPr="00D31DC3" w:rsidTr="003E4D62">
        <w:trPr>
          <w:trHeight w:hRule="exact" w:val="111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8792E" w:rsidRPr="00955885" w:rsidRDefault="0098792E" w:rsidP="0098792E">
            <w:pPr>
              <w:pStyle w:val="ab"/>
              <w:tabs>
                <w:tab w:val="left" w:pos="540"/>
                <w:tab w:val="left" w:pos="1134"/>
              </w:tabs>
              <w:spacing w:before="0" w:beforeAutospacing="0" w:after="0" w:afterAutospacing="0"/>
              <w:jc w:val="both"/>
              <w:rPr>
                <w:lang w:val="uk-UA"/>
              </w:rPr>
            </w:pPr>
            <w:r w:rsidRPr="00955885">
              <w:rPr>
                <w:lang w:val="uk-UA"/>
              </w:rPr>
              <w:t xml:space="preserve">Тема 10. </w:t>
            </w:r>
            <w:r w:rsidRPr="00955885">
              <w:rPr>
                <w:b/>
                <w:i/>
                <w:lang w:val="uk-UA"/>
              </w:rPr>
              <w:t>Стратегії, тактики, стилі спілкування</w:t>
            </w:r>
            <w:r w:rsidRPr="00955885">
              <w:rPr>
                <w:lang w:val="uk-UA"/>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792E" w:rsidRDefault="0098792E"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792E"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8792E" w:rsidRDefault="0098792E" w:rsidP="0098792E">
            <w:pPr>
              <w:jc w:val="both"/>
              <w:rPr>
                <w:lang w:val="uk-UA"/>
              </w:rPr>
            </w:pPr>
            <w:r>
              <w:rPr>
                <w:b/>
                <w:color w:val="000000"/>
                <w:lang w:val="uk-UA"/>
              </w:rPr>
              <w:t xml:space="preserve">СРС. </w:t>
            </w:r>
            <w:r w:rsidRPr="00955885">
              <w:rPr>
                <w:lang w:val="uk-UA"/>
              </w:rPr>
              <w:t>Стратегії, тактики, стилі спілкування.  Спілкування як сприйняття людьми одне одного.</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8792E" w:rsidRDefault="006911FF" w:rsidP="0098792E">
            <w:pPr>
              <w:pStyle w:val="ab"/>
              <w:tabs>
                <w:tab w:val="left" w:pos="540"/>
                <w:tab w:val="left" w:pos="1134"/>
              </w:tabs>
              <w:spacing w:before="0" w:beforeAutospacing="0" w:after="0" w:afterAutospacing="0"/>
              <w:jc w:val="center"/>
              <w:rPr>
                <w:lang w:val="uk-UA"/>
              </w:rPr>
            </w:pPr>
            <w:r>
              <w:rPr>
                <w:lang w:val="uk-UA"/>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792E" w:rsidRDefault="006208C5"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92E" w:rsidRPr="00D31DC3" w:rsidRDefault="009F60DB" w:rsidP="00CC440A">
            <w:pPr>
              <w:shd w:val="clear" w:color="auto" w:fill="FFFFFF"/>
              <w:rPr>
                <w:lang w:val="uk-UA"/>
              </w:rPr>
            </w:pPr>
            <w:r>
              <w:rPr>
                <w:lang w:val="uk-UA"/>
              </w:rPr>
              <w:t>9.18; 9.20; 9.24; 9.28; 9.30; 10.8; 10.10</w:t>
            </w:r>
          </w:p>
        </w:tc>
      </w:tr>
      <w:tr w:rsidR="0098792E" w:rsidRPr="00D31DC3" w:rsidTr="003E4D62">
        <w:trPr>
          <w:trHeight w:hRule="exact" w:val="200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8792E" w:rsidRPr="00955885" w:rsidRDefault="0098792E" w:rsidP="0098792E">
            <w:pPr>
              <w:pStyle w:val="ab"/>
              <w:tabs>
                <w:tab w:val="left" w:pos="540"/>
                <w:tab w:val="left" w:pos="1134"/>
              </w:tabs>
              <w:spacing w:before="0" w:beforeAutospacing="0" w:after="0" w:afterAutospacing="0"/>
              <w:jc w:val="both"/>
              <w:rPr>
                <w:lang w:val="uk-UA"/>
              </w:rPr>
            </w:pPr>
            <w:r w:rsidRPr="00955885">
              <w:rPr>
                <w:lang w:val="uk-UA"/>
              </w:rPr>
              <w:t xml:space="preserve">Тема 11. </w:t>
            </w:r>
            <w:r w:rsidRPr="00955885">
              <w:rPr>
                <w:b/>
                <w:i/>
                <w:lang w:val="uk-UA"/>
              </w:rPr>
              <w:t xml:space="preserve">Соціальний вплив на співбесідника під час акту комунікації: </w:t>
            </w:r>
            <w:proofErr w:type="spellStart"/>
            <w:r w:rsidRPr="00955885">
              <w:rPr>
                <w:b/>
                <w:i/>
                <w:lang w:val="uk-UA"/>
              </w:rPr>
              <w:t>навіюван</w:t>
            </w:r>
            <w:r w:rsidR="00CC6F00">
              <w:rPr>
                <w:b/>
                <w:i/>
                <w:lang w:val="uk-UA"/>
              </w:rPr>
              <w:t>-</w:t>
            </w:r>
            <w:r w:rsidRPr="00955885">
              <w:rPr>
                <w:b/>
                <w:i/>
                <w:lang w:val="uk-UA"/>
              </w:rPr>
              <w:t>ня</w:t>
            </w:r>
            <w:proofErr w:type="spellEnd"/>
            <w:r w:rsidRPr="00955885">
              <w:rPr>
                <w:b/>
                <w:i/>
                <w:lang w:val="uk-UA"/>
              </w:rPr>
              <w:t xml:space="preserve">, конформізм, </w:t>
            </w:r>
            <w:r w:rsidR="00CC6F00">
              <w:rPr>
                <w:b/>
                <w:i/>
                <w:lang w:val="uk-UA"/>
              </w:rPr>
              <w:t>під поряд</w:t>
            </w:r>
            <w:r w:rsidRPr="00955885">
              <w:rPr>
                <w:b/>
                <w:i/>
                <w:lang w:val="uk-UA"/>
              </w:rPr>
              <w:t>кування.</w:t>
            </w:r>
            <w:r w:rsidRPr="00955885">
              <w:rPr>
                <w:lang w:val="uk-UA"/>
              </w:rPr>
              <w:t xml:space="preserve"> </w:t>
            </w:r>
          </w:p>
          <w:p w:rsidR="0098792E" w:rsidRPr="00955885" w:rsidRDefault="0098792E" w:rsidP="00CC6F00">
            <w:pPr>
              <w:ind w:firstLine="680"/>
              <w:jc w:val="both"/>
              <w:rPr>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792E" w:rsidRDefault="00CC6F00"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792E"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C6F00" w:rsidRDefault="00CC6F00" w:rsidP="00CC6F00">
            <w:pPr>
              <w:jc w:val="both"/>
              <w:rPr>
                <w:lang w:val="uk-UA"/>
              </w:rPr>
            </w:pPr>
            <w:r w:rsidRPr="00CC6F00">
              <w:rPr>
                <w:b/>
                <w:lang w:val="uk-UA"/>
              </w:rPr>
              <w:t xml:space="preserve">ПР. </w:t>
            </w:r>
            <w:r w:rsidRPr="00955885">
              <w:rPr>
                <w:lang w:val="uk-UA"/>
              </w:rPr>
              <w:t xml:space="preserve">Соціальний вплив: навіювання, конформізм, підпорядкування. </w:t>
            </w:r>
          </w:p>
          <w:p w:rsidR="0098792E" w:rsidRDefault="00CC6F00" w:rsidP="00CC6F00">
            <w:pPr>
              <w:jc w:val="both"/>
              <w:rPr>
                <w:b/>
                <w:color w:val="000000"/>
                <w:lang w:val="uk-UA"/>
              </w:rPr>
            </w:pPr>
            <w:r w:rsidRPr="00CC6F00">
              <w:rPr>
                <w:b/>
                <w:lang w:val="uk-UA"/>
              </w:rPr>
              <w:t>СРС.</w:t>
            </w:r>
            <w:r>
              <w:rPr>
                <w:lang w:val="uk-UA"/>
              </w:rPr>
              <w:t xml:space="preserve"> </w:t>
            </w:r>
            <w:r w:rsidRPr="00955885">
              <w:rPr>
                <w:lang w:val="uk-UA"/>
              </w:rPr>
              <w:t xml:space="preserve">Психологічна сумісність. </w:t>
            </w:r>
            <w:r w:rsidRPr="00955885">
              <w:rPr>
                <w:lang w:val="uk-UA" w:eastAsia="uk-UA"/>
              </w:rPr>
              <w:t xml:space="preserve">Сімейне </w:t>
            </w:r>
            <w:r w:rsidRPr="00955885">
              <w:rPr>
                <w:lang w:val="uk-UA"/>
              </w:rPr>
              <w:t xml:space="preserve">спілкування та формування особистості дитини. </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8792E" w:rsidRDefault="00CC6F00" w:rsidP="0098792E">
            <w:pPr>
              <w:pStyle w:val="ab"/>
              <w:tabs>
                <w:tab w:val="left" w:pos="540"/>
                <w:tab w:val="left" w:pos="1134"/>
              </w:tabs>
              <w:spacing w:before="0" w:beforeAutospacing="0" w:after="0" w:afterAutospacing="0"/>
              <w:jc w:val="center"/>
              <w:rPr>
                <w:lang w:val="uk-UA"/>
              </w:rPr>
            </w:pPr>
            <w:r>
              <w:rPr>
                <w:lang w:val="uk-UA"/>
              </w:rPr>
              <w:t>2</w:t>
            </w:r>
          </w:p>
          <w:p w:rsidR="00CC6F00" w:rsidRDefault="00CC6F00" w:rsidP="0098792E">
            <w:pPr>
              <w:pStyle w:val="ab"/>
              <w:tabs>
                <w:tab w:val="left" w:pos="540"/>
                <w:tab w:val="left" w:pos="1134"/>
              </w:tabs>
              <w:spacing w:before="0" w:beforeAutospacing="0" w:after="0" w:afterAutospacing="0"/>
              <w:jc w:val="center"/>
              <w:rPr>
                <w:lang w:val="uk-UA"/>
              </w:rPr>
            </w:pPr>
          </w:p>
          <w:p w:rsidR="00CC6F00" w:rsidRDefault="00CC6F00" w:rsidP="0098792E">
            <w:pPr>
              <w:pStyle w:val="ab"/>
              <w:tabs>
                <w:tab w:val="left" w:pos="540"/>
                <w:tab w:val="left" w:pos="1134"/>
              </w:tabs>
              <w:spacing w:before="0" w:beforeAutospacing="0" w:after="0" w:afterAutospacing="0"/>
              <w:jc w:val="center"/>
              <w:rPr>
                <w:lang w:val="uk-UA"/>
              </w:rPr>
            </w:pPr>
          </w:p>
          <w:p w:rsidR="00CC6F00" w:rsidRDefault="006911FF" w:rsidP="0098792E">
            <w:pPr>
              <w:pStyle w:val="ab"/>
              <w:tabs>
                <w:tab w:val="left" w:pos="540"/>
                <w:tab w:val="left" w:pos="1134"/>
              </w:tabs>
              <w:spacing w:before="0" w:beforeAutospacing="0" w:after="0" w:afterAutospacing="0"/>
              <w:jc w:val="center"/>
              <w:rPr>
                <w:lang w:val="uk-UA"/>
              </w:rPr>
            </w:pPr>
            <w:r>
              <w:rPr>
                <w:lang w:val="uk-UA"/>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792E" w:rsidRDefault="006208C5"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92E" w:rsidRPr="00D31DC3" w:rsidRDefault="009F60DB" w:rsidP="00CC440A">
            <w:pPr>
              <w:shd w:val="clear" w:color="auto" w:fill="FFFFFF"/>
              <w:rPr>
                <w:lang w:val="uk-UA"/>
              </w:rPr>
            </w:pPr>
            <w:r>
              <w:rPr>
                <w:lang w:val="uk-UA"/>
              </w:rPr>
              <w:t>9.2; 9.3; 9.5; 9.7; 9.9; 9.11; 9.16; 10.5</w:t>
            </w:r>
          </w:p>
        </w:tc>
      </w:tr>
      <w:tr w:rsidR="00CC6F00" w:rsidRPr="00D31DC3" w:rsidTr="003E4D62">
        <w:trPr>
          <w:trHeight w:hRule="exact" w:val="15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CC6F00" w:rsidRPr="00955885" w:rsidRDefault="00CC6F00" w:rsidP="00CC6F00">
            <w:pPr>
              <w:pStyle w:val="ab"/>
              <w:tabs>
                <w:tab w:val="left" w:pos="540"/>
                <w:tab w:val="left" w:pos="1134"/>
              </w:tabs>
              <w:spacing w:before="0" w:beforeAutospacing="0" w:after="0" w:afterAutospacing="0"/>
              <w:jc w:val="both"/>
              <w:rPr>
                <w:lang w:val="uk-UA"/>
              </w:rPr>
            </w:pPr>
            <w:r w:rsidRPr="00B55453">
              <w:rPr>
                <w:lang w:val="uk-UA"/>
              </w:rPr>
              <w:t xml:space="preserve">Тема 12. </w:t>
            </w:r>
            <w:r w:rsidRPr="00B55453">
              <w:rPr>
                <w:b/>
                <w:i/>
                <w:lang w:val="uk-UA"/>
              </w:rPr>
              <w:t xml:space="preserve">Мовні засоби досягнення </w:t>
            </w:r>
            <w:proofErr w:type="spellStart"/>
            <w:r w:rsidRPr="00B55453">
              <w:rPr>
                <w:b/>
                <w:i/>
                <w:lang w:val="uk-UA"/>
              </w:rPr>
              <w:t>психологіч</w:t>
            </w:r>
            <w:r>
              <w:rPr>
                <w:b/>
                <w:i/>
                <w:lang w:val="uk-UA"/>
              </w:rPr>
              <w:t>-</w:t>
            </w:r>
            <w:r w:rsidRPr="00B55453">
              <w:rPr>
                <w:b/>
                <w:i/>
                <w:lang w:val="uk-UA"/>
              </w:rPr>
              <w:t>ної</w:t>
            </w:r>
            <w:proofErr w:type="spellEnd"/>
            <w:r w:rsidRPr="00B55453">
              <w:rPr>
                <w:b/>
                <w:i/>
                <w:lang w:val="uk-UA"/>
              </w:rPr>
              <w:t xml:space="preserve"> сумісності у навчальному та трудовому колективі.</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CC6F00"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C6F00"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C6F00" w:rsidRPr="00B55453" w:rsidRDefault="00CC6F00" w:rsidP="00CC6F00">
            <w:pPr>
              <w:pStyle w:val="ab"/>
              <w:tabs>
                <w:tab w:val="left" w:pos="540"/>
                <w:tab w:val="left" w:pos="1134"/>
              </w:tabs>
              <w:spacing w:before="0" w:beforeAutospacing="0" w:after="0" w:afterAutospacing="0"/>
              <w:jc w:val="both"/>
              <w:rPr>
                <w:lang w:val="uk-UA"/>
              </w:rPr>
            </w:pPr>
            <w:r w:rsidRPr="00CC6F00">
              <w:rPr>
                <w:b/>
                <w:lang w:val="uk-UA"/>
              </w:rPr>
              <w:t>СРС.</w:t>
            </w:r>
            <w:r>
              <w:rPr>
                <w:lang w:val="uk-UA"/>
              </w:rPr>
              <w:t xml:space="preserve"> </w:t>
            </w:r>
            <w:r w:rsidRPr="00B55453">
              <w:rPr>
                <w:lang w:val="uk-UA"/>
              </w:rPr>
              <w:t>Маніпулятивні техніки у міжособистісному спілкуванні. Техніки переконання. Техніки вмовляння.</w:t>
            </w:r>
          </w:p>
          <w:p w:rsidR="00CC6F00" w:rsidRPr="00CC6F00" w:rsidRDefault="00CC6F00" w:rsidP="00CC6F00">
            <w:pPr>
              <w:jc w:val="both"/>
              <w:rPr>
                <w:b/>
                <w:lang w:val="uk-UA"/>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F00" w:rsidRDefault="006911FF" w:rsidP="0098792E">
            <w:pPr>
              <w:pStyle w:val="ab"/>
              <w:tabs>
                <w:tab w:val="left" w:pos="540"/>
                <w:tab w:val="left" w:pos="1134"/>
              </w:tabs>
              <w:spacing w:before="0" w:beforeAutospacing="0" w:after="0" w:afterAutospacing="0"/>
              <w:jc w:val="center"/>
              <w:rPr>
                <w:lang w:val="uk-UA"/>
              </w:rPr>
            </w:pPr>
            <w:r>
              <w:rPr>
                <w:lang w:val="uk-UA"/>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6208C5"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6F00" w:rsidRPr="00D31DC3" w:rsidRDefault="009F60DB" w:rsidP="00CC440A">
            <w:pPr>
              <w:shd w:val="clear" w:color="auto" w:fill="FFFFFF"/>
              <w:rPr>
                <w:lang w:val="uk-UA"/>
              </w:rPr>
            </w:pPr>
            <w:r>
              <w:rPr>
                <w:lang w:val="uk-UA"/>
              </w:rPr>
              <w:t>9.9; 9.11; 9.24; 9.28; 9.31; 9.36;М 10.610.11</w:t>
            </w:r>
          </w:p>
        </w:tc>
      </w:tr>
      <w:tr w:rsidR="00CC6F00" w:rsidRPr="00D31DC3" w:rsidTr="003E4D62">
        <w:trPr>
          <w:trHeight w:hRule="exact" w:val="227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CC6F00" w:rsidRPr="00B55453" w:rsidRDefault="003E4D62" w:rsidP="00CC6F00">
            <w:pPr>
              <w:pStyle w:val="ab"/>
              <w:tabs>
                <w:tab w:val="left" w:pos="540"/>
                <w:tab w:val="left" w:pos="1134"/>
              </w:tabs>
              <w:spacing w:before="0" w:beforeAutospacing="0" w:after="0" w:afterAutospacing="0"/>
              <w:jc w:val="both"/>
              <w:rPr>
                <w:lang w:val="uk-UA"/>
              </w:rPr>
            </w:pPr>
            <w:r w:rsidRPr="00B55453">
              <w:rPr>
                <w:lang w:val="uk-UA"/>
              </w:rPr>
              <w:t xml:space="preserve">Тема 13. </w:t>
            </w:r>
            <w:r w:rsidRPr="00B55453">
              <w:rPr>
                <w:rStyle w:val="ad"/>
                <w:i/>
                <w:color w:val="000000"/>
                <w:lang w:val="uk-UA"/>
              </w:rPr>
              <w:t xml:space="preserve">Конфлікти у спілкуванні та взаємодії </w:t>
            </w:r>
            <w:proofErr w:type="spellStart"/>
            <w:r w:rsidRPr="00B55453">
              <w:rPr>
                <w:rStyle w:val="ad"/>
                <w:i/>
                <w:color w:val="000000"/>
                <w:lang w:val="uk-UA"/>
              </w:rPr>
              <w:t>комунікантів</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3E4D62"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C6F00"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C6F00" w:rsidRPr="00CC6F00" w:rsidRDefault="003E4D62" w:rsidP="00CC6F00">
            <w:pPr>
              <w:pStyle w:val="ab"/>
              <w:tabs>
                <w:tab w:val="left" w:pos="540"/>
                <w:tab w:val="left" w:pos="1134"/>
              </w:tabs>
              <w:spacing w:before="0" w:beforeAutospacing="0" w:after="0" w:afterAutospacing="0"/>
              <w:jc w:val="both"/>
              <w:rPr>
                <w:b/>
                <w:lang w:val="uk-UA"/>
              </w:rPr>
            </w:pPr>
            <w:r w:rsidRPr="00CC6F00">
              <w:rPr>
                <w:b/>
                <w:lang w:val="uk-UA"/>
              </w:rPr>
              <w:t xml:space="preserve">ПР. </w:t>
            </w:r>
            <w:r w:rsidRPr="00B55453">
              <w:rPr>
                <w:lang w:val="uk-UA"/>
              </w:rPr>
              <w:t xml:space="preserve">Поняття конфлікту. </w:t>
            </w:r>
            <w:r w:rsidRPr="00B55453">
              <w:rPr>
                <w:color w:val="000000"/>
                <w:lang w:val="uk-UA"/>
              </w:rPr>
              <w:t xml:space="preserve">Сутність конфлікту, </w:t>
            </w:r>
            <w:r w:rsidRPr="00B55453">
              <w:rPr>
                <w:lang w:val="uk-UA"/>
              </w:rPr>
              <w:t xml:space="preserve">Об’єктивні та суб’єктивні </w:t>
            </w:r>
            <w:r w:rsidRPr="00B55453">
              <w:rPr>
                <w:color w:val="000000"/>
                <w:lang w:val="uk-UA"/>
              </w:rPr>
              <w:t xml:space="preserve">причини виникнення. </w:t>
            </w:r>
            <w:r w:rsidRPr="00B55453">
              <w:rPr>
                <w:lang w:val="uk-UA"/>
              </w:rPr>
              <w:t>Конфлікт та конфліктна ситуація. Критерії виявлення конфлікту. Структура конфлікту.</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F00" w:rsidRDefault="003E4D62" w:rsidP="0098792E">
            <w:pPr>
              <w:pStyle w:val="ab"/>
              <w:tabs>
                <w:tab w:val="left" w:pos="540"/>
                <w:tab w:val="left" w:pos="1134"/>
              </w:tabs>
              <w:spacing w:before="0" w:beforeAutospacing="0" w:after="0" w:afterAutospacing="0"/>
              <w:jc w:val="center"/>
              <w:rPr>
                <w:lang w:val="uk-UA"/>
              </w:rPr>
            </w:pPr>
            <w:r>
              <w:rPr>
                <w:lang w:val="uk-UA"/>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6208C5"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6F00" w:rsidRPr="00D31DC3" w:rsidRDefault="009F60DB" w:rsidP="00CC440A">
            <w:pPr>
              <w:shd w:val="clear" w:color="auto" w:fill="FFFFFF"/>
              <w:rPr>
                <w:lang w:val="uk-UA"/>
              </w:rPr>
            </w:pPr>
            <w:r>
              <w:rPr>
                <w:lang w:val="uk-UA"/>
              </w:rPr>
              <w:t>9.4; 9.7; 9.9; 9.11; 9.20; 10.1; 10.3</w:t>
            </w:r>
          </w:p>
        </w:tc>
      </w:tr>
      <w:tr w:rsidR="00CC6F00" w:rsidRPr="00D31DC3" w:rsidTr="003E4D62">
        <w:trPr>
          <w:trHeight w:hRule="exact" w:val="285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CC6F00" w:rsidRPr="00B55453" w:rsidRDefault="00CC6F00" w:rsidP="00CC6F00">
            <w:pPr>
              <w:pStyle w:val="ab"/>
              <w:tabs>
                <w:tab w:val="left" w:pos="540"/>
                <w:tab w:val="left" w:pos="1134"/>
              </w:tabs>
              <w:spacing w:before="0" w:beforeAutospacing="0" w:after="0" w:afterAutospacing="0"/>
              <w:jc w:val="both"/>
              <w:rPr>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CC6F00" w:rsidP="00B20927">
            <w:pPr>
              <w:shd w:val="clear" w:color="auto" w:fill="FFFFFF"/>
              <w:jc w:val="center"/>
              <w:rPr>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C6F00" w:rsidRDefault="00CC6F00" w:rsidP="00B20927">
            <w:pPr>
              <w:shd w:val="clear" w:color="auto" w:fill="FFFFFF"/>
              <w:jc w:val="center"/>
              <w:rPr>
                <w:lang w:val="uk-UA"/>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C6F00" w:rsidRPr="00CC6F00" w:rsidRDefault="00CC6F00" w:rsidP="00CC6F00">
            <w:pPr>
              <w:pStyle w:val="ab"/>
              <w:tabs>
                <w:tab w:val="left" w:pos="540"/>
                <w:tab w:val="left" w:pos="1134"/>
              </w:tabs>
              <w:spacing w:before="0" w:beforeAutospacing="0" w:after="0" w:afterAutospacing="0"/>
              <w:jc w:val="both"/>
              <w:rPr>
                <w:b/>
                <w:lang w:val="uk-UA"/>
              </w:rPr>
            </w:pPr>
            <w:r w:rsidRPr="00CC6F00">
              <w:rPr>
                <w:b/>
                <w:lang w:val="uk-UA"/>
              </w:rPr>
              <w:t>СРС.</w:t>
            </w:r>
            <w:r>
              <w:rPr>
                <w:b/>
                <w:lang w:val="uk-UA"/>
              </w:rPr>
              <w:t xml:space="preserve"> </w:t>
            </w:r>
            <w:r w:rsidRPr="00B55453">
              <w:rPr>
                <w:color w:val="000000"/>
                <w:lang w:val="uk-UA"/>
              </w:rPr>
              <w:t xml:space="preserve">Типи конфліктів у комунікативних процесах. Типи поведінки у конфлікті. </w:t>
            </w:r>
            <w:r w:rsidRPr="00B55453">
              <w:rPr>
                <w:lang w:val="uk-UA"/>
              </w:rPr>
              <w:t>Стратегії поведінки у конфлікті. Засоби з</w:t>
            </w:r>
            <w:r w:rsidRPr="00B55453">
              <w:rPr>
                <w:color w:val="000000"/>
                <w:lang w:val="uk-UA"/>
              </w:rPr>
              <w:t xml:space="preserve">апобігання, подолання  та </w:t>
            </w:r>
            <w:r w:rsidRPr="00B55453">
              <w:rPr>
                <w:lang w:val="uk-UA"/>
              </w:rPr>
              <w:t xml:space="preserve">вирішення конфліктів. </w:t>
            </w:r>
            <w:r w:rsidRPr="00B55453">
              <w:rPr>
                <w:color w:val="000000"/>
                <w:lang w:val="uk-UA"/>
              </w:rPr>
              <w:t>Конфлікти у навчальному процесі. Конфлікт під час ділового спілкування.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F00" w:rsidRDefault="006911FF" w:rsidP="0098792E">
            <w:pPr>
              <w:pStyle w:val="ab"/>
              <w:tabs>
                <w:tab w:val="left" w:pos="540"/>
                <w:tab w:val="left" w:pos="1134"/>
              </w:tabs>
              <w:spacing w:before="0" w:beforeAutospacing="0" w:after="0" w:afterAutospacing="0"/>
              <w:jc w:val="center"/>
              <w:rPr>
                <w:lang w:val="uk-UA"/>
              </w:rPr>
            </w:pPr>
            <w:r>
              <w:rPr>
                <w:lang w:val="uk-UA"/>
              </w:rPr>
              <w:t>2</w:t>
            </w:r>
          </w:p>
          <w:p w:rsidR="00CC6F00" w:rsidRDefault="00CC6F00" w:rsidP="0098792E">
            <w:pPr>
              <w:pStyle w:val="ab"/>
              <w:tabs>
                <w:tab w:val="left" w:pos="540"/>
                <w:tab w:val="left" w:pos="1134"/>
              </w:tabs>
              <w:spacing w:before="0" w:beforeAutospacing="0" w:after="0" w:afterAutospacing="0"/>
              <w:jc w:val="center"/>
              <w:rPr>
                <w:lang w:val="uk-UA"/>
              </w:rPr>
            </w:pPr>
          </w:p>
          <w:p w:rsidR="00CC6F00" w:rsidRDefault="00CC6F00" w:rsidP="0098792E">
            <w:pPr>
              <w:pStyle w:val="ab"/>
              <w:tabs>
                <w:tab w:val="left" w:pos="540"/>
                <w:tab w:val="left" w:pos="1134"/>
              </w:tabs>
              <w:spacing w:before="0" w:beforeAutospacing="0" w:after="0" w:afterAutospacing="0"/>
              <w:jc w:val="center"/>
              <w:rPr>
                <w:lang w:val="uk-UA"/>
              </w:rPr>
            </w:pPr>
          </w:p>
          <w:p w:rsidR="00CC6F00" w:rsidRDefault="00CC6F00" w:rsidP="0098792E">
            <w:pPr>
              <w:pStyle w:val="ab"/>
              <w:tabs>
                <w:tab w:val="left" w:pos="540"/>
                <w:tab w:val="left" w:pos="1134"/>
              </w:tabs>
              <w:spacing w:before="0" w:beforeAutospacing="0" w:after="0" w:afterAutospacing="0"/>
              <w:jc w:val="center"/>
              <w:rPr>
                <w:lang w:val="uk-UA"/>
              </w:rPr>
            </w:pPr>
          </w:p>
          <w:p w:rsidR="00CC6F00" w:rsidRDefault="00CC6F00" w:rsidP="0098792E">
            <w:pPr>
              <w:pStyle w:val="ab"/>
              <w:tabs>
                <w:tab w:val="left" w:pos="540"/>
                <w:tab w:val="left" w:pos="1134"/>
              </w:tabs>
              <w:spacing w:before="0" w:beforeAutospacing="0" w:after="0" w:afterAutospacing="0"/>
              <w:jc w:val="center"/>
              <w:rPr>
                <w:lang w:val="uk-UA"/>
              </w:rPr>
            </w:pPr>
          </w:p>
          <w:p w:rsidR="00CC6F00" w:rsidRDefault="00CC6F00" w:rsidP="0098792E">
            <w:pPr>
              <w:pStyle w:val="ab"/>
              <w:tabs>
                <w:tab w:val="left" w:pos="540"/>
                <w:tab w:val="left" w:pos="1134"/>
              </w:tabs>
              <w:spacing w:before="0" w:beforeAutospacing="0" w:after="0" w:afterAutospacing="0"/>
              <w:jc w:val="center"/>
              <w:rPr>
                <w:lang w:val="uk-UA"/>
              </w:rPr>
            </w:pPr>
          </w:p>
          <w:p w:rsidR="00CC6F00" w:rsidRDefault="00CC6F00" w:rsidP="0098792E">
            <w:pPr>
              <w:pStyle w:val="ab"/>
              <w:tabs>
                <w:tab w:val="left" w:pos="540"/>
                <w:tab w:val="left" w:pos="1134"/>
              </w:tabs>
              <w:spacing w:before="0" w:beforeAutospacing="0" w:after="0" w:afterAutospacing="0"/>
              <w:jc w:val="center"/>
              <w:rPr>
                <w:lang w:val="uk-UA"/>
              </w:rPr>
            </w:pPr>
          </w:p>
          <w:p w:rsidR="00CC6F00" w:rsidRDefault="00CC6F00" w:rsidP="003E4D62">
            <w:pPr>
              <w:pStyle w:val="ab"/>
              <w:tabs>
                <w:tab w:val="left" w:pos="540"/>
                <w:tab w:val="left" w:pos="1134"/>
              </w:tabs>
              <w:spacing w:before="0" w:beforeAutospacing="0" w:after="0" w:afterAutospacing="0"/>
              <w:jc w:val="center"/>
              <w:rPr>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6208C5"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6F00" w:rsidRPr="00D31DC3" w:rsidRDefault="00CC6F00" w:rsidP="00CC440A">
            <w:pPr>
              <w:shd w:val="clear" w:color="auto" w:fill="FFFFFF"/>
              <w:rPr>
                <w:lang w:val="uk-UA"/>
              </w:rPr>
            </w:pPr>
          </w:p>
        </w:tc>
      </w:tr>
      <w:tr w:rsidR="00CC6F00" w:rsidRPr="00D31DC3" w:rsidTr="003E4D62">
        <w:trPr>
          <w:trHeight w:hRule="exact" w:val="183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CC6F00" w:rsidRPr="00B55453" w:rsidRDefault="00CC6F00" w:rsidP="00CC6F00">
            <w:pPr>
              <w:jc w:val="both"/>
              <w:rPr>
                <w:lang w:val="uk-UA"/>
              </w:rPr>
            </w:pPr>
            <w:r w:rsidRPr="00B55453">
              <w:rPr>
                <w:lang w:val="uk-UA"/>
              </w:rPr>
              <w:t xml:space="preserve">Тема 14. </w:t>
            </w:r>
            <w:r w:rsidRPr="00B55453">
              <w:rPr>
                <w:rStyle w:val="ad"/>
                <w:i/>
                <w:color w:val="000000"/>
                <w:lang w:val="uk-UA"/>
              </w:rPr>
              <w:t xml:space="preserve">Ділова міжособистісна комунікація: ведення переговорів, офіційні та неофіційні ділові зустрічі.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CC6F00"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C6F00"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C6F00" w:rsidRPr="00CC6F00" w:rsidRDefault="00CC6F00" w:rsidP="00CC6F00">
            <w:pPr>
              <w:pStyle w:val="ab"/>
              <w:tabs>
                <w:tab w:val="left" w:pos="540"/>
                <w:tab w:val="left" w:pos="1134"/>
              </w:tabs>
              <w:spacing w:before="0" w:beforeAutospacing="0" w:after="0" w:afterAutospacing="0"/>
              <w:jc w:val="both"/>
              <w:rPr>
                <w:b/>
                <w:lang w:val="uk-UA"/>
              </w:rPr>
            </w:pPr>
            <w:r w:rsidRPr="00CC6F00">
              <w:rPr>
                <w:b/>
                <w:lang w:val="uk-UA"/>
              </w:rPr>
              <w:t>СРС.</w:t>
            </w:r>
            <w:r>
              <w:rPr>
                <w:b/>
                <w:lang w:val="uk-UA"/>
              </w:rPr>
              <w:t xml:space="preserve"> </w:t>
            </w:r>
            <w:r w:rsidRPr="00B55453">
              <w:rPr>
                <w:rStyle w:val="ad"/>
                <w:b w:val="0"/>
                <w:color w:val="000000"/>
                <w:lang w:val="uk-UA"/>
              </w:rPr>
              <w:t xml:space="preserve">Особливості ділового мовлення. Психолого-педагогічні особливості педагогічного спілкування. </w:t>
            </w:r>
            <w:r w:rsidRPr="00B55453">
              <w:rPr>
                <w:color w:val="000000"/>
                <w:lang w:val="uk-UA"/>
              </w:rPr>
              <w:t>Організація та проведення нарад. Переговори</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F00" w:rsidRDefault="00C630E5" w:rsidP="0098792E">
            <w:pPr>
              <w:pStyle w:val="ab"/>
              <w:tabs>
                <w:tab w:val="left" w:pos="540"/>
                <w:tab w:val="left" w:pos="1134"/>
              </w:tabs>
              <w:spacing w:before="0" w:beforeAutospacing="0" w:after="0" w:afterAutospacing="0"/>
              <w:jc w:val="center"/>
              <w:rPr>
                <w:lang w:val="uk-UA"/>
              </w:rPr>
            </w:pPr>
            <w:r>
              <w:rPr>
                <w:lang w:val="uk-UA"/>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6208C5"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6F00" w:rsidRPr="00D31DC3" w:rsidRDefault="009F60DB" w:rsidP="00CC440A">
            <w:pPr>
              <w:shd w:val="clear" w:color="auto" w:fill="FFFFFF"/>
              <w:rPr>
                <w:lang w:val="uk-UA"/>
              </w:rPr>
            </w:pPr>
            <w:r>
              <w:rPr>
                <w:lang w:val="uk-UA"/>
              </w:rPr>
              <w:t>9.23; 9.33; 10.1; 10.2; 10.3;10.11</w:t>
            </w:r>
          </w:p>
        </w:tc>
      </w:tr>
      <w:tr w:rsidR="00CC6F00" w:rsidRPr="00D31DC3" w:rsidTr="003E4D62">
        <w:trPr>
          <w:trHeight w:hRule="exact" w:val="153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CC6F00" w:rsidRPr="00B55453" w:rsidRDefault="00CC6F00" w:rsidP="00CC6F00">
            <w:pPr>
              <w:jc w:val="both"/>
              <w:rPr>
                <w:b/>
                <w:i/>
                <w:color w:val="000000"/>
                <w:lang w:val="uk-UA"/>
              </w:rPr>
            </w:pPr>
            <w:r w:rsidRPr="00B55453">
              <w:rPr>
                <w:lang w:val="uk-UA"/>
              </w:rPr>
              <w:t xml:space="preserve">Тема 15. </w:t>
            </w:r>
            <w:r w:rsidRPr="00B55453">
              <w:rPr>
                <w:b/>
                <w:i/>
                <w:lang w:val="uk-UA"/>
              </w:rPr>
              <w:t xml:space="preserve">Комунікативні бар’єри, </w:t>
            </w:r>
            <w:r w:rsidRPr="00B55453">
              <w:rPr>
                <w:b/>
                <w:i/>
                <w:color w:val="000000"/>
                <w:lang w:val="uk-UA"/>
              </w:rPr>
              <w:t>спілкування з «важкими людьми».</w:t>
            </w:r>
          </w:p>
          <w:p w:rsidR="00CC6F00" w:rsidRPr="00B55453" w:rsidRDefault="00CC6F00" w:rsidP="00CC6F00">
            <w:pPr>
              <w:ind w:firstLine="708"/>
              <w:jc w:val="both"/>
              <w:rPr>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CC6F00"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C6F00" w:rsidRDefault="006208C5"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C6F00" w:rsidRPr="00B55453" w:rsidRDefault="00CC6F00" w:rsidP="00CC6F00">
            <w:pPr>
              <w:jc w:val="both"/>
              <w:rPr>
                <w:b/>
                <w:i/>
                <w:color w:val="000000"/>
                <w:lang w:val="uk-UA"/>
              </w:rPr>
            </w:pPr>
            <w:r w:rsidRPr="00CC6F00">
              <w:rPr>
                <w:b/>
                <w:color w:val="000000"/>
                <w:lang w:val="uk-UA"/>
              </w:rPr>
              <w:t>ПР.</w:t>
            </w:r>
            <w:r>
              <w:rPr>
                <w:color w:val="000000"/>
                <w:lang w:val="uk-UA"/>
              </w:rPr>
              <w:t xml:space="preserve"> </w:t>
            </w:r>
            <w:r w:rsidRPr="00B55453">
              <w:rPr>
                <w:color w:val="000000"/>
                <w:lang w:val="uk-UA"/>
              </w:rPr>
              <w:t xml:space="preserve">Спілкування з «важкими людьми».. </w:t>
            </w:r>
          </w:p>
          <w:p w:rsidR="00CC6F00" w:rsidRPr="00CC6F00" w:rsidRDefault="00CC6F00" w:rsidP="00CC6F00">
            <w:pPr>
              <w:pStyle w:val="ab"/>
              <w:tabs>
                <w:tab w:val="left" w:pos="540"/>
                <w:tab w:val="left" w:pos="1134"/>
              </w:tabs>
              <w:spacing w:before="0" w:beforeAutospacing="0" w:after="0" w:afterAutospacing="0"/>
              <w:jc w:val="both"/>
              <w:rPr>
                <w:b/>
                <w:lang w:val="uk-UA"/>
              </w:rPr>
            </w:pPr>
            <w:r>
              <w:rPr>
                <w:b/>
                <w:lang w:val="uk-UA"/>
              </w:rPr>
              <w:t xml:space="preserve">СРС. </w:t>
            </w:r>
            <w:r>
              <w:rPr>
                <w:color w:val="000000"/>
                <w:lang w:val="uk-UA"/>
              </w:rPr>
              <w:t>Ф</w:t>
            </w:r>
            <w:r w:rsidRPr="00B55453">
              <w:rPr>
                <w:color w:val="000000"/>
                <w:lang w:val="uk-UA"/>
              </w:rPr>
              <w:t>орми педагогічного спілкування (лекція, бесіда, пояснення, дискусія)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F00" w:rsidRDefault="00CC6F00" w:rsidP="0098792E">
            <w:pPr>
              <w:pStyle w:val="ab"/>
              <w:tabs>
                <w:tab w:val="left" w:pos="540"/>
                <w:tab w:val="left" w:pos="1134"/>
              </w:tabs>
              <w:spacing w:before="0" w:beforeAutospacing="0" w:after="0" w:afterAutospacing="0"/>
              <w:jc w:val="center"/>
              <w:rPr>
                <w:lang w:val="uk-UA"/>
              </w:rPr>
            </w:pPr>
            <w:r>
              <w:rPr>
                <w:lang w:val="uk-UA"/>
              </w:rPr>
              <w:t>2</w:t>
            </w:r>
          </w:p>
          <w:p w:rsidR="00CC6F00" w:rsidRDefault="00CC6F00" w:rsidP="0098792E">
            <w:pPr>
              <w:pStyle w:val="ab"/>
              <w:tabs>
                <w:tab w:val="left" w:pos="540"/>
                <w:tab w:val="left" w:pos="1134"/>
              </w:tabs>
              <w:spacing w:before="0" w:beforeAutospacing="0" w:after="0" w:afterAutospacing="0"/>
              <w:jc w:val="center"/>
              <w:rPr>
                <w:lang w:val="uk-UA"/>
              </w:rPr>
            </w:pPr>
          </w:p>
          <w:p w:rsidR="00CC6F00" w:rsidRDefault="006911FF" w:rsidP="0098792E">
            <w:pPr>
              <w:pStyle w:val="ab"/>
              <w:tabs>
                <w:tab w:val="left" w:pos="540"/>
                <w:tab w:val="left" w:pos="1134"/>
              </w:tabs>
              <w:spacing w:before="0" w:beforeAutospacing="0" w:after="0" w:afterAutospacing="0"/>
              <w:jc w:val="center"/>
              <w:rPr>
                <w:lang w:val="uk-UA"/>
              </w:rPr>
            </w:pPr>
            <w:r>
              <w:rPr>
                <w:lang w:val="uk-UA"/>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6208C5"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6F00" w:rsidRPr="00D31DC3" w:rsidRDefault="009F60DB" w:rsidP="00CC440A">
            <w:pPr>
              <w:shd w:val="clear" w:color="auto" w:fill="FFFFFF"/>
              <w:rPr>
                <w:lang w:val="uk-UA"/>
              </w:rPr>
            </w:pPr>
            <w:r>
              <w:rPr>
                <w:lang w:val="uk-UA"/>
              </w:rPr>
              <w:t>10.4; 10.5; 10.6</w:t>
            </w:r>
            <w:r w:rsidR="00D77E14">
              <w:rPr>
                <w:lang w:val="uk-UA"/>
              </w:rPr>
              <w:t>; 10.7; 10.8; 10.9</w:t>
            </w:r>
          </w:p>
        </w:tc>
      </w:tr>
      <w:tr w:rsidR="00CC6F00" w:rsidRPr="00D31DC3" w:rsidTr="003E4D62">
        <w:trPr>
          <w:trHeight w:hRule="exact" w:val="24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CC6F00" w:rsidRPr="00B55453" w:rsidRDefault="00CC6F00" w:rsidP="003E4D62">
            <w:pPr>
              <w:jc w:val="both"/>
              <w:rPr>
                <w:lang w:val="uk-UA"/>
              </w:rPr>
            </w:pPr>
            <w:r w:rsidRPr="00B55453">
              <w:rPr>
                <w:lang w:val="uk-UA"/>
              </w:rPr>
              <w:t xml:space="preserve">Тема 16. </w:t>
            </w:r>
            <w:r w:rsidRPr="00B55453">
              <w:rPr>
                <w:b/>
                <w:i/>
                <w:color w:val="000000"/>
                <w:lang w:val="uk-UA"/>
              </w:rPr>
              <w:t xml:space="preserve">Поняття педагогічної </w:t>
            </w:r>
            <w:proofErr w:type="spellStart"/>
            <w:r w:rsidRPr="00B55453">
              <w:rPr>
                <w:b/>
                <w:i/>
                <w:color w:val="000000"/>
                <w:lang w:val="uk-UA"/>
              </w:rPr>
              <w:t>майстер</w:t>
            </w:r>
            <w:r w:rsidR="003E4D62">
              <w:rPr>
                <w:b/>
                <w:i/>
                <w:color w:val="000000"/>
                <w:lang w:val="uk-UA"/>
              </w:rPr>
              <w:t>-</w:t>
            </w:r>
            <w:r w:rsidRPr="00B55453">
              <w:rPr>
                <w:b/>
                <w:i/>
                <w:color w:val="000000"/>
                <w:lang w:val="uk-UA"/>
              </w:rPr>
              <w:t>ності</w:t>
            </w:r>
            <w:proofErr w:type="spellEnd"/>
            <w:r w:rsidRPr="00B55453">
              <w:rPr>
                <w:b/>
                <w:i/>
                <w:color w:val="000000"/>
                <w:lang w:val="uk-UA"/>
              </w:rPr>
              <w:t xml:space="preserve"> (встановлення контакту з </w:t>
            </w:r>
            <w:proofErr w:type="spellStart"/>
            <w:r w:rsidRPr="00B55453">
              <w:rPr>
                <w:b/>
                <w:i/>
                <w:color w:val="000000"/>
                <w:lang w:val="uk-UA"/>
              </w:rPr>
              <w:t>аудиторі</w:t>
            </w:r>
            <w:r w:rsidR="003E4D62">
              <w:rPr>
                <w:b/>
                <w:i/>
                <w:color w:val="000000"/>
                <w:lang w:val="uk-UA"/>
              </w:rPr>
              <w:t>-</w:t>
            </w:r>
            <w:r w:rsidRPr="00B55453">
              <w:rPr>
                <w:b/>
                <w:i/>
                <w:color w:val="000000"/>
                <w:lang w:val="uk-UA"/>
              </w:rPr>
              <w:t>єю</w:t>
            </w:r>
            <w:proofErr w:type="spellEnd"/>
            <w:r w:rsidRPr="00B55453">
              <w:rPr>
                <w:b/>
                <w:i/>
                <w:color w:val="000000"/>
                <w:lang w:val="uk-UA"/>
              </w:rPr>
              <w:t xml:space="preserve">, комунікативна </w:t>
            </w:r>
            <w:proofErr w:type="spellStart"/>
            <w:r w:rsidRPr="00B55453">
              <w:rPr>
                <w:b/>
                <w:i/>
                <w:color w:val="000000"/>
                <w:lang w:val="uk-UA"/>
              </w:rPr>
              <w:t>ата</w:t>
            </w:r>
            <w:r w:rsidR="003E4D62">
              <w:rPr>
                <w:b/>
                <w:i/>
                <w:color w:val="000000"/>
                <w:lang w:val="uk-UA"/>
              </w:rPr>
              <w:t>-</w:t>
            </w:r>
            <w:r w:rsidRPr="00B55453">
              <w:rPr>
                <w:b/>
                <w:i/>
                <w:color w:val="000000"/>
                <w:lang w:val="uk-UA"/>
              </w:rPr>
              <w:t>ка</w:t>
            </w:r>
            <w:proofErr w:type="spellEnd"/>
            <w:r w:rsidRPr="00B55453">
              <w:rPr>
                <w:b/>
                <w:i/>
                <w:color w:val="000000"/>
                <w:lang w:val="uk-UA"/>
              </w:rPr>
              <w:t>, формування іміджу педагога, вибір засобів та форм викладання.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3E4D62" w:rsidP="00B20927">
            <w:pPr>
              <w:shd w:val="clear" w:color="auto" w:fill="FFFFFF"/>
              <w:jc w:val="center"/>
              <w:rPr>
                <w:lang w:val="uk-UA"/>
              </w:rPr>
            </w:pPr>
            <w:r>
              <w:rPr>
                <w:lang w:val="uk-UA"/>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C6F00" w:rsidRDefault="00F035F8"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C6F00" w:rsidRPr="00CC6F00" w:rsidRDefault="003E4D62" w:rsidP="003E4D62">
            <w:pPr>
              <w:jc w:val="both"/>
              <w:rPr>
                <w:b/>
                <w:color w:val="000000"/>
                <w:lang w:val="uk-UA"/>
              </w:rPr>
            </w:pPr>
            <w:r>
              <w:rPr>
                <w:b/>
                <w:lang w:val="uk-UA"/>
              </w:rPr>
              <w:t xml:space="preserve">СРС. </w:t>
            </w:r>
            <w:r w:rsidRPr="00B55453">
              <w:rPr>
                <w:color w:val="000000"/>
                <w:lang w:val="uk-UA"/>
              </w:rPr>
              <w:t>Поняття педагогічної майстерності (встановлення контакту з аудиторією, комунікативна атака, формування іміджу педагога, вибір засобів та форм викладання).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F00" w:rsidRDefault="00C630E5" w:rsidP="0098792E">
            <w:pPr>
              <w:pStyle w:val="ab"/>
              <w:tabs>
                <w:tab w:val="left" w:pos="540"/>
                <w:tab w:val="left" w:pos="1134"/>
              </w:tabs>
              <w:spacing w:before="0" w:beforeAutospacing="0" w:after="0" w:afterAutospacing="0"/>
              <w:jc w:val="center"/>
              <w:rPr>
                <w:lang w:val="uk-UA"/>
              </w:rPr>
            </w:pPr>
            <w:r>
              <w:rPr>
                <w:lang w:val="uk-UA"/>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C6F00" w:rsidRDefault="00F035F8" w:rsidP="00E667A9">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6F00" w:rsidRPr="00D31DC3" w:rsidRDefault="00D77E14" w:rsidP="00CC440A">
            <w:pPr>
              <w:shd w:val="clear" w:color="auto" w:fill="FFFFFF"/>
              <w:rPr>
                <w:lang w:val="uk-UA"/>
              </w:rPr>
            </w:pPr>
            <w:r>
              <w:rPr>
                <w:lang w:val="uk-UA"/>
              </w:rPr>
              <w:t>9.269.29; 9.31; 9.34; 10.4; 10.6</w:t>
            </w:r>
          </w:p>
        </w:tc>
      </w:tr>
      <w:tr w:rsidR="00B20927" w:rsidRPr="00CE5B46" w:rsidTr="003E4D62">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20927" w:rsidRDefault="00B20927" w:rsidP="00CC440A">
            <w:pPr>
              <w:shd w:val="clear" w:color="auto" w:fill="FFFFFF"/>
              <w:jc w:val="right"/>
              <w:rPr>
                <w:lang w:val="uk-UA"/>
              </w:rPr>
            </w:pPr>
            <w:r w:rsidRPr="00194417">
              <w:rPr>
                <w:b/>
                <w:lang w:val="uk-UA"/>
              </w:rPr>
              <w:t xml:space="preserve">Усього </w:t>
            </w:r>
            <w:r>
              <w:rPr>
                <w:b/>
                <w:lang w:val="uk-UA"/>
              </w:rPr>
              <w:t>з</w:t>
            </w:r>
            <w:r w:rsidRPr="00194417">
              <w:rPr>
                <w:b/>
                <w:lang w:val="uk-UA"/>
              </w:rPr>
              <w:t>а семестр</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20927" w:rsidRPr="003E4D62" w:rsidRDefault="003E4D62" w:rsidP="00B20927">
            <w:pPr>
              <w:shd w:val="clear" w:color="auto" w:fill="FFFFFF"/>
              <w:jc w:val="center"/>
              <w:rPr>
                <w:lang w:val="uk-UA"/>
              </w:rPr>
            </w:pPr>
            <w:r>
              <w:rPr>
                <w:lang w:val="uk-UA"/>
              </w:rPr>
              <w:t>32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0927" w:rsidRPr="00F035F8" w:rsidRDefault="00F035F8" w:rsidP="00B20927">
            <w:pPr>
              <w:shd w:val="clear" w:color="auto" w:fill="FFFFFF"/>
              <w:jc w:val="center"/>
              <w:rPr>
                <w:lang w:val="uk-UA"/>
              </w:rPr>
            </w:pPr>
            <w:r>
              <w:rPr>
                <w:lang w:val="uk-UA"/>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B20927" w:rsidRPr="00CE5B46" w:rsidRDefault="00B20927" w:rsidP="00CC440A">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B20927" w:rsidRPr="003E4D62" w:rsidRDefault="003E4D62" w:rsidP="005E3332">
            <w:pPr>
              <w:shd w:val="clear" w:color="auto" w:fill="FFFFFF"/>
              <w:jc w:val="center"/>
              <w:rPr>
                <w:lang w:val="uk-UA"/>
              </w:rPr>
            </w:pPr>
            <w:r>
              <w:rPr>
                <w:lang w:val="uk-UA"/>
              </w:rPr>
              <w:t>16/</w:t>
            </w:r>
            <w:r w:rsidR="005E3332">
              <w:rPr>
                <w:lang w:val="uk-UA"/>
              </w:rPr>
              <w:t>4</w:t>
            </w:r>
            <w:r>
              <w:rPr>
                <w:lang w:val="uk-UA"/>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20927" w:rsidRPr="00F035F8" w:rsidRDefault="00F035F8" w:rsidP="00F035F8">
            <w:pPr>
              <w:shd w:val="clear" w:color="auto" w:fill="FFFFFF"/>
              <w:jc w:val="center"/>
              <w:rPr>
                <w:lang w:val="uk-UA"/>
              </w:rPr>
            </w:pPr>
            <w:r>
              <w:rPr>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20927" w:rsidRPr="00CE5B46" w:rsidRDefault="00B20927" w:rsidP="00CC440A">
            <w:pPr>
              <w:shd w:val="clear" w:color="auto" w:fill="FFFFFF"/>
            </w:pPr>
          </w:p>
        </w:tc>
      </w:tr>
      <w:tr w:rsidR="00B20927" w:rsidRPr="00CE5B46" w:rsidTr="003E4D62">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20927" w:rsidRPr="00CE5B46" w:rsidRDefault="00B20927" w:rsidP="00CC440A">
            <w:pPr>
              <w:shd w:val="clear" w:color="auto" w:fill="FFFFFF"/>
            </w:pPr>
            <w:r>
              <w:rPr>
                <w:b/>
                <w:lang w:val="uk-UA"/>
              </w:rPr>
              <w:t>УСЬОГО за дисципліну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20927" w:rsidRPr="00CE5B46" w:rsidRDefault="00B20927" w:rsidP="00B20927">
            <w:pPr>
              <w:shd w:val="clear" w:color="auto" w:fill="FFFFFF"/>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0927" w:rsidRPr="00CE5B46" w:rsidRDefault="00B20927" w:rsidP="00B20927">
            <w:pPr>
              <w:shd w:val="clear" w:color="auto" w:fill="FFFFFF"/>
              <w:jc w:val="cente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B20927" w:rsidRPr="00CE5B46" w:rsidRDefault="00B20927" w:rsidP="00CC440A">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B20927" w:rsidRPr="00CE5B46" w:rsidRDefault="00B20927" w:rsidP="00CC440A">
            <w:pPr>
              <w:shd w:val="clear" w:color="auto" w:fill="FFFFFF"/>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B20927" w:rsidRPr="00CE5B46" w:rsidRDefault="00B20927" w:rsidP="00CC440A">
            <w:pPr>
              <w:shd w:val="clear" w:color="auto" w:fill="FFFFFF"/>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B20927" w:rsidRPr="00CE5B46" w:rsidRDefault="00B20927" w:rsidP="00CC440A">
            <w:pPr>
              <w:shd w:val="clear" w:color="auto" w:fill="FFFFFF"/>
            </w:pPr>
          </w:p>
        </w:tc>
      </w:tr>
    </w:tbl>
    <w:p w:rsidR="00B20927" w:rsidRPr="00D31DC3" w:rsidRDefault="00B20927" w:rsidP="00B20927">
      <w:pPr>
        <w:ind w:firstLine="540"/>
        <w:jc w:val="both"/>
        <w:rPr>
          <w:bCs/>
          <w:sz w:val="28"/>
          <w:szCs w:val="28"/>
        </w:rPr>
      </w:pPr>
    </w:p>
    <w:p w:rsidR="00A97565" w:rsidRDefault="00B20927" w:rsidP="00A97565">
      <w:pPr>
        <w:spacing w:line="360" w:lineRule="auto"/>
        <w:ind w:firstLine="284"/>
        <w:rPr>
          <w:b/>
          <w:bCs/>
          <w:sz w:val="28"/>
          <w:szCs w:val="28"/>
          <w:lang w:val="uk-UA"/>
        </w:rPr>
      </w:pPr>
      <w:r w:rsidRPr="00394F14">
        <w:rPr>
          <w:b/>
          <w:bCs/>
          <w:sz w:val="28"/>
          <w:szCs w:val="28"/>
          <w:lang w:val="uk-UA"/>
        </w:rPr>
        <w:t>8.</w:t>
      </w:r>
      <w:r>
        <w:rPr>
          <w:b/>
          <w:bCs/>
          <w:sz w:val="28"/>
          <w:szCs w:val="28"/>
          <w:lang w:val="uk-UA"/>
        </w:rPr>
        <w:t xml:space="preserve"> </w:t>
      </w:r>
      <w:r w:rsidR="00A97565">
        <w:rPr>
          <w:b/>
          <w:bCs/>
          <w:sz w:val="28"/>
          <w:szCs w:val="28"/>
          <w:lang w:val="uk-UA"/>
        </w:rPr>
        <w:t>Форми поточного та підсумкового контролю</w:t>
      </w:r>
    </w:p>
    <w:p w:rsidR="00A97565" w:rsidRDefault="00A97565" w:rsidP="00A97565">
      <w:pPr>
        <w:spacing w:line="360" w:lineRule="auto"/>
        <w:ind w:firstLine="709"/>
        <w:jc w:val="both"/>
        <w:rPr>
          <w:b/>
          <w:bCs/>
          <w:sz w:val="28"/>
          <w:szCs w:val="28"/>
          <w:lang w:val="uk-UA"/>
        </w:rPr>
      </w:pPr>
      <w:r w:rsidRPr="00F84294">
        <w:rPr>
          <w:bCs/>
          <w:sz w:val="28"/>
          <w:szCs w:val="28"/>
          <w:lang w:val="uk-UA"/>
        </w:rPr>
        <w:t>Поточний контроль здійснюється шляхом усних опитувань на практичних заняттях з навчальної дисципліни</w:t>
      </w:r>
      <w:r>
        <w:rPr>
          <w:bCs/>
          <w:sz w:val="28"/>
          <w:szCs w:val="28"/>
          <w:lang w:val="uk-UA"/>
        </w:rPr>
        <w:t xml:space="preserve">. </w:t>
      </w:r>
      <w:r>
        <w:rPr>
          <w:sz w:val="28"/>
          <w:szCs w:val="28"/>
          <w:lang w:val="uk-UA" w:eastAsia="uk-UA"/>
        </w:rPr>
        <w:t>Підсумковий (семестровий) контроль здійснюється у формі заліку і є результатом оцінювання у процесі поточного контролю та залікової роботи після засвоєння студентом навчального матеріалу дисципліни. Підсумкова оцінка знань визначається (у накопичених балах та за національною шкалою) як середня зважена сума усіх оцінок за дисципліну.</w:t>
      </w:r>
    </w:p>
    <w:p w:rsidR="00A97565" w:rsidRDefault="00A97565" w:rsidP="00B20927">
      <w:pPr>
        <w:ind w:firstLine="284"/>
        <w:jc w:val="both"/>
        <w:rPr>
          <w:b/>
          <w:bCs/>
          <w:sz w:val="28"/>
          <w:szCs w:val="28"/>
          <w:lang w:val="uk-UA"/>
        </w:rPr>
      </w:pPr>
    </w:p>
    <w:p w:rsidR="00A97565" w:rsidRDefault="00A97565" w:rsidP="00B20927">
      <w:pPr>
        <w:ind w:firstLine="284"/>
        <w:jc w:val="both"/>
        <w:rPr>
          <w:b/>
          <w:bCs/>
          <w:sz w:val="28"/>
          <w:szCs w:val="28"/>
          <w:lang w:val="uk-UA"/>
        </w:rPr>
      </w:pPr>
    </w:p>
    <w:p w:rsidR="00A97565" w:rsidRDefault="00A97565" w:rsidP="00B20927">
      <w:pPr>
        <w:ind w:firstLine="284"/>
        <w:jc w:val="both"/>
        <w:rPr>
          <w:b/>
          <w:bCs/>
          <w:sz w:val="28"/>
          <w:szCs w:val="28"/>
          <w:lang w:val="uk-UA"/>
        </w:rPr>
      </w:pPr>
    </w:p>
    <w:p w:rsidR="00B20927" w:rsidRPr="00550C9C" w:rsidRDefault="00A97565" w:rsidP="00B20927">
      <w:pPr>
        <w:ind w:firstLine="284"/>
        <w:jc w:val="both"/>
        <w:rPr>
          <w:b/>
          <w:bCs/>
          <w:sz w:val="28"/>
          <w:szCs w:val="28"/>
          <w:lang w:val="uk-UA"/>
        </w:rPr>
      </w:pPr>
      <w:r>
        <w:rPr>
          <w:b/>
          <w:bCs/>
          <w:sz w:val="28"/>
          <w:szCs w:val="28"/>
          <w:lang w:val="uk-UA"/>
        </w:rPr>
        <w:lastRenderedPageBreak/>
        <w:t>9.</w:t>
      </w:r>
      <w:r w:rsidR="00B20927">
        <w:rPr>
          <w:b/>
          <w:bCs/>
          <w:sz w:val="28"/>
          <w:szCs w:val="28"/>
          <w:lang w:val="uk-UA"/>
        </w:rPr>
        <w:t>Рекомендовані джерела інформації</w:t>
      </w:r>
    </w:p>
    <w:p w:rsidR="00A97565" w:rsidRDefault="00A97565" w:rsidP="00B20927">
      <w:pPr>
        <w:ind w:firstLine="540"/>
        <w:jc w:val="both"/>
        <w:rPr>
          <w:b/>
          <w:bCs/>
          <w:sz w:val="28"/>
          <w:szCs w:val="28"/>
          <w:lang w:val="uk-UA"/>
        </w:rPr>
      </w:pPr>
    </w:p>
    <w:p w:rsidR="00B20927" w:rsidRPr="006208C5" w:rsidRDefault="00B20927" w:rsidP="00F035F8">
      <w:pPr>
        <w:pStyle w:val="a6"/>
        <w:ind w:left="1620"/>
        <w:jc w:val="both"/>
        <w:rPr>
          <w:b/>
          <w:bCs/>
          <w:sz w:val="28"/>
          <w:szCs w:val="28"/>
          <w:lang w:val="uk-UA"/>
        </w:rPr>
      </w:pPr>
      <w:r w:rsidRPr="006208C5">
        <w:rPr>
          <w:b/>
          <w:bCs/>
          <w:sz w:val="28"/>
          <w:szCs w:val="28"/>
          <w:lang w:val="uk-UA"/>
        </w:rPr>
        <w:t>Базова література</w:t>
      </w:r>
    </w:p>
    <w:p w:rsidR="006208C5" w:rsidRPr="006208C5" w:rsidRDefault="006208C5" w:rsidP="006208C5">
      <w:pPr>
        <w:pStyle w:val="a6"/>
        <w:ind w:left="900"/>
        <w:jc w:val="both"/>
        <w:rPr>
          <w:b/>
          <w:bCs/>
          <w:sz w:val="28"/>
          <w:szCs w:val="28"/>
          <w:lang w:val="uk-UA"/>
        </w:rPr>
      </w:pP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9.1</w:t>
      </w:r>
      <w:r w:rsidR="00A97565" w:rsidRPr="00325EC4">
        <w:rPr>
          <w:color w:val="000000"/>
          <w:sz w:val="28"/>
          <w:szCs w:val="28"/>
        </w:rPr>
        <w:t xml:space="preserve">. </w:t>
      </w:r>
      <w:r w:rsidR="00A97565" w:rsidRPr="00325EC4">
        <w:rPr>
          <w:rStyle w:val="ac"/>
          <w:i w:val="0"/>
          <w:color w:val="000000"/>
          <w:sz w:val="28"/>
          <w:szCs w:val="28"/>
        </w:rPr>
        <w:t>Андреева Г.М.</w:t>
      </w:r>
      <w:r w:rsidR="00A97565" w:rsidRPr="00325EC4">
        <w:rPr>
          <w:color w:val="000000"/>
          <w:sz w:val="28"/>
          <w:szCs w:val="28"/>
        </w:rPr>
        <w:t xml:space="preserve"> Социальная психология. – М., 1983.</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2. </w:t>
      </w:r>
      <w:proofErr w:type="spellStart"/>
      <w:r w:rsidR="00A97565" w:rsidRPr="00325EC4">
        <w:rPr>
          <w:rStyle w:val="ac"/>
          <w:i w:val="0"/>
          <w:color w:val="000000"/>
          <w:sz w:val="28"/>
          <w:szCs w:val="28"/>
        </w:rPr>
        <w:t>Мадэлин</w:t>
      </w:r>
      <w:proofErr w:type="spellEnd"/>
      <w:r w:rsidR="00A97565" w:rsidRPr="00325EC4">
        <w:rPr>
          <w:rStyle w:val="ac"/>
          <w:i w:val="0"/>
          <w:color w:val="000000"/>
          <w:sz w:val="28"/>
          <w:szCs w:val="28"/>
        </w:rPr>
        <w:t xml:space="preserve"> Беркли-Ален.</w:t>
      </w:r>
      <w:r w:rsidR="00A97565" w:rsidRPr="00325EC4">
        <w:rPr>
          <w:color w:val="000000"/>
          <w:sz w:val="28"/>
          <w:szCs w:val="28"/>
        </w:rPr>
        <w:t xml:space="preserve"> Забытое искусство слушать. – СПб</w:t>
      </w:r>
      <w:proofErr w:type="gramStart"/>
      <w:r w:rsidR="00A97565" w:rsidRPr="00325EC4">
        <w:rPr>
          <w:color w:val="000000"/>
          <w:sz w:val="28"/>
          <w:szCs w:val="28"/>
        </w:rPr>
        <w:t xml:space="preserve">. : </w:t>
      </w:r>
      <w:proofErr w:type="gramEnd"/>
      <w:r w:rsidR="00A97565" w:rsidRPr="00325EC4">
        <w:rPr>
          <w:color w:val="000000"/>
          <w:sz w:val="28"/>
          <w:szCs w:val="28"/>
        </w:rPr>
        <w:t>Питер, 1997.</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3. </w:t>
      </w:r>
      <w:proofErr w:type="spellStart"/>
      <w:r w:rsidR="00A97565" w:rsidRPr="00325EC4">
        <w:rPr>
          <w:rStyle w:val="ac"/>
          <w:i w:val="0"/>
          <w:color w:val="000000"/>
          <w:sz w:val="28"/>
          <w:szCs w:val="28"/>
        </w:rPr>
        <w:t>Бодалев</w:t>
      </w:r>
      <w:proofErr w:type="spellEnd"/>
      <w:r w:rsidR="00A97565" w:rsidRPr="00325EC4">
        <w:rPr>
          <w:rStyle w:val="ac"/>
          <w:i w:val="0"/>
          <w:color w:val="000000"/>
          <w:sz w:val="28"/>
          <w:szCs w:val="28"/>
        </w:rPr>
        <w:t xml:space="preserve"> А. А.</w:t>
      </w:r>
      <w:r w:rsidR="00A97565" w:rsidRPr="00325EC4">
        <w:rPr>
          <w:color w:val="000000"/>
          <w:sz w:val="28"/>
          <w:szCs w:val="28"/>
        </w:rPr>
        <w:t xml:space="preserve"> Восприятие и понимание человека человеком. – М., 1989.</w:t>
      </w:r>
    </w:p>
    <w:p w:rsidR="00A97565" w:rsidRPr="00325EC4" w:rsidRDefault="00F035F8" w:rsidP="006208C5">
      <w:pPr>
        <w:pStyle w:val="ab"/>
        <w:tabs>
          <w:tab w:val="left" w:pos="540"/>
        </w:tabs>
        <w:spacing w:before="0" w:beforeAutospacing="0" w:after="0" w:afterAutospacing="0" w:line="360" w:lineRule="auto"/>
        <w:ind w:firstLine="709"/>
        <w:jc w:val="both"/>
        <w:rPr>
          <w:color w:val="000000"/>
          <w:sz w:val="28"/>
          <w:szCs w:val="28"/>
        </w:rPr>
      </w:pPr>
      <w:r>
        <w:rPr>
          <w:color w:val="000000"/>
          <w:sz w:val="28"/>
          <w:szCs w:val="28"/>
          <w:lang w:val="uk-UA"/>
        </w:rPr>
        <w:t>9.</w:t>
      </w:r>
      <w:r w:rsidR="00A97565" w:rsidRPr="00325EC4">
        <w:rPr>
          <w:color w:val="000000"/>
          <w:sz w:val="28"/>
          <w:szCs w:val="28"/>
        </w:rPr>
        <w:t xml:space="preserve">4. </w:t>
      </w:r>
      <w:proofErr w:type="spellStart"/>
      <w:r w:rsidR="00A97565" w:rsidRPr="00325EC4">
        <w:rPr>
          <w:rStyle w:val="ac"/>
          <w:i w:val="0"/>
          <w:color w:val="000000"/>
          <w:sz w:val="28"/>
          <w:szCs w:val="28"/>
        </w:rPr>
        <w:t>Бодалев</w:t>
      </w:r>
      <w:proofErr w:type="spellEnd"/>
      <w:r w:rsidR="00A97565" w:rsidRPr="00325EC4">
        <w:rPr>
          <w:rStyle w:val="ac"/>
          <w:i w:val="0"/>
          <w:color w:val="000000"/>
          <w:sz w:val="28"/>
          <w:szCs w:val="28"/>
        </w:rPr>
        <w:t xml:space="preserve"> А. А.</w:t>
      </w:r>
      <w:r w:rsidR="00A97565" w:rsidRPr="00325EC4">
        <w:rPr>
          <w:color w:val="000000"/>
          <w:sz w:val="28"/>
          <w:szCs w:val="28"/>
        </w:rPr>
        <w:t xml:space="preserve"> Личность и общение. – М.</w:t>
      </w:r>
      <w:proofErr w:type="gramStart"/>
      <w:r w:rsidR="00A97565" w:rsidRPr="00325EC4">
        <w:rPr>
          <w:color w:val="000000"/>
          <w:sz w:val="28"/>
          <w:szCs w:val="28"/>
        </w:rPr>
        <w:t xml:space="preserve"> :</w:t>
      </w:r>
      <w:proofErr w:type="gramEnd"/>
      <w:r w:rsidR="00A97565" w:rsidRPr="00325EC4">
        <w:rPr>
          <w:color w:val="000000"/>
          <w:sz w:val="28"/>
          <w:szCs w:val="28"/>
        </w:rPr>
        <w:t xml:space="preserve"> Педагогика, 1983.</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5. Бондаренко В.В. Риторика. – </w:t>
      </w:r>
      <w:r w:rsidR="00A97565" w:rsidRPr="00325EC4">
        <w:rPr>
          <w:color w:val="000000"/>
          <w:sz w:val="28"/>
          <w:szCs w:val="28"/>
          <w:lang w:val="uk-UA"/>
        </w:rPr>
        <w:t xml:space="preserve">Харків </w:t>
      </w:r>
      <w:r w:rsidR="00A97565" w:rsidRPr="00325EC4">
        <w:rPr>
          <w:color w:val="000000"/>
          <w:sz w:val="28"/>
          <w:szCs w:val="28"/>
        </w:rPr>
        <w:t>: ХНАДУ, 2012.</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6. </w:t>
      </w:r>
      <w:r w:rsidR="00A97565" w:rsidRPr="00325EC4">
        <w:rPr>
          <w:rStyle w:val="ac"/>
          <w:i w:val="0"/>
          <w:color w:val="000000"/>
          <w:sz w:val="28"/>
          <w:szCs w:val="28"/>
        </w:rPr>
        <w:t>Бороздина Г. В.</w:t>
      </w:r>
      <w:r w:rsidR="00A97565" w:rsidRPr="00325EC4">
        <w:rPr>
          <w:color w:val="000000"/>
          <w:sz w:val="28"/>
          <w:szCs w:val="28"/>
        </w:rPr>
        <w:t xml:space="preserve"> Психология делового общения: Учеб</w:t>
      </w:r>
      <w:proofErr w:type="gramStart"/>
      <w:r w:rsidR="00A97565" w:rsidRPr="00325EC4">
        <w:rPr>
          <w:color w:val="000000"/>
          <w:sz w:val="28"/>
          <w:szCs w:val="28"/>
        </w:rPr>
        <w:t>.</w:t>
      </w:r>
      <w:proofErr w:type="gramEnd"/>
      <w:r w:rsidR="00A97565" w:rsidRPr="00325EC4">
        <w:rPr>
          <w:color w:val="000000"/>
          <w:sz w:val="28"/>
          <w:szCs w:val="28"/>
        </w:rPr>
        <w:t xml:space="preserve"> </w:t>
      </w:r>
      <w:proofErr w:type="gramStart"/>
      <w:r w:rsidR="00A97565" w:rsidRPr="00325EC4">
        <w:rPr>
          <w:color w:val="000000"/>
          <w:sz w:val="28"/>
          <w:szCs w:val="28"/>
        </w:rPr>
        <w:t>п</w:t>
      </w:r>
      <w:proofErr w:type="gramEnd"/>
      <w:r w:rsidR="00A97565" w:rsidRPr="00325EC4">
        <w:rPr>
          <w:color w:val="000000"/>
          <w:sz w:val="28"/>
          <w:szCs w:val="28"/>
        </w:rPr>
        <w:t>особие. – М.</w:t>
      </w:r>
      <w:proofErr w:type="gramStart"/>
      <w:r w:rsidR="00A97565">
        <w:rPr>
          <w:color w:val="000000"/>
          <w:sz w:val="28"/>
          <w:szCs w:val="28"/>
          <w:lang w:val="uk-UA"/>
        </w:rPr>
        <w:t xml:space="preserve"> </w:t>
      </w:r>
      <w:r w:rsidR="00A97565" w:rsidRPr="00325EC4">
        <w:rPr>
          <w:color w:val="000000"/>
          <w:sz w:val="28"/>
          <w:szCs w:val="28"/>
        </w:rPr>
        <w:t>:</w:t>
      </w:r>
      <w:proofErr w:type="gramEnd"/>
      <w:r w:rsidR="00A97565" w:rsidRPr="00325EC4">
        <w:rPr>
          <w:color w:val="000000"/>
          <w:sz w:val="28"/>
          <w:szCs w:val="28"/>
        </w:rPr>
        <w:t xml:space="preserve"> Инфра, 1998.</w:t>
      </w:r>
    </w:p>
    <w:p w:rsidR="00A97565" w:rsidRPr="00325EC4" w:rsidRDefault="00F035F8" w:rsidP="006208C5">
      <w:pPr>
        <w:pStyle w:val="ab"/>
        <w:tabs>
          <w:tab w:val="left" w:pos="540"/>
        </w:tabs>
        <w:spacing w:before="0" w:beforeAutospacing="0" w:after="0" w:afterAutospacing="0" w:line="360" w:lineRule="auto"/>
        <w:ind w:firstLine="709"/>
        <w:jc w:val="both"/>
        <w:rPr>
          <w:color w:val="000000"/>
          <w:sz w:val="28"/>
          <w:szCs w:val="28"/>
        </w:rPr>
      </w:pPr>
      <w:r>
        <w:rPr>
          <w:color w:val="000000"/>
          <w:sz w:val="28"/>
          <w:szCs w:val="28"/>
          <w:lang w:val="uk-UA"/>
        </w:rPr>
        <w:t>9.</w:t>
      </w:r>
      <w:r w:rsidR="00A97565" w:rsidRPr="00325EC4">
        <w:rPr>
          <w:color w:val="000000"/>
          <w:sz w:val="28"/>
          <w:szCs w:val="28"/>
        </w:rPr>
        <w:t xml:space="preserve">7. </w:t>
      </w:r>
      <w:proofErr w:type="spellStart"/>
      <w:r w:rsidR="00A97565" w:rsidRPr="00325EC4">
        <w:rPr>
          <w:rStyle w:val="ac"/>
          <w:i w:val="0"/>
          <w:color w:val="000000"/>
          <w:sz w:val="28"/>
          <w:szCs w:val="28"/>
        </w:rPr>
        <w:t>Бринкман</w:t>
      </w:r>
      <w:proofErr w:type="spellEnd"/>
      <w:r w:rsidR="00A97565" w:rsidRPr="00325EC4">
        <w:rPr>
          <w:rStyle w:val="ac"/>
          <w:i w:val="0"/>
          <w:color w:val="000000"/>
          <w:sz w:val="28"/>
          <w:szCs w:val="28"/>
        </w:rPr>
        <w:t xml:space="preserve"> </w:t>
      </w:r>
      <w:proofErr w:type="spellStart"/>
      <w:r w:rsidR="00A97565" w:rsidRPr="00325EC4">
        <w:rPr>
          <w:rStyle w:val="ac"/>
          <w:i w:val="0"/>
          <w:color w:val="000000"/>
          <w:sz w:val="28"/>
          <w:szCs w:val="28"/>
        </w:rPr>
        <w:t>Рик</w:t>
      </w:r>
      <w:proofErr w:type="spellEnd"/>
      <w:r w:rsidR="00A97565" w:rsidRPr="00325EC4">
        <w:rPr>
          <w:rStyle w:val="ac"/>
          <w:i w:val="0"/>
          <w:color w:val="000000"/>
          <w:sz w:val="28"/>
          <w:szCs w:val="28"/>
        </w:rPr>
        <w:t xml:space="preserve">, </w:t>
      </w:r>
      <w:proofErr w:type="spellStart"/>
      <w:r w:rsidR="00A97565" w:rsidRPr="00325EC4">
        <w:rPr>
          <w:rStyle w:val="ac"/>
          <w:i w:val="0"/>
          <w:color w:val="000000"/>
          <w:sz w:val="28"/>
          <w:szCs w:val="28"/>
        </w:rPr>
        <w:t>Кершнер</w:t>
      </w:r>
      <w:proofErr w:type="spellEnd"/>
      <w:r w:rsidR="00A97565" w:rsidRPr="00325EC4">
        <w:rPr>
          <w:rStyle w:val="ac"/>
          <w:i w:val="0"/>
          <w:color w:val="000000"/>
          <w:sz w:val="28"/>
          <w:szCs w:val="28"/>
        </w:rPr>
        <w:t xml:space="preserve"> </w:t>
      </w:r>
      <w:proofErr w:type="spellStart"/>
      <w:r w:rsidR="00A97565" w:rsidRPr="00325EC4">
        <w:rPr>
          <w:rStyle w:val="ac"/>
          <w:i w:val="0"/>
          <w:color w:val="000000"/>
          <w:sz w:val="28"/>
          <w:szCs w:val="28"/>
        </w:rPr>
        <w:t>Рик</w:t>
      </w:r>
      <w:proofErr w:type="spellEnd"/>
      <w:r w:rsidR="00A97565" w:rsidRPr="00325EC4">
        <w:rPr>
          <w:rStyle w:val="ac"/>
          <w:i w:val="0"/>
          <w:color w:val="000000"/>
          <w:sz w:val="28"/>
          <w:szCs w:val="28"/>
        </w:rPr>
        <w:t>.</w:t>
      </w:r>
      <w:r w:rsidR="00A97565" w:rsidRPr="00325EC4">
        <w:rPr>
          <w:color w:val="000000"/>
          <w:sz w:val="28"/>
          <w:szCs w:val="28"/>
        </w:rPr>
        <w:t xml:space="preserve"> Гений общения. – СПб.: Питер, 1997.</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sz w:val="28"/>
          <w:szCs w:val="28"/>
        </w:rPr>
        <w:t>8. Бутенко Н.Ю</w:t>
      </w:r>
      <w:r w:rsidR="00A97565" w:rsidRPr="00325EC4">
        <w:rPr>
          <w:sz w:val="28"/>
          <w:szCs w:val="28"/>
          <w:lang w:val="uk-UA"/>
        </w:rPr>
        <w:t xml:space="preserve">. Комунікативна майстерність викладача: </w:t>
      </w:r>
      <w:proofErr w:type="spellStart"/>
      <w:r w:rsidR="00A97565" w:rsidRPr="00325EC4">
        <w:rPr>
          <w:sz w:val="28"/>
          <w:szCs w:val="28"/>
          <w:lang w:val="uk-UA"/>
        </w:rPr>
        <w:t>Навч</w:t>
      </w:r>
      <w:proofErr w:type="spellEnd"/>
      <w:r w:rsidR="00A97565" w:rsidRPr="00325EC4">
        <w:rPr>
          <w:sz w:val="28"/>
          <w:szCs w:val="28"/>
          <w:lang w:val="uk-UA"/>
        </w:rPr>
        <w:t>. посібник</w:t>
      </w:r>
      <w:r w:rsidR="00A97565" w:rsidRPr="00325EC4">
        <w:rPr>
          <w:sz w:val="28"/>
          <w:szCs w:val="28"/>
        </w:rPr>
        <w:t>. – К.</w:t>
      </w:r>
      <w:proofErr w:type="gramStart"/>
      <w:r w:rsidR="00A97565">
        <w:rPr>
          <w:sz w:val="28"/>
          <w:szCs w:val="28"/>
          <w:lang w:val="uk-UA"/>
        </w:rPr>
        <w:t xml:space="preserve"> </w:t>
      </w:r>
      <w:r w:rsidR="00A97565" w:rsidRPr="00325EC4">
        <w:rPr>
          <w:sz w:val="28"/>
          <w:szCs w:val="28"/>
        </w:rPr>
        <w:t>:</w:t>
      </w:r>
      <w:proofErr w:type="gramEnd"/>
      <w:r w:rsidR="00A97565" w:rsidRPr="00325EC4">
        <w:rPr>
          <w:sz w:val="28"/>
          <w:szCs w:val="28"/>
        </w:rPr>
        <w:t xml:space="preserve"> КНЕУ, 2005. </w:t>
      </w:r>
    </w:p>
    <w:p w:rsidR="00A97565" w:rsidRPr="00325EC4" w:rsidRDefault="00F035F8" w:rsidP="006208C5">
      <w:pPr>
        <w:pStyle w:val="ab"/>
        <w:tabs>
          <w:tab w:val="left" w:pos="540"/>
        </w:tabs>
        <w:spacing w:before="0" w:beforeAutospacing="0" w:after="0" w:afterAutospacing="0" w:line="360" w:lineRule="auto"/>
        <w:ind w:firstLine="709"/>
        <w:jc w:val="both"/>
        <w:rPr>
          <w:color w:val="000000"/>
          <w:sz w:val="28"/>
          <w:szCs w:val="28"/>
        </w:rPr>
      </w:pPr>
      <w:r>
        <w:rPr>
          <w:color w:val="000000"/>
          <w:sz w:val="28"/>
          <w:szCs w:val="28"/>
          <w:lang w:val="uk-UA"/>
        </w:rPr>
        <w:t>9.</w:t>
      </w:r>
      <w:r w:rsidR="00A97565" w:rsidRPr="00325EC4">
        <w:rPr>
          <w:color w:val="000000"/>
          <w:sz w:val="28"/>
          <w:szCs w:val="28"/>
        </w:rPr>
        <w:t xml:space="preserve">9. </w:t>
      </w:r>
      <w:proofErr w:type="spellStart"/>
      <w:r w:rsidR="00A97565" w:rsidRPr="00325EC4">
        <w:rPr>
          <w:rStyle w:val="ac"/>
          <w:i w:val="0"/>
          <w:color w:val="000000"/>
          <w:sz w:val="28"/>
          <w:szCs w:val="28"/>
        </w:rPr>
        <w:t>Головаха</w:t>
      </w:r>
      <w:proofErr w:type="spellEnd"/>
      <w:r w:rsidR="00A97565" w:rsidRPr="00325EC4">
        <w:rPr>
          <w:rStyle w:val="ac"/>
          <w:i w:val="0"/>
          <w:color w:val="000000"/>
          <w:sz w:val="28"/>
          <w:szCs w:val="28"/>
        </w:rPr>
        <w:t xml:space="preserve"> Е.О., Панина Н.В.</w:t>
      </w:r>
      <w:r w:rsidR="00A97565" w:rsidRPr="00325EC4">
        <w:rPr>
          <w:color w:val="000000"/>
          <w:sz w:val="28"/>
          <w:szCs w:val="28"/>
        </w:rPr>
        <w:t xml:space="preserve"> Психология человеческого взаимопонимания. – К.</w:t>
      </w:r>
      <w:proofErr w:type="gramStart"/>
      <w:r w:rsidR="00A97565">
        <w:rPr>
          <w:color w:val="000000"/>
          <w:sz w:val="28"/>
          <w:szCs w:val="28"/>
          <w:lang w:val="uk-UA"/>
        </w:rPr>
        <w:t xml:space="preserve"> </w:t>
      </w:r>
      <w:r w:rsidR="00A97565" w:rsidRPr="00325EC4">
        <w:rPr>
          <w:color w:val="000000"/>
          <w:sz w:val="28"/>
          <w:szCs w:val="28"/>
        </w:rPr>
        <w:t>:</w:t>
      </w:r>
      <w:proofErr w:type="gramEnd"/>
      <w:r w:rsidR="00A97565" w:rsidRPr="00325EC4">
        <w:rPr>
          <w:color w:val="000000"/>
          <w:sz w:val="28"/>
          <w:szCs w:val="28"/>
        </w:rPr>
        <w:t xml:space="preserve"> Политиздат Украины, 1989.</w:t>
      </w:r>
    </w:p>
    <w:p w:rsidR="00A97565" w:rsidRPr="00325EC4" w:rsidRDefault="00F035F8" w:rsidP="006208C5">
      <w:pPr>
        <w:pStyle w:val="Default"/>
        <w:spacing w:line="360" w:lineRule="auto"/>
        <w:ind w:firstLine="709"/>
        <w:rPr>
          <w:sz w:val="28"/>
          <w:szCs w:val="28"/>
          <w:lang w:val="uk-UA"/>
        </w:rPr>
      </w:pPr>
      <w:r>
        <w:rPr>
          <w:sz w:val="28"/>
          <w:szCs w:val="28"/>
          <w:lang w:val="uk-UA"/>
        </w:rPr>
        <w:t>9.</w:t>
      </w:r>
      <w:r w:rsidR="00A97565" w:rsidRPr="00325EC4">
        <w:rPr>
          <w:sz w:val="28"/>
          <w:szCs w:val="28"/>
          <w:lang w:val="uk-UA"/>
        </w:rPr>
        <w:t xml:space="preserve">10. </w:t>
      </w:r>
      <w:proofErr w:type="spellStart"/>
      <w:r w:rsidR="00A97565" w:rsidRPr="00325EC4">
        <w:rPr>
          <w:sz w:val="28"/>
          <w:szCs w:val="28"/>
          <w:lang w:val="uk-UA"/>
        </w:rPr>
        <w:t>Гриньова</w:t>
      </w:r>
      <w:proofErr w:type="spellEnd"/>
      <w:r w:rsidR="00A97565" w:rsidRPr="00325EC4">
        <w:rPr>
          <w:sz w:val="28"/>
          <w:szCs w:val="28"/>
          <w:lang w:val="uk-UA"/>
        </w:rPr>
        <w:t xml:space="preserve"> В.М. Педагогічна культура майбутнього вчителя (навчальний посібник для студентів, викладачів та вчителів). – Харків</w:t>
      </w:r>
      <w:r w:rsidR="00A97565">
        <w:rPr>
          <w:sz w:val="28"/>
          <w:szCs w:val="28"/>
          <w:lang w:val="uk-UA"/>
        </w:rPr>
        <w:t xml:space="preserve"> : НПУ ім. Г.С. Сковороди</w:t>
      </w:r>
      <w:r w:rsidR="00A97565" w:rsidRPr="00325EC4">
        <w:rPr>
          <w:sz w:val="28"/>
          <w:szCs w:val="28"/>
          <w:lang w:val="uk-UA"/>
        </w:rPr>
        <w:t xml:space="preserve">, 1996. </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11. </w:t>
      </w:r>
      <w:proofErr w:type="spellStart"/>
      <w:r w:rsidR="00A97565" w:rsidRPr="00325EC4">
        <w:rPr>
          <w:rStyle w:val="ac"/>
          <w:i w:val="0"/>
          <w:color w:val="000000"/>
          <w:sz w:val="28"/>
          <w:szCs w:val="28"/>
        </w:rPr>
        <w:t>Дерябо</w:t>
      </w:r>
      <w:proofErr w:type="spellEnd"/>
      <w:r w:rsidR="00A97565" w:rsidRPr="00325EC4">
        <w:rPr>
          <w:rStyle w:val="ac"/>
          <w:i w:val="0"/>
          <w:color w:val="000000"/>
          <w:sz w:val="28"/>
          <w:szCs w:val="28"/>
        </w:rPr>
        <w:t xml:space="preserve"> С., </w:t>
      </w:r>
      <w:proofErr w:type="spellStart"/>
      <w:r w:rsidR="00A97565" w:rsidRPr="00325EC4">
        <w:rPr>
          <w:rStyle w:val="ac"/>
          <w:i w:val="0"/>
          <w:color w:val="000000"/>
          <w:sz w:val="28"/>
          <w:szCs w:val="28"/>
        </w:rPr>
        <w:t>Ясвин</w:t>
      </w:r>
      <w:proofErr w:type="spellEnd"/>
      <w:r w:rsidR="00A97565" w:rsidRPr="00325EC4">
        <w:rPr>
          <w:rStyle w:val="ac"/>
          <w:i w:val="0"/>
          <w:color w:val="000000"/>
          <w:sz w:val="28"/>
          <w:szCs w:val="28"/>
        </w:rPr>
        <w:t xml:space="preserve"> В.</w:t>
      </w:r>
      <w:r w:rsidR="00A97565" w:rsidRPr="00325EC4">
        <w:rPr>
          <w:color w:val="000000"/>
          <w:sz w:val="28"/>
          <w:szCs w:val="28"/>
        </w:rPr>
        <w:t xml:space="preserve"> Гроссмейстер общения. – М.</w:t>
      </w:r>
      <w:proofErr w:type="gramStart"/>
      <w:r w:rsidR="00A97565" w:rsidRPr="00325EC4">
        <w:rPr>
          <w:color w:val="000000"/>
          <w:sz w:val="28"/>
          <w:szCs w:val="28"/>
        </w:rPr>
        <w:t xml:space="preserve"> :</w:t>
      </w:r>
      <w:proofErr w:type="gramEnd"/>
      <w:r w:rsidR="00A97565" w:rsidRPr="00325EC4">
        <w:rPr>
          <w:color w:val="000000"/>
          <w:sz w:val="28"/>
          <w:szCs w:val="28"/>
        </w:rPr>
        <w:t xml:space="preserve"> Смысл, 1996.</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12. </w:t>
      </w:r>
      <w:r w:rsidR="00A97565" w:rsidRPr="00325EC4">
        <w:rPr>
          <w:rStyle w:val="ac"/>
          <w:i w:val="0"/>
          <w:color w:val="000000"/>
          <w:sz w:val="28"/>
          <w:szCs w:val="28"/>
        </w:rPr>
        <w:t>Ерастов Н. П.</w:t>
      </w:r>
      <w:r w:rsidR="00A97565" w:rsidRPr="00325EC4">
        <w:rPr>
          <w:color w:val="000000"/>
          <w:sz w:val="28"/>
          <w:szCs w:val="28"/>
        </w:rPr>
        <w:t xml:space="preserve"> Психология общения. – Ярославль</w:t>
      </w:r>
      <w:proofErr w:type="gramStart"/>
      <w:r w:rsidR="00A97565" w:rsidRPr="00325EC4">
        <w:rPr>
          <w:color w:val="000000"/>
          <w:sz w:val="28"/>
          <w:szCs w:val="28"/>
        </w:rPr>
        <w:t xml:space="preserve"> :</w:t>
      </w:r>
      <w:proofErr w:type="gramEnd"/>
      <w:r w:rsidR="00A97565" w:rsidRPr="00325EC4">
        <w:rPr>
          <w:color w:val="000000"/>
          <w:sz w:val="28"/>
          <w:szCs w:val="28"/>
        </w:rPr>
        <w:t xml:space="preserve"> Ярослав</w:t>
      </w:r>
      <w:proofErr w:type="gramStart"/>
      <w:r w:rsidR="00A97565" w:rsidRPr="00325EC4">
        <w:rPr>
          <w:color w:val="000000"/>
          <w:sz w:val="28"/>
          <w:szCs w:val="28"/>
        </w:rPr>
        <w:t>.</w:t>
      </w:r>
      <w:proofErr w:type="gramEnd"/>
      <w:r w:rsidR="00A97565" w:rsidRPr="00325EC4">
        <w:rPr>
          <w:color w:val="000000"/>
          <w:sz w:val="28"/>
          <w:szCs w:val="28"/>
        </w:rPr>
        <w:t xml:space="preserve"> </w:t>
      </w:r>
      <w:proofErr w:type="gramStart"/>
      <w:r w:rsidR="00A97565" w:rsidRPr="00325EC4">
        <w:rPr>
          <w:color w:val="000000"/>
          <w:sz w:val="28"/>
          <w:szCs w:val="28"/>
        </w:rPr>
        <w:t>у</w:t>
      </w:r>
      <w:proofErr w:type="gramEnd"/>
      <w:r w:rsidR="00A97565" w:rsidRPr="00325EC4">
        <w:rPr>
          <w:color w:val="000000"/>
          <w:sz w:val="28"/>
          <w:szCs w:val="28"/>
        </w:rPr>
        <w:t>н-т, 1979.</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13. </w:t>
      </w:r>
      <w:proofErr w:type="spellStart"/>
      <w:r w:rsidR="00A97565" w:rsidRPr="00325EC4">
        <w:rPr>
          <w:rStyle w:val="ac"/>
          <w:i w:val="0"/>
          <w:color w:val="000000"/>
          <w:sz w:val="28"/>
          <w:szCs w:val="28"/>
        </w:rPr>
        <w:t>Золотникова</w:t>
      </w:r>
      <w:proofErr w:type="spellEnd"/>
      <w:r w:rsidR="00A97565" w:rsidRPr="00325EC4">
        <w:rPr>
          <w:rStyle w:val="ac"/>
          <w:i w:val="0"/>
          <w:color w:val="000000"/>
          <w:sz w:val="28"/>
          <w:szCs w:val="28"/>
        </w:rPr>
        <w:t xml:space="preserve"> А. С.</w:t>
      </w:r>
      <w:r w:rsidR="00A97565" w:rsidRPr="00325EC4">
        <w:rPr>
          <w:color w:val="000000"/>
          <w:sz w:val="28"/>
          <w:szCs w:val="28"/>
        </w:rPr>
        <w:t xml:space="preserve"> Личность и структура педагогического общения: Пособие по спецкурсу. – Ростов-на-Дону</w:t>
      </w:r>
      <w:proofErr w:type="gramStart"/>
      <w:r w:rsidR="00A97565">
        <w:rPr>
          <w:color w:val="000000"/>
          <w:sz w:val="28"/>
          <w:szCs w:val="28"/>
          <w:lang w:val="uk-UA"/>
        </w:rPr>
        <w:t xml:space="preserve"> </w:t>
      </w:r>
      <w:r w:rsidR="00A97565" w:rsidRPr="00325EC4">
        <w:rPr>
          <w:color w:val="000000"/>
          <w:sz w:val="28"/>
          <w:szCs w:val="28"/>
        </w:rPr>
        <w:t>:</w:t>
      </w:r>
      <w:proofErr w:type="gramEnd"/>
      <w:r w:rsidR="00A97565" w:rsidRPr="00325EC4">
        <w:rPr>
          <w:color w:val="000000"/>
          <w:sz w:val="28"/>
          <w:szCs w:val="28"/>
        </w:rPr>
        <w:t xml:space="preserve"> Рост</w:t>
      </w:r>
      <w:proofErr w:type="gramStart"/>
      <w:r w:rsidR="00A97565" w:rsidRPr="00325EC4">
        <w:rPr>
          <w:color w:val="000000"/>
          <w:sz w:val="28"/>
          <w:szCs w:val="28"/>
        </w:rPr>
        <w:t>.</w:t>
      </w:r>
      <w:proofErr w:type="gramEnd"/>
      <w:r w:rsidR="00A97565" w:rsidRPr="00325EC4">
        <w:rPr>
          <w:color w:val="000000"/>
          <w:sz w:val="28"/>
          <w:szCs w:val="28"/>
        </w:rPr>
        <w:t xml:space="preserve"> </w:t>
      </w:r>
      <w:proofErr w:type="spellStart"/>
      <w:proofErr w:type="gramStart"/>
      <w:r w:rsidR="00A97565" w:rsidRPr="00325EC4">
        <w:rPr>
          <w:color w:val="000000"/>
          <w:sz w:val="28"/>
          <w:szCs w:val="28"/>
        </w:rPr>
        <w:t>п</w:t>
      </w:r>
      <w:proofErr w:type="gramEnd"/>
      <w:r w:rsidR="00A97565" w:rsidRPr="00325EC4">
        <w:rPr>
          <w:color w:val="000000"/>
          <w:sz w:val="28"/>
          <w:szCs w:val="28"/>
        </w:rPr>
        <w:t>ед</w:t>
      </w:r>
      <w:proofErr w:type="spellEnd"/>
      <w:r w:rsidR="00A97565" w:rsidRPr="00325EC4">
        <w:rPr>
          <w:color w:val="000000"/>
          <w:sz w:val="28"/>
          <w:szCs w:val="28"/>
        </w:rPr>
        <w:t>. ин-т, 1979.</w:t>
      </w:r>
    </w:p>
    <w:p w:rsidR="00A97565" w:rsidRPr="00325EC4" w:rsidRDefault="00F035F8" w:rsidP="006208C5">
      <w:pPr>
        <w:pStyle w:val="Default"/>
        <w:spacing w:line="360" w:lineRule="auto"/>
        <w:ind w:firstLine="709"/>
        <w:rPr>
          <w:sz w:val="28"/>
          <w:szCs w:val="28"/>
        </w:rPr>
      </w:pPr>
      <w:r>
        <w:rPr>
          <w:sz w:val="28"/>
          <w:szCs w:val="28"/>
          <w:lang w:val="uk-UA"/>
        </w:rPr>
        <w:t>9.</w:t>
      </w:r>
      <w:r w:rsidR="00A97565" w:rsidRPr="00325EC4">
        <w:rPr>
          <w:sz w:val="28"/>
          <w:szCs w:val="28"/>
        </w:rPr>
        <w:t>14. Кан-Калик В.А. Учителю о педагогическом общении: Кн. для учителя. – М.</w:t>
      </w:r>
      <w:proofErr w:type="gramStart"/>
      <w:r w:rsidR="00A97565">
        <w:rPr>
          <w:sz w:val="28"/>
          <w:szCs w:val="28"/>
          <w:lang w:val="uk-UA"/>
        </w:rPr>
        <w:t xml:space="preserve"> </w:t>
      </w:r>
      <w:r w:rsidR="00A97565" w:rsidRPr="00325EC4">
        <w:rPr>
          <w:sz w:val="28"/>
          <w:szCs w:val="28"/>
        </w:rPr>
        <w:t>:</w:t>
      </w:r>
      <w:proofErr w:type="gramEnd"/>
      <w:r w:rsidR="00A97565" w:rsidRPr="00325EC4">
        <w:rPr>
          <w:sz w:val="28"/>
          <w:szCs w:val="28"/>
        </w:rPr>
        <w:t xml:space="preserve"> Просвещение, 1987. – 190 с. </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sz w:val="28"/>
          <w:szCs w:val="28"/>
        </w:rPr>
        <w:t xml:space="preserve">15. </w:t>
      </w:r>
      <w:proofErr w:type="spellStart"/>
      <w:r w:rsidR="00A97565" w:rsidRPr="00325EC4">
        <w:rPr>
          <w:rStyle w:val="ac"/>
          <w:i w:val="0"/>
          <w:color w:val="000000"/>
          <w:sz w:val="28"/>
          <w:szCs w:val="28"/>
        </w:rPr>
        <w:t>Крутецкий</w:t>
      </w:r>
      <w:proofErr w:type="spellEnd"/>
      <w:r w:rsidR="00A97565" w:rsidRPr="00325EC4">
        <w:rPr>
          <w:rStyle w:val="ac"/>
          <w:i w:val="0"/>
          <w:color w:val="000000"/>
          <w:sz w:val="28"/>
          <w:szCs w:val="28"/>
        </w:rPr>
        <w:t xml:space="preserve"> В.А.</w:t>
      </w:r>
      <w:r w:rsidR="00A97565" w:rsidRPr="00325EC4">
        <w:rPr>
          <w:color w:val="000000"/>
          <w:sz w:val="28"/>
          <w:szCs w:val="28"/>
        </w:rPr>
        <w:t xml:space="preserve"> Психология. – М.</w:t>
      </w:r>
      <w:proofErr w:type="gramStart"/>
      <w:r w:rsidR="00A97565">
        <w:rPr>
          <w:color w:val="000000"/>
          <w:sz w:val="28"/>
          <w:szCs w:val="28"/>
          <w:lang w:val="uk-UA"/>
        </w:rPr>
        <w:t xml:space="preserve"> </w:t>
      </w:r>
      <w:r w:rsidR="00A97565" w:rsidRPr="00325EC4">
        <w:rPr>
          <w:color w:val="000000"/>
          <w:sz w:val="28"/>
          <w:szCs w:val="28"/>
        </w:rPr>
        <w:t>:</w:t>
      </w:r>
      <w:proofErr w:type="gramEnd"/>
      <w:r w:rsidR="00A97565" w:rsidRPr="00325EC4">
        <w:rPr>
          <w:color w:val="000000"/>
          <w:sz w:val="28"/>
          <w:szCs w:val="28"/>
        </w:rPr>
        <w:t xml:space="preserve"> Просвещение, 1986.</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16. </w:t>
      </w:r>
      <w:proofErr w:type="spellStart"/>
      <w:r w:rsidR="00A97565" w:rsidRPr="00325EC4">
        <w:rPr>
          <w:rStyle w:val="ac"/>
          <w:i w:val="0"/>
          <w:color w:val="000000"/>
          <w:sz w:val="28"/>
          <w:szCs w:val="28"/>
        </w:rPr>
        <w:t>Крыжанская</w:t>
      </w:r>
      <w:proofErr w:type="spellEnd"/>
      <w:r w:rsidR="00A97565" w:rsidRPr="00325EC4">
        <w:rPr>
          <w:rStyle w:val="ac"/>
          <w:i w:val="0"/>
          <w:color w:val="000000"/>
          <w:sz w:val="28"/>
          <w:szCs w:val="28"/>
        </w:rPr>
        <w:t xml:space="preserve"> Ю. В., Третьяков В. П.</w:t>
      </w:r>
      <w:r w:rsidR="00A97565" w:rsidRPr="00325EC4">
        <w:rPr>
          <w:color w:val="000000"/>
          <w:sz w:val="28"/>
          <w:szCs w:val="28"/>
        </w:rPr>
        <w:t xml:space="preserve"> Грамматика общения. – Л.</w:t>
      </w:r>
      <w:proofErr w:type="gramStart"/>
      <w:r w:rsidR="00A97565">
        <w:rPr>
          <w:color w:val="000000"/>
          <w:sz w:val="28"/>
          <w:szCs w:val="28"/>
          <w:lang w:val="uk-UA"/>
        </w:rPr>
        <w:t xml:space="preserve"> </w:t>
      </w:r>
      <w:r w:rsidR="00A97565" w:rsidRPr="00325EC4">
        <w:rPr>
          <w:color w:val="000000"/>
          <w:sz w:val="28"/>
          <w:szCs w:val="28"/>
        </w:rPr>
        <w:t>:</w:t>
      </w:r>
      <w:proofErr w:type="gramEnd"/>
      <w:r w:rsidR="00A97565" w:rsidRPr="00325EC4">
        <w:rPr>
          <w:color w:val="000000"/>
          <w:sz w:val="28"/>
          <w:szCs w:val="28"/>
        </w:rPr>
        <w:t xml:space="preserve"> ЛГУ, 1990.</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lastRenderedPageBreak/>
        <w:t>9.</w:t>
      </w:r>
      <w:r w:rsidR="00A97565" w:rsidRPr="00325EC4">
        <w:rPr>
          <w:color w:val="000000"/>
          <w:sz w:val="28"/>
          <w:szCs w:val="28"/>
        </w:rPr>
        <w:t xml:space="preserve">17. </w:t>
      </w:r>
      <w:r w:rsidR="00A97565" w:rsidRPr="00325EC4">
        <w:rPr>
          <w:rStyle w:val="ac"/>
          <w:i w:val="0"/>
          <w:color w:val="000000"/>
          <w:sz w:val="28"/>
          <w:szCs w:val="28"/>
        </w:rPr>
        <w:t>Кузин Ф.А.</w:t>
      </w:r>
      <w:r w:rsidR="00A97565" w:rsidRPr="00325EC4">
        <w:rPr>
          <w:color w:val="000000"/>
          <w:sz w:val="28"/>
          <w:szCs w:val="28"/>
        </w:rPr>
        <w:t xml:space="preserve"> Имидж бизнесмена: </w:t>
      </w:r>
      <w:proofErr w:type="spellStart"/>
      <w:r w:rsidR="00A97565" w:rsidRPr="00325EC4">
        <w:rPr>
          <w:color w:val="000000"/>
          <w:sz w:val="28"/>
          <w:szCs w:val="28"/>
        </w:rPr>
        <w:t>Практ</w:t>
      </w:r>
      <w:proofErr w:type="spellEnd"/>
      <w:r w:rsidR="00A97565" w:rsidRPr="00325EC4">
        <w:rPr>
          <w:color w:val="000000"/>
          <w:sz w:val="28"/>
          <w:szCs w:val="28"/>
        </w:rPr>
        <w:t>. пособие. – М.</w:t>
      </w:r>
      <w:proofErr w:type="gramStart"/>
      <w:r w:rsidR="00A97565">
        <w:rPr>
          <w:color w:val="000000"/>
          <w:sz w:val="28"/>
          <w:szCs w:val="28"/>
          <w:lang w:val="uk-UA"/>
        </w:rPr>
        <w:t xml:space="preserve"> </w:t>
      </w:r>
      <w:r w:rsidR="00A97565" w:rsidRPr="00325EC4">
        <w:rPr>
          <w:color w:val="000000"/>
          <w:sz w:val="28"/>
          <w:szCs w:val="28"/>
        </w:rPr>
        <w:t>:</w:t>
      </w:r>
      <w:proofErr w:type="gramEnd"/>
      <w:r w:rsidR="00A97565" w:rsidRPr="00325EC4">
        <w:rPr>
          <w:color w:val="000000"/>
          <w:sz w:val="28"/>
          <w:szCs w:val="28"/>
        </w:rPr>
        <w:t xml:space="preserve"> Ось-89, 1996.</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18. </w:t>
      </w:r>
      <w:r w:rsidR="00A97565" w:rsidRPr="00325EC4">
        <w:rPr>
          <w:rStyle w:val="ac"/>
          <w:i w:val="0"/>
          <w:color w:val="000000"/>
          <w:sz w:val="28"/>
          <w:szCs w:val="28"/>
        </w:rPr>
        <w:t xml:space="preserve">Куницына В.Н., Казаринова Н.В., </w:t>
      </w:r>
      <w:proofErr w:type="spellStart"/>
      <w:r w:rsidR="00A97565" w:rsidRPr="00325EC4">
        <w:rPr>
          <w:rStyle w:val="ac"/>
          <w:i w:val="0"/>
          <w:color w:val="000000"/>
          <w:sz w:val="28"/>
          <w:szCs w:val="28"/>
        </w:rPr>
        <w:t>Погольша</w:t>
      </w:r>
      <w:proofErr w:type="spellEnd"/>
      <w:r w:rsidR="00A97565" w:rsidRPr="00325EC4">
        <w:rPr>
          <w:rStyle w:val="ac"/>
          <w:i w:val="0"/>
          <w:color w:val="000000"/>
          <w:sz w:val="28"/>
          <w:szCs w:val="28"/>
        </w:rPr>
        <w:t xml:space="preserve"> В.М.</w:t>
      </w:r>
      <w:r w:rsidR="00A97565" w:rsidRPr="00325EC4">
        <w:rPr>
          <w:color w:val="000000"/>
          <w:sz w:val="28"/>
          <w:szCs w:val="28"/>
        </w:rPr>
        <w:t xml:space="preserve"> Межличностное общение: Учеб</w:t>
      </w:r>
      <w:proofErr w:type="gramStart"/>
      <w:r w:rsidR="00A97565" w:rsidRPr="00325EC4">
        <w:rPr>
          <w:color w:val="000000"/>
          <w:sz w:val="28"/>
          <w:szCs w:val="28"/>
        </w:rPr>
        <w:t>.</w:t>
      </w:r>
      <w:proofErr w:type="gramEnd"/>
      <w:r w:rsidR="00A97565" w:rsidRPr="00325EC4">
        <w:rPr>
          <w:color w:val="000000"/>
          <w:sz w:val="28"/>
          <w:szCs w:val="28"/>
        </w:rPr>
        <w:t xml:space="preserve"> </w:t>
      </w:r>
      <w:proofErr w:type="gramStart"/>
      <w:r w:rsidR="00A97565" w:rsidRPr="00325EC4">
        <w:rPr>
          <w:color w:val="000000"/>
          <w:sz w:val="28"/>
          <w:szCs w:val="28"/>
        </w:rPr>
        <w:t>д</w:t>
      </w:r>
      <w:proofErr w:type="gramEnd"/>
      <w:r w:rsidR="00A97565" w:rsidRPr="00325EC4">
        <w:rPr>
          <w:color w:val="000000"/>
          <w:sz w:val="28"/>
          <w:szCs w:val="28"/>
        </w:rPr>
        <w:t>ля вузов. – СПб</w:t>
      </w:r>
      <w:proofErr w:type="gramStart"/>
      <w:r w:rsidR="00A97565" w:rsidRPr="00325EC4">
        <w:rPr>
          <w:color w:val="000000"/>
          <w:sz w:val="28"/>
          <w:szCs w:val="28"/>
        </w:rPr>
        <w:t>.</w:t>
      </w:r>
      <w:r w:rsidR="00A97565">
        <w:rPr>
          <w:color w:val="000000"/>
          <w:sz w:val="28"/>
          <w:szCs w:val="28"/>
          <w:lang w:val="uk-UA"/>
        </w:rPr>
        <w:t xml:space="preserve"> </w:t>
      </w:r>
      <w:r w:rsidR="00A97565" w:rsidRPr="00325EC4">
        <w:rPr>
          <w:color w:val="000000"/>
          <w:sz w:val="28"/>
          <w:szCs w:val="28"/>
        </w:rPr>
        <w:t xml:space="preserve">: </w:t>
      </w:r>
      <w:proofErr w:type="gramEnd"/>
      <w:r w:rsidR="00A97565" w:rsidRPr="00325EC4">
        <w:rPr>
          <w:color w:val="000000"/>
          <w:sz w:val="28"/>
          <w:szCs w:val="28"/>
        </w:rPr>
        <w:t>Питер, 2001.</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19. </w:t>
      </w:r>
      <w:r w:rsidR="00A97565" w:rsidRPr="00325EC4">
        <w:rPr>
          <w:rStyle w:val="ac"/>
          <w:i w:val="0"/>
          <w:color w:val="000000"/>
          <w:sz w:val="28"/>
          <w:szCs w:val="28"/>
        </w:rPr>
        <w:t>Курбатов В.И.</w:t>
      </w:r>
      <w:r w:rsidR="00A97565" w:rsidRPr="00325EC4">
        <w:rPr>
          <w:color w:val="000000"/>
          <w:sz w:val="28"/>
          <w:szCs w:val="28"/>
        </w:rPr>
        <w:t xml:space="preserve"> Стратегия делового успеха. – Ростов-на-Дону</w:t>
      </w:r>
      <w:proofErr w:type="gramStart"/>
      <w:r w:rsidR="00A97565">
        <w:rPr>
          <w:color w:val="000000"/>
          <w:sz w:val="28"/>
          <w:szCs w:val="28"/>
          <w:lang w:val="uk-UA"/>
        </w:rPr>
        <w:t xml:space="preserve"> </w:t>
      </w:r>
      <w:r w:rsidR="00A97565" w:rsidRPr="00325EC4">
        <w:rPr>
          <w:color w:val="000000"/>
          <w:sz w:val="28"/>
          <w:szCs w:val="28"/>
        </w:rPr>
        <w:t>:</w:t>
      </w:r>
      <w:proofErr w:type="gramEnd"/>
      <w:r w:rsidR="00A97565" w:rsidRPr="00325EC4">
        <w:rPr>
          <w:color w:val="000000"/>
          <w:sz w:val="28"/>
          <w:szCs w:val="28"/>
        </w:rPr>
        <w:t xml:space="preserve"> Феникс, 1995.</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20. </w:t>
      </w:r>
      <w:r w:rsidR="00A97565" w:rsidRPr="00325EC4">
        <w:rPr>
          <w:rStyle w:val="ac"/>
          <w:i w:val="0"/>
          <w:color w:val="000000"/>
          <w:sz w:val="28"/>
          <w:szCs w:val="28"/>
        </w:rPr>
        <w:t>Курбатов В.И.</w:t>
      </w:r>
      <w:r w:rsidR="00A97565" w:rsidRPr="00325EC4">
        <w:rPr>
          <w:color w:val="000000"/>
          <w:sz w:val="28"/>
          <w:szCs w:val="28"/>
        </w:rPr>
        <w:t xml:space="preserve"> Искусство управлять общением. – Ростов-на-Дону</w:t>
      </w:r>
      <w:proofErr w:type="gramStart"/>
      <w:r w:rsidR="00A97565">
        <w:rPr>
          <w:color w:val="000000"/>
          <w:sz w:val="28"/>
          <w:szCs w:val="28"/>
          <w:lang w:val="uk-UA"/>
        </w:rPr>
        <w:t xml:space="preserve"> </w:t>
      </w:r>
      <w:r w:rsidR="00A97565" w:rsidRPr="00325EC4">
        <w:rPr>
          <w:color w:val="000000"/>
          <w:sz w:val="28"/>
          <w:szCs w:val="28"/>
        </w:rPr>
        <w:t>:</w:t>
      </w:r>
      <w:proofErr w:type="gramEnd"/>
      <w:r w:rsidR="00A97565" w:rsidRPr="00325EC4">
        <w:rPr>
          <w:color w:val="000000"/>
          <w:sz w:val="28"/>
          <w:szCs w:val="28"/>
        </w:rPr>
        <w:t xml:space="preserve"> Феникс, 1997.</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21. </w:t>
      </w:r>
      <w:proofErr w:type="spellStart"/>
      <w:r w:rsidR="00A97565" w:rsidRPr="00325EC4">
        <w:rPr>
          <w:rStyle w:val="ac"/>
          <w:i w:val="0"/>
          <w:color w:val="000000"/>
          <w:sz w:val="28"/>
          <w:szCs w:val="28"/>
        </w:rPr>
        <w:t>Лаундес</w:t>
      </w:r>
      <w:proofErr w:type="spellEnd"/>
      <w:r w:rsidR="00A97565" w:rsidRPr="00325EC4">
        <w:rPr>
          <w:rStyle w:val="ac"/>
          <w:i w:val="0"/>
          <w:color w:val="000000"/>
          <w:sz w:val="28"/>
          <w:szCs w:val="28"/>
        </w:rPr>
        <w:t xml:space="preserve"> Лейл</w:t>
      </w:r>
      <w:r w:rsidR="00A97565" w:rsidRPr="00325EC4">
        <w:rPr>
          <w:color w:val="000000"/>
          <w:sz w:val="28"/>
          <w:szCs w:val="28"/>
        </w:rPr>
        <w:t>. Как говорить с кем-угодно и о чем-угодно: Навыки успешного общения и технологии эффективных коммуникаций. – М.</w:t>
      </w:r>
      <w:proofErr w:type="gramStart"/>
      <w:r w:rsidR="00A97565">
        <w:rPr>
          <w:color w:val="000000"/>
          <w:sz w:val="28"/>
          <w:szCs w:val="28"/>
          <w:lang w:val="uk-UA"/>
        </w:rPr>
        <w:t xml:space="preserve"> </w:t>
      </w:r>
      <w:r w:rsidR="00A97565" w:rsidRPr="00325EC4">
        <w:rPr>
          <w:color w:val="000000"/>
          <w:sz w:val="28"/>
          <w:szCs w:val="28"/>
        </w:rPr>
        <w:t>:</w:t>
      </w:r>
      <w:proofErr w:type="gramEnd"/>
      <w:r w:rsidR="00A97565" w:rsidRPr="00325EC4">
        <w:rPr>
          <w:color w:val="000000"/>
          <w:sz w:val="28"/>
          <w:szCs w:val="28"/>
        </w:rPr>
        <w:t xml:space="preserve"> ООО «Добрая книга», 2001.</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22. </w:t>
      </w:r>
      <w:r w:rsidR="00A97565" w:rsidRPr="00325EC4">
        <w:rPr>
          <w:rStyle w:val="ac"/>
          <w:i w:val="0"/>
          <w:color w:val="000000"/>
          <w:sz w:val="28"/>
          <w:szCs w:val="28"/>
        </w:rPr>
        <w:t>Майерс Давид.</w:t>
      </w:r>
      <w:r w:rsidR="00A97565" w:rsidRPr="00325EC4">
        <w:rPr>
          <w:color w:val="000000"/>
          <w:sz w:val="28"/>
          <w:szCs w:val="28"/>
        </w:rPr>
        <w:t xml:space="preserve"> Социальная психология. – СПб</w:t>
      </w:r>
      <w:proofErr w:type="gramStart"/>
      <w:r w:rsidR="00A97565" w:rsidRPr="00325EC4">
        <w:rPr>
          <w:color w:val="000000"/>
          <w:sz w:val="28"/>
          <w:szCs w:val="28"/>
        </w:rPr>
        <w:t>.</w:t>
      </w:r>
      <w:r w:rsidR="00A97565">
        <w:rPr>
          <w:color w:val="000000"/>
          <w:sz w:val="28"/>
          <w:szCs w:val="28"/>
          <w:lang w:val="uk-UA"/>
        </w:rPr>
        <w:t xml:space="preserve"> </w:t>
      </w:r>
      <w:r w:rsidR="00A97565" w:rsidRPr="00325EC4">
        <w:rPr>
          <w:color w:val="000000"/>
          <w:sz w:val="28"/>
          <w:szCs w:val="28"/>
        </w:rPr>
        <w:t xml:space="preserve">: </w:t>
      </w:r>
      <w:proofErr w:type="gramEnd"/>
      <w:r w:rsidR="00A97565" w:rsidRPr="00325EC4">
        <w:rPr>
          <w:color w:val="000000"/>
          <w:sz w:val="28"/>
          <w:szCs w:val="28"/>
        </w:rPr>
        <w:t>Питер, 1998.</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23. </w:t>
      </w:r>
      <w:r w:rsidR="00A97565" w:rsidRPr="00325EC4">
        <w:rPr>
          <w:rStyle w:val="ac"/>
          <w:i w:val="0"/>
          <w:color w:val="000000"/>
          <w:sz w:val="28"/>
          <w:szCs w:val="28"/>
        </w:rPr>
        <w:t>Морозов А.В.</w:t>
      </w:r>
      <w:r w:rsidR="00A97565" w:rsidRPr="00325EC4">
        <w:rPr>
          <w:color w:val="000000"/>
          <w:sz w:val="28"/>
          <w:szCs w:val="28"/>
        </w:rPr>
        <w:t xml:space="preserve"> Психология влияния. – СПб</w:t>
      </w:r>
      <w:proofErr w:type="gramStart"/>
      <w:r w:rsidR="00A97565" w:rsidRPr="00325EC4">
        <w:rPr>
          <w:color w:val="000000"/>
          <w:sz w:val="28"/>
          <w:szCs w:val="28"/>
        </w:rPr>
        <w:t>.</w:t>
      </w:r>
      <w:r w:rsidR="00A97565">
        <w:rPr>
          <w:color w:val="000000"/>
          <w:sz w:val="28"/>
          <w:szCs w:val="28"/>
          <w:lang w:val="uk-UA"/>
        </w:rPr>
        <w:t xml:space="preserve"> </w:t>
      </w:r>
      <w:r w:rsidR="00A97565" w:rsidRPr="00325EC4">
        <w:rPr>
          <w:color w:val="000000"/>
          <w:sz w:val="28"/>
          <w:szCs w:val="28"/>
        </w:rPr>
        <w:t xml:space="preserve">: </w:t>
      </w:r>
      <w:proofErr w:type="gramEnd"/>
      <w:r w:rsidR="00A97565" w:rsidRPr="00325EC4">
        <w:rPr>
          <w:color w:val="000000"/>
          <w:sz w:val="28"/>
          <w:szCs w:val="28"/>
        </w:rPr>
        <w:t>Питер, 2000.</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color w:val="000000"/>
          <w:sz w:val="28"/>
          <w:szCs w:val="28"/>
        </w:rPr>
        <w:t xml:space="preserve">24. </w:t>
      </w:r>
      <w:r w:rsidR="00A97565" w:rsidRPr="00325EC4">
        <w:rPr>
          <w:rStyle w:val="ac"/>
          <w:i w:val="0"/>
          <w:color w:val="000000"/>
          <w:sz w:val="28"/>
          <w:szCs w:val="28"/>
        </w:rPr>
        <w:t>Обозов Н.Н.</w:t>
      </w:r>
      <w:r w:rsidR="00A97565" w:rsidRPr="00325EC4">
        <w:rPr>
          <w:color w:val="000000"/>
          <w:sz w:val="28"/>
          <w:szCs w:val="28"/>
        </w:rPr>
        <w:t xml:space="preserve"> Психология межличностных отношений. – К., 1990.</w:t>
      </w:r>
    </w:p>
    <w:p w:rsidR="00A97565" w:rsidRPr="00325EC4" w:rsidRDefault="00F035F8" w:rsidP="006208C5">
      <w:pPr>
        <w:pStyle w:val="ab"/>
        <w:tabs>
          <w:tab w:val="left" w:pos="540"/>
        </w:tabs>
        <w:spacing w:before="0" w:beforeAutospacing="0" w:after="0" w:afterAutospacing="0" w:line="360" w:lineRule="auto"/>
        <w:ind w:firstLine="709"/>
        <w:jc w:val="both"/>
        <w:rPr>
          <w:color w:val="000000"/>
          <w:sz w:val="28"/>
          <w:szCs w:val="28"/>
        </w:rPr>
      </w:pPr>
      <w:r>
        <w:rPr>
          <w:color w:val="000000"/>
          <w:sz w:val="28"/>
          <w:szCs w:val="28"/>
          <w:lang w:val="uk-UA"/>
        </w:rPr>
        <w:t>9.</w:t>
      </w:r>
      <w:r w:rsidR="00A97565" w:rsidRPr="00325EC4">
        <w:rPr>
          <w:color w:val="000000"/>
          <w:sz w:val="28"/>
          <w:szCs w:val="28"/>
        </w:rPr>
        <w:t xml:space="preserve">25. </w:t>
      </w:r>
      <w:r w:rsidR="00A97565" w:rsidRPr="00325EC4">
        <w:rPr>
          <w:rStyle w:val="ac"/>
          <w:i w:val="0"/>
          <w:color w:val="000000"/>
          <w:sz w:val="28"/>
          <w:szCs w:val="28"/>
        </w:rPr>
        <w:t>Панасюк А.</w:t>
      </w:r>
      <w:r w:rsidR="00A97565" w:rsidRPr="00325EC4">
        <w:rPr>
          <w:color w:val="000000"/>
          <w:sz w:val="28"/>
          <w:szCs w:val="28"/>
        </w:rPr>
        <w:t xml:space="preserve"> Как победить в споре, или искусство убеждать. – М.</w:t>
      </w:r>
      <w:proofErr w:type="gramStart"/>
      <w:r w:rsidR="00A97565">
        <w:rPr>
          <w:color w:val="000000"/>
          <w:sz w:val="28"/>
          <w:szCs w:val="28"/>
          <w:lang w:val="uk-UA"/>
        </w:rPr>
        <w:t xml:space="preserve"> </w:t>
      </w:r>
      <w:r w:rsidR="00A97565" w:rsidRPr="00325EC4">
        <w:rPr>
          <w:color w:val="000000"/>
          <w:sz w:val="28"/>
          <w:szCs w:val="28"/>
        </w:rPr>
        <w:t>:</w:t>
      </w:r>
      <w:proofErr w:type="gramEnd"/>
      <w:r w:rsidR="00A97565" w:rsidRPr="00325EC4">
        <w:rPr>
          <w:color w:val="000000"/>
          <w:sz w:val="28"/>
          <w:szCs w:val="28"/>
        </w:rPr>
        <w:t xml:space="preserve"> Олимп ООО «Издательство АСТ – ЛТД», 1998.</w:t>
      </w:r>
    </w:p>
    <w:p w:rsidR="00A97565" w:rsidRPr="00C64346" w:rsidRDefault="00F035F8" w:rsidP="006208C5">
      <w:pPr>
        <w:pStyle w:val="ab"/>
        <w:tabs>
          <w:tab w:val="left" w:pos="540"/>
        </w:tabs>
        <w:spacing w:before="0" w:beforeAutospacing="0" w:after="0" w:afterAutospacing="0" w:line="360" w:lineRule="auto"/>
        <w:ind w:firstLine="709"/>
        <w:jc w:val="both"/>
        <w:rPr>
          <w:sz w:val="28"/>
          <w:szCs w:val="28"/>
          <w:lang w:val="uk-UA"/>
        </w:rPr>
      </w:pPr>
      <w:r>
        <w:rPr>
          <w:color w:val="000000"/>
          <w:sz w:val="28"/>
          <w:szCs w:val="28"/>
          <w:lang w:val="uk-UA"/>
        </w:rPr>
        <w:t>9.</w:t>
      </w:r>
      <w:r w:rsidR="00A97565" w:rsidRPr="00C64346">
        <w:rPr>
          <w:color w:val="000000"/>
          <w:sz w:val="28"/>
          <w:szCs w:val="28"/>
          <w:lang w:val="uk-UA"/>
        </w:rPr>
        <w:t>2</w:t>
      </w:r>
      <w:r w:rsidR="00A97565">
        <w:rPr>
          <w:color w:val="000000"/>
          <w:sz w:val="28"/>
          <w:szCs w:val="28"/>
          <w:lang w:val="uk-UA"/>
        </w:rPr>
        <w:t>6</w:t>
      </w:r>
      <w:r w:rsidR="00A97565" w:rsidRPr="00C64346">
        <w:rPr>
          <w:color w:val="000000"/>
          <w:sz w:val="28"/>
          <w:szCs w:val="28"/>
          <w:lang w:val="uk-UA"/>
        </w:rPr>
        <w:t xml:space="preserve">. </w:t>
      </w:r>
      <w:r w:rsidR="00A97565" w:rsidRPr="00C64346">
        <w:rPr>
          <w:sz w:val="28"/>
          <w:szCs w:val="28"/>
          <w:lang w:val="uk-UA"/>
        </w:rPr>
        <w:t>Педагогічна майстерність: Підручник / І.А.</w:t>
      </w:r>
      <w:r w:rsidR="00A97565">
        <w:rPr>
          <w:sz w:val="28"/>
          <w:szCs w:val="28"/>
          <w:lang w:val="uk-UA"/>
        </w:rPr>
        <w:t> </w:t>
      </w:r>
      <w:r w:rsidR="00A97565" w:rsidRPr="00C64346">
        <w:rPr>
          <w:sz w:val="28"/>
          <w:szCs w:val="28"/>
          <w:lang w:val="uk-UA"/>
        </w:rPr>
        <w:t xml:space="preserve">Зязюн, </w:t>
      </w:r>
      <w:proofErr w:type="spellStart"/>
      <w:r w:rsidR="00A97565" w:rsidRPr="00C64346">
        <w:rPr>
          <w:sz w:val="28"/>
          <w:szCs w:val="28"/>
          <w:lang w:val="uk-UA"/>
        </w:rPr>
        <w:t>Л.В.</w:t>
      </w:r>
      <w:r w:rsidR="00A97565">
        <w:rPr>
          <w:sz w:val="28"/>
          <w:szCs w:val="28"/>
          <w:lang w:val="uk-UA"/>
        </w:rPr>
        <w:t> </w:t>
      </w:r>
      <w:r w:rsidR="00A97565" w:rsidRPr="00C64346">
        <w:rPr>
          <w:sz w:val="28"/>
          <w:szCs w:val="28"/>
          <w:lang w:val="uk-UA"/>
        </w:rPr>
        <w:t>Краму</w:t>
      </w:r>
      <w:proofErr w:type="spellEnd"/>
      <w:r w:rsidR="00A97565" w:rsidRPr="00C64346">
        <w:rPr>
          <w:sz w:val="28"/>
          <w:szCs w:val="28"/>
          <w:lang w:val="uk-UA"/>
        </w:rPr>
        <w:t xml:space="preserve">щенко, </w:t>
      </w:r>
      <w:proofErr w:type="spellStart"/>
      <w:r w:rsidR="00A97565" w:rsidRPr="00C64346">
        <w:rPr>
          <w:sz w:val="28"/>
          <w:szCs w:val="28"/>
          <w:lang w:val="uk-UA"/>
        </w:rPr>
        <w:t>І.Ф.</w:t>
      </w:r>
      <w:r w:rsidR="00A97565">
        <w:rPr>
          <w:sz w:val="28"/>
          <w:szCs w:val="28"/>
          <w:lang w:val="uk-UA"/>
        </w:rPr>
        <w:t> </w:t>
      </w:r>
      <w:r w:rsidR="00A97565" w:rsidRPr="00C64346">
        <w:rPr>
          <w:sz w:val="28"/>
          <w:szCs w:val="28"/>
          <w:lang w:val="uk-UA"/>
        </w:rPr>
        <w:t>Кри</w:t>
      </w:r>
      <w:proofErr w:type="spellEnd"/>
      <w:r w:rsidR="00A97565" w:rsidRPr="00C64346">
        <w:rPr>
          <w:sz w:val="28"/>
          <w:szCs w:val="28"/>
          <w:lang w:val="uk-UA"/>
        </w:rPr>
        <w:t>вонос та ін.; За ред. І.А.</w:t>
      </w:r>
      <w:r w:rsidR="00A97565">
        <w:rPr>
          <w:sz w:val="28"/>
          <w:szCs w:val="28"/>
          <w:lang w:val="uk-UA"/>
        </w:rPr>
        <w:t> </w:t>
      </w:r>
      <w:r w:rsidR="00A97565" w:rsidRPr="00C64346">
        <w:rPr>
          <w:sz w:val="28"/>
          <w:szCs w:val="28"/>
          <w:lang w:val="uk-UA"/>
        </w:rPr>
        <w:t>Зязюна. – К.</w:t>
      </w:r>
      <w:r w:rsidR="00A97565">
        <w:rPr>
          <w:sz w:val="28"/>
          <w:szCs w:val="28"/>
          <w:lang w:val="uk-UA"/>
        </w:rPr>
        <w:t xml:space="preserve"> </w:t>
      </w:r>
      <w:r w:rsidR="00A97565" w:rsidRPr="00C64346">
        <w:rPr>
          <w:sz w:val="28"/>
          <w:szCs w:val="28"/>
          <w:lang w:val="uk-UA"/>
        </w:rPr>
        <w:t xml:space="preserve">: Вища шк., 1997. </w:t>
      </w:r>
    </w:p>
    <w:p w:rsidR="00A97565" w:rsidRPr="00325EC4"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325EC4">
        <w:rPr>
          <w:rStyle w:val="ac"/>
          <w:i w:val="0"/>
          <w:color w:val="000000"/>
          <w:sz w:val="28"/>
          <w:szCs w:val="28"/>
        </w:rPr>
        <w:t>27. Рогов Е.И.</w:t>
      </w:r>
      <w:r w:rsidR="00A97565" w:rsidRPr="00325EC4">
        <w:rPr>
          <w:color w:val="000000"/>
          <w:sz w:val="28"/>
          <w:szCs w:val="28"/>
        </w:rPr>
        <w:t xml:space="preserve"> Психология общения. – М.</w:t>
      </w:r>
      <w:proofErr w:type="gramStart"/>
      <w:r w:rsidR="00A97565">
        <w:rPr>
          <w:color w:val="000000"/>
          <w:sz w:val="28"/>
          <w:szCs w:val="28"/>
          <w:lang w:val="uk-UA"/>
        </w:rPr>
        <w:t xml:space="preserve"> </w:t>
      </w:r>
      <w:r w:rsidR="00A97565" w:rsidRPr="00325EC4">
        <w:rPr>
          <w:color w:val="000000"/>
          <w:sz w:val="28"/>
          <w:szCs w:val="28"/>
        </w:rPr>
        <w:t>:</w:t>
      </w:r>
      <w:proofErr w:type="gramEnd"/>
      <w:r w:rsidR="00A97565" w:rsidRPr="00325EC4">
        <w:rPr>
          <w:color w:val="000000"/>
          <w:sz w:val="28"/>
          <w:szCs w:val="28"/>
        </w:rPr>
        <w:t xml:space="preserve"> </w:t>
      </w:r>
      <w:proofErr w:type="spellStart"/>
      <w:r w:rsidR="00A97565" w:rsidRPr="00325EC4">
        <w:rPr>
          <w:color w:val="000000"/>
          <w:sz w:val="28"/>
          <w:szCs w:val="28"/>
        </w:rPr>
        <w:t>Гуманит</w:t>
      </w:r>
      <w:proofErr w:type="spellEnd"/>
      <w:r w:rsidR="00A97565" w:rsidRPr="00325EC4">
        <w:rPr>
          <w:color w:val="000000"/>
          <w:sz w:val="28"/>
          <w:szCs w:val="28"/>
        </w:rPr>
        <w:t>. изд. центр ВЛАДОС, 2001.</w:t>
      </w:r>
    </w:p>
    <w:p w:rsidR="00A97565" w:rsidRPr="00D14B38" w:rsidRDefault="00F035F8" w:rsidP="006208C5">
      <w:pPr>
        <w:pStyle w:val="ab"/>
        <w:tabs>
          <w:tab w:val="left" w:pos="540"/>
        </w:tabs>
        <w:spacing w:before="0" w:beforeAutospacing="0" w:after="0" w:afterAutospacing="0" w:line="360" w:lineRule="auto"/>
        <w:ind w:firstLine="709"/>
        <w:jc w:val="both"/>
        <w:rPr>
          <w:color w:val="000000"/>
          <w:sz w:val="28"/>
          <w:szCs w:val="28"/>
        </w:rPr>
      </w:pPr>
      <w:r>
        <w:rPr>
          <w:color w:val="000000"/>
          <w:sz w:val="28"/>
          <w:szCs w:val="28"/>
          <w:lang w:val="uk-UA"/>
        </w:rPr>
        <w:t>9.</w:t>
      </w:r>
      <w:r w:rsidR="00A97565" w:rsidRPr="00D14B38">
        <w:rPr>
          <w:color w:val="000000"/>
          <w:sz w:val="28"/>
          <w:szCs w:val="28"/>
        </w:rPr>
        <w:t xml:space="preserve">28. </w:t>
      </w:r>
      <w:proofErr w:type="spellStart"/>
      <w:r w:rsidR="00A97565" w:rsidRPr="00D14B38">
        <w:rPr>
          <w:rStyle w:val="ac"/>
          <w:i w:val="0"/>
          <w:color w:val="000000"/>
          <w:sz w:val="28"/>
          <w:szCs w:val="28"/>
        </w:rPr>
        <w:t>Руденский</w:t>
      </w:r>
      <w:proofErr w:type="spellEnd"/>
      <w:r w:rsidR="00A97565" w:rsidRPr="00D14B38">
        <w:rPr>
          <w:rStyle w:val="ac"/>
          <w:i w:val="0"/>
          <w:color w:val="000000"/>
          <w:sz w:val="28"/>
          <w:szCs w:val="28"/>
        </w:rPr>
        <w:t xml:space="preserve"> Е.В.</w:t>
      </w:r>
      <w:r w:rsidR="00A97565" w:rsidRPr="00D14B38">
        <w:rPr>
          <w:color w:val="000000"/>
          <w:sz w:val="28"/>
          <w:szCs w:val="28"/>
        </w:rPr>
        <w:t xml:space="preserve"> Основы </w:t>
      </w:r>
      <w:proofErr w:type="spellStart"/>
      <w:r w:rsidR="00A97565" w:rsidRPr="00D14B38">
        <w:rPr>
          <w:color w:val="000000"/>
          <w:sz w:val="28"/>
          <w:szCs w:val="28"/>
        </w:rPr>
        <w:t>психотехнологии</w:t>
      </w:r>
      <w:proofErr w:type="spellEnd"/>
      <w:r w:rsidR="00A97565" w:rsidRPr="00D14B38">
        <w:rPr>
          <w:color w:val="000000"/>
          <w:sz w:val="28"/>
          <w:szCs w:val="28"/>
        </w:rPr>
        <w:t xml:space="preserve"> общения менеджера Учеб</w:t>
      </w:r>
      <w:proofErr w:type="gramStart"/>
      <w:r w:rsidR="00A97565" w:rsidRPr="00D14B38">
        <w:rPr>
          <w:color w:val="000000"/>
          <w:sz w:val="28"/>
          <w:szCs w:val="28"/>
        </w:rPr>
        <w:t>.</w:t>
      </w:r>
      <w:proofErr w:type="gramEnd"/>
      <w:r w:rsidR="00A97565" w:rsidRPr="00D14B38">
        <w:rPr>
          <w:color w:val="000000"/>
          <w:sz w:val="28"/>
          <w:szCs w:val="28"/>
        </w:rPr>
        <w:t xml:space="preserve"> </w:t>
      </w:r>
      <w:proofErr w:type="spellStart"/>
      <w:proofErr w:type="gramStart"/>
      <w:r w:rsidR="00A97565" w:rsidRPr="00D14B38">
        <w:rPr>
          <w:color w:val="000000"/>
          <w:sz w:val="28"/>
          <w:szCs w:val="28"/>
        </w:rPr>
        <w:t>п</w:t>
      </w:r>
      <w:proofErr w:type="gramEnd"/>
      <w:r w:rsidR="00A97565" w:rsidRPr="00D14B38">
        <w:rPr>
          <w:color w:val="000000"/>
          <w:sz w:val="28"/>
          <w:szCs w:val="28"/>
        </w:rPr>
        <w:t>особ</w:t>
      </w:r>
      <w:proofErr w:type="spellEnd"/>
      <w:r w:rsidR="00A97565" w:rsidRPr="00D14B38">
        <w:rPr>
          <w:color w:val="000000"/>
          <w:sz w:val="28"/>
          <w:szCs w:val="28"/>
        </w:rPr>
        <w:t>. – Москва</w:t>
      </w:r>
      <w:r w:rsidR="00A97565">
        <w:rPr>
          <w:color w:val="000000"/>
          <w:sz w:val="28"/>
          <w:szCs w:val="28"/>
          <w:lang w:val="uk-UA"/>
        </w:rPr>
        <w:t xml:space="preserve"> -</w:t>
      </w:r>
      <w:r w:rsidR="00A97565" w:rsidRPr="00D14B38">
        <w:rPr>
          <w:color w:val="000000"/>
          <w:sz w:val="28"/>
          <w:szCs w:val="28"/>
        </w:rPr>
        <w:t xml:space="preserve"> Новосибирск</w:t>
      </w:r>
      <w:proofErr w:type="gramStart"/>
      <w:r w:rsidR="00A97565">
        <w:rPr>
          <w:color w:val="000000"/>
          <w:sz w:val="28"/>
          <w:szCs w:val="28"/>
          <w:lang w:val="uk-UA"/>
        </w:rPr>
        <w:t xml:space="preserve"> </w:t>
      </w:r>
      <w:r w:rsidR="00A97565" w:rsidRPr="00D14B38">
        <w:rPr>
          <w:color w:val="000000"/>
          <w:sz w:val="28"/>
          <w:szCs w:val="28"/>
        </w:rPr>
        <w:t>:</w:t>
      </w:r>
      <w:proofErr w:type="gramEnd"/>
      <w:r w:rsidR="00A97565" w:rsidRPr="00D14B38">
        <w:rPr>
          <w:color w:val="000000"/>
          <w:sz w:val="28"/>
          <w:szCs w:val="28"/>
        </w:rPr>
        <w:t xml:space="preserve"> Инфра, 1997.</w:t>
      </w:r>
    </w:p>
    <w:p w:rsidR="00A97565" w:rsidRPr="00D14B38" w:rsidRDefault="00F035F8" w:rsidP="006208C5">
      <w:pPr>
        <w:pStyle w:val="Default"/>
        <w:spacing w:line="360" w:lineRule="auto"/>
        <w:ind w:firstLine="709"/>
        <w:rPr>
          <w:sz w:val="28"/>
          <w:szCs w:val="28"/>
        </w:rPr>
      </w:pPr>
      <w:r>
        <w:rPr>
          <w:sz w:val="28"/>
          <w:szCs w:val="28"/>
          <w:lang w:val="uk-UA"/>
        </w:rPr>
        <w:t>9.</w:t>
      </w:r>
      <w:r w:rsidR="00A97565" w:rsidRPr="00D14B38">
        <w:rPr>
          <w:sz w:val="28"/>
          <w:szCs w:val="28"/>
        </w:rPr>
        <w:t xml:space="preserve">29. </w:t>
      </w:r>
      <w:proofErr w:type="spellStart"/>
      <w:r w:rsidR="00A97565" w:rsidRPr="00D14B38">
        <w:rPr>
          <w:sz w:val="28"/>
          <w:szCs w:val="28"/>
        </w:rPr>
        <w:t>Рыданова</w:t>
      </w:r>
      <w:proofErr w:type="spellEnd"/>
      <w:r w:rsidR="00A97565" w:rsidRPr="00D14B38">
        <w:rPr>
          <w:sz w:val="28"/>
          <w:szCs w:val="28"/>
        </w:rPr>
        <w:t xml:space="preserve"> И.И. Основы педагогики общения. – Мн.</w:t>
      </w:r>
      <w:proofErr w:type="gramStart"/>
      <w:r w:rsidR="00A97565">
        <w:rPr>
          <w:sz w:val="28"/>
          <w:szCs w:val="28"/>
          <w:lang w:val="uk-UA"/>
        </w:rPr>
        <w:t xml:space="preserve"> </w:t>
      </w:r>
      <w:r w:rsidR="00A97565" w:rsidRPr="00D14B38">
        <w:rPr>
          <w:sz w:val="28"/>
          <w:szCs w:val="28"/>
        </w:rPr>
        <w:t>:</w:t>
      </w:r>
      <w:proofErr w:type="gramEnd"/>
      <w:r w:rsidR="00A97565" w:rsidRPr="00D14B38">
        <w:rPr>
          <w:sz w:val="28"/>
          <w:szCs w:val="28"/>
        </w:rPr>
        <w:t xml:space="preserve"> </w:t>
      </w:r>
      <w:proofErr w:type="spellStart"/>
      <w:r w:rsidR="00A97565" w:rsidRPr="00D14B38">
        <w:rPr>
          <w:sz w:val="28"/>
          <w:szCs w:val="28"/>
        </w:rPr>
        <w:t>Беларуская</w:t>
      </w:r>
      <w:proofErr w:type="spellEnd"/>
      <w:r w:rsidR="00A97565" w:rsidRPr="00D14B38">
        <w:rPr>
          <w:sz w:val="28"/>
          <w:szCs w:val="28"/>
        </w:rPr>
        <w:t xml:space="preserve"> </w:t>
      </w:r>
      <w:proofErr w:type="spellStart"/>
      <w:r w:rsidR="00A97565" w:rsidRPr="00D14B38">
        <w:rPr>
          <w:sz w:val="28"/>
          <w:szCs w:val="28"/>
        </w:rPr>
        <w:t>навука</w:t>
      </w:r>
      <w:proofErr w:type="spellEnd"/>
      <w:r w:rsidR="00A97565" w:rsidRPr="00D14B38">
        <w:rPr>
          <w:sz w:val="28"/>
          <w:szCs w:val="28"/>
        </w:rPr>
        <w:t xml:space="preserve">, 1998.  </w:t>
      </w:r>
    </w:p>
    <w:p w:rsidR="00A97565" w:rsidRPr="00D14B38"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D14B38">
        <w:rPr>
          <w:color w:val="000000"/>
          <w:sz w:val="28"/>
          <w:szCs w:val="28"/>
        </w:rPr>
        <w:t xml:space="preserve">30. </w:t>
      </w:r>
      <w:proofErr w:type="spellStart"/>
      <w:r w:rsidR="00A97565" w:rsidRPr="00D14B38">
        <w:rPr>
          <w:rStyle w:val="ac"/>
          <w:i w:val="0"/>
          <w:color w:val="000000"/>
          <w:sz w:val="28"/>
          <w:szCs w:val="28"/>
        </w:rPr>
        <w:t>Семиченко</w:t>
      </w:r>
      <w:proofErr w:type="spellEnd"/>
      <w:r w:rsidR="00A97565" w:rsidRPr="00D14B38">
        <w:rPr>
          <w:rStyle w:val="ac"/>
          <w:i w:val="0"/>
          <w:color w:val="000000"/>
          <w:sz w:val="28"/>
          <w:szCs w:val="28"/>
        </w:rPr>
        <w:t xml:space="preserve"> В.А.</w:t>
      </w:r>
      <w:r w:rsidR="00A97565" w:rsidRPr="00D14B38">
        <w:rPr>
          <w:color w:val="000000"/>
          <w:sz w:val="28"/>
          <w:szCs w:val="28"/>
        </w:rPr>
        <w:t xml:space="preserve"> Психология общения. – К.</w:t>
      </w:r>
      <w:proofErr w:type="gramStart"/>
      <w:r w:rsidR="00A97565">
        <w:rPr>
          <w:color w:val="000000"/>
          <w:sz w:val="28"/>
          <w:szCs w:val="28"/>
          <w:lang w:val="uk-UA"/>
        </w:rPr>
        <w:t xml:space="preserve"> </w:t>
      </w:r>
      <w:r w:rsidR="00A97565" w:rsidRPr="00D14B38">
        <w:rPr>
          <w:color w:val="000000"/>
          <w:sz w:val="28"/>
          <w:szCs w:val="28"/>
        </w:rPr>
        <w:t>:</w:t>
      </w:r>
      <w:proofErr w:type="gramEnd"/>
      <w:r w:rsidR="00A97565" w:rsidRPr="00D14B38">
        <w:rPr>
          <w:color w:val="000000"/>
          <w:sz w:val="28"/>
          <w:szCs w:val="28"/>
        </w:rPr>
        <w:t xml:space="preserve"> </w:t>
      </w:r>
      <w:proofErr w:type="spellStart"/>
      <w:r w:rsidR="00A97565" w:rsidRPr="00D14B38">
        <w:rPr>
          <w:color w:val="000000"/>
          <w:sz w:val="28"/>
          <w:szCs w:val="28"/>
        </w:rPr>
        <w:t>Майстр</w:t>
      </w:r>
      <w:proofErr w:type="spellEnd"/>
      <w:r w:rsidR="00A97565" w:rsidRPr="00D14B38">
        <w:rPr>
          <w:color w:val="000000"/>
          <w:sz w:val="28"/>
          <w:szCs w:val="28"/>
        </w:rPr>
        <w:t>-S, 1997.</w:t>
      </w:r>
    </w:p>
    <w:p w:rsidR="00A97565" w:rsidRPr="00D14B38"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D14B38">
        <w:rPr>
          <w:color w:val="000000"/>
          <w:sz w:val="28"/>
          <w:szCs w:val="28"/>
        </w:rPr>
        <w:t xml:space="preserve">31. </w:t>
      </w:r>
      <w:proofErr w:type="spellStart"/>
      <w:r w:rsidR="00A97565" w:rsidRPr="00D14B38">
        <w:rPr>
          <w:rStyle w:val="ac"/>
          <w:i w:val="0"/>
          <w:color w:val="000000"/>
          <w:sz w:val="28"/>
          <w:szCs w:val="28"/>
        </w:rPr>
        <w:t>Семиченко</w:t>
      </w:r>
      <w:proofErr w:type="spellEnd"/>
      <w:r w:rsidR="00A97565" w:rsidRPr="00D14B38">
        <w:rPr>
          <w:rStyle w:val="ac"/>
          <w:i w:val="0"/>
          <w:color w:val="000000"/>
          <w:sz w:val="28"/>
          <w:szCs w:val="28"/>
        </w:rPr>
        <w:t xml:space="preserve"> В.А.</w:t>
      </w:r>
      <w:r w:rsidR="00A97565" w:rsidRPr="00D14B38">
        <w:rPr>
          <w:color w:val="000000"/>
          <w:sz w:val="28"/>
          <w:szCs w:val="28"/>
        </w:rPr>
        <w:t xml:space="preserve"> Психология речи. – К.</w:t>
      </w:r>
      <w:proofErr w:type="gramStart"/>
      <w:r w:rsidR="00A97565">
        <w:rPr>
          <w:color w:val="000000"/>
          <w:sz w:val="28"/>
          <w:szCs w:val="28"/>
          <w:lang w:val="uk-UA"/>
        </w:rPr>
        <w:t xml:space="preserve"> </w:t>
      </w:r>
      <w:r w:rsidR="00A97565" w:rsidRPr="00D14B38">
        <w:rPr>
          <w:color w:val="000000"/>
          <w:sz w:val="28"/>
          <w:szCs w:val="28"/>
        </w:rPr>
        <w:t>:</w:t>
      </w:r>
      <w:proofErr w:type="gramEnd"/>
      <w:r w:rsidR="00A97565" w:rsidRPr="00D14B38">
        <w:rPr>
          <w:color w:val="000000"/>
          <w:sz w:val="28"/>
          <w:szCs w:val="28"/>
        </w:rPr>
        <w:t xml:space="preserve"> </w:t>
      </w:r>
      <w:proofErr w:type="spellStart"/>
      <w:r w:rsidR="00A97565" w:rsidRPr="00D14B38">
        <w:rPr>
          <w:color w:val="000000"/>
          <w:sz w:val="28"/>
          <w:szCs w:val="28"/>
        </w:rPr>
        <w:t>Майстр</w:t>
      </w:r>
      <w:proofErr w:type="spellEnd"/>
      <w:r w:rsidR="00A97565" w:rsidRPr="00D14B38">
        <w:rPr>
          <w:color w:val="000000"/>
          <w:sz w:val="28"/>
          <w:szCs w:val="28"/>
        </w:rPr>
        <w:t>-S, 1998.</w:t>
      </w:r>
    </w:p>
    <w:p w:rsidR="00A97565" w:rsidRPr="00D14B38"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D14B38">
        <w:rPr>
          <w:color w:val="000000"/>
          <w:sz w:val="28"/>
          <w:szCs w:val="28"/>
        </w:rPr>
        <w:t xml:space="preserve">32. </w:t>
      </w:r>
      <w:proofErr w:type="spellStart"/>
      <w:r w:rsidR="00A97565" w:rsidRPr="00D14B38">
        <w:rPr>
          <w:rStyle w:val="ac"/>
          <w:i w:val="0"/>
          <w:color w:val="000000"/>
          <w:sz w:val="28"/>
          <w:szCs w:val="28"/>
        </w:rPr>
        <w:t>Станкин</w:t>
      </w:r>
      <w:proofErr w:type="spellEnd"/>
      <w:r w:rsidR="00A97565" w:rsidRPr="00D14B38">
        <w:rPr>
          <w:rStyle w:val="ac"/>
          <w:i w:val="0"/>
          <w:color w:val="000000"/>
          <w:sz w:val="28"/>
          <w:szCs w:val="28"/>
        </w:rPr>
        <w:t xml:space="preserve"> М.И.</w:t>
      </w:r>
      <w:r w:rsidR="00A97565" w:rsidRPr="00D14B38">
        <w:rPr>
          <w:color w:val="000000"/>
          <w:sz w:val="28"/>
          <w:szCs w:val="28"/>
        </w:rPr>
        <w:t xml:space="preserve"> Психология общения: Курс лекций. – М.</w:t>
      </w:r>
      <w:proofErr w:type="gramStart"/>
      <w:r w:rsidR="00A97565">
        <w:rPr>
          <w:color w:val="000000"/>
          <w:sz w:val="28"/>
          <w:szCs w:val="28"/>
          <w:lang w:val="uk-UA"/>
        </w:rPr>
        <w:t xml:space="preserve"> </w:t>
      </w:r>
      <w:r w:rsidR="00A97565" w:rsidRPr="00D14B38">
        <w:rPr>
          <w:color w:val="000000"/>
          <w:sz w:val="28"/>
          <w:szCs w:val="28"/>
        </w:rPr>
        <w:t>:</w:t>
      </w:r>
      <w:proofErr w:type="gramEnd"/>
      <w:r w:rsidR="00A97565" w:rsidRPr="00D14B38">
        <w:rPr>
          <w:color w:val="000000"/>
          <w:sz w:val="28"/>
          <w:szCs w:val="28"/>
        </w:rPr>
        <w:t xml:space="preserve"> </w:t>
      </w:r>
      <w:proofErr w:type="spellStart"/>
      <w:r w:rsidR="00A97565" w:rsidRPr="00D14B38">
        <w:rPr>
          <w:color w:val="000000"/>
          <w:sz w:val="28"/>
          <w:szCs w:val="28"/>
        </w:rPr>
        <w:t>Моск</w:t>
      </w:r>
      <w:proofErr w:type="spellEnd"/>
      <w:r w:rsidR="00A97565" w:rsidRPr="00D14B38">
        <w:rPr>
          <w:color w:val="000000"/>
          <w:sz w:val="28"/>
          <w:szCs w:val="28"/>
        </w:rPr>
        <w:t>. психолого-социальный институт</w:t>
      </w:r>
      <w:r w:rsidR="00A97565">
        <w:rPr>
          <w:color w:val="000000"/>
          <w:sz w:val="28"/>
          <w:szCs w:val="28"/>
          <w:lang w:val="uk-UA"/>
        </w:rPr>
        <w:t xml:space="preserve"> –</w:t>
      </w:r>
      <w:r w:rsidR="00A97565" w:rsidRPr="00D14B38">
        <w:rPr>
          <w:color w:val="000000"/>
          <w:sz w:val="28"/>
          <w:szCs w:val="28"/>
        </w:rPr>
        <w:t xml:space="preserve"> Воронеж</w:t>
      </w:r>
      <w:r w:rsidR="00A97565">
        <w:rPr>
          <w:color w:val="000000"/>
          <w:sz w:val="28"/>
          <w:szCs w:val="28"/>
          <w:lang w:val="uk-UA"/>
        </w:rPr>
        <w:t xml:space="preserve"> </w:t>
      </w:r>
      <w:r w:rsidR="00A97565" w:rsidRPr="00D14B38">
        <w:rPr>
          <w:color w:val="000000"/>
          <w:sz w:val="28"/>
          <w:szCs w:val="28"/>
        </w:rPr>
        <w:t>: Издательство НПО «МОДЭК», 2000.</w:t>
      </w:r>
    </w:p>
    <w:p w:rsidR="00A97565" w:rsidRPr="00D14B38"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lastRenderedPageBreak/>
        <w:t>9.</w:t>
      </w:r>
      <w:r w:rsidR="00A97565" w:rsidRPr="00D14B38">
        <w:rPr>
          <w:color w:val="000000"/>
          <w:sz w:val="28"/>
          <w:szCs w:val="28"/>
        </w:rPr>
        <w:t xml:space="preserve">33. </w:t>
      </w:r>
      <w:r w:rsidR="00A97565" w:rsidRPr="00D14B38">
        <w:rPr>
          <w:rStyle w:val="ac"/>
          <w:i w:val="0"/>
          <w:color w:val="000000"/>
          <w:sz w:val="28"/>
          <w:szCs w:val="28"/>
        </w:rPr>
        <w:t>Сухарев Б.А.</w:t>
      </w:r>
      <w:r w:rsidR="00A97565" w:rsidRPr="00D14B38">
        <w:rPr>
          <w:color w:val="000000"/>
          <w:sz w:val="28"/>
          <w:szCs w:val="28"/>
        </w:rPr>
        <w:t xml:space="preserve"> Быть человеком. – Симферополь: Бизнес-</w:t>
      </w:r>
      <w:proofErr w:type="spellStart"/>
      <w:r w:rsidR="00A97565" w:rsidRPr="00D14B38">
        <w:rPr>
          <w:color w:val="000000"/>
          <w:sz w:val="28"/>
          <w:szCs w:val="28"/>
        </w:rPr>
        <w:t>Информ</w:t>
      </w:r>
      <w:proofErr w:type="spellEnd"/>
      <w:r w:rsidR="00A97565" w:rsidRPr="00D14B38">
        <w:rPr>
          <w:color w:val="000000"/>
          <w:sz w:val="28"/>
          <w:szCs w:val="28"/>
        </w:rPr>
        <w:t>, 1996.</w:t>
      </w:r>
    </w:p>
    <w:p w:rsidR="00A97565" w:rsidRPr="00D14B38" w:rsidRDefault="00F035F8" w:rsidP="006208C5">
      <w:pPr>
        <w:pStyle w:val="ab"/>
        <w:spacing w:before="0" w:beforeAutospacing="0" w:after="0" w:afterAutospacing="0" w:line="360" w:lineRule="auto"/>
        <w:ind w:firstLine="709"/>
        <w:jc w:val="both"/>
        <w:rPr>
          <w:sz w:val="28"/>
          <w:szCs w:val="28"/>
        </w:rPr>
      </w:pPr>
      <w:r>
        <w:rPr>
          <w:color w:val="000000"/>
          <w:sz w:val="28"/>
          <w:szCs w:val="28"/>
          <w:lang w:val="uk-UA"/>
        </w:rPr>
        <w:t>9.</w:t>
      </w:r>
      <w:r w:rsidR="00A97565" w:rsidRPr="00D14B38">
        <w:rPr>
          <w:color w:val="000000"/>
          <w:sz w:val="28"/>
          <w:szCs w:val="28"/>
        </w:rPr>
        <w:t xml:space="preserve">34. </w:t>
      </w:r>
      <w:r w:rsidR="00A97565" w:rsidRPr="00D14B38">
        <w:rPr>
          <w:rStyle w:val="ac"/>
          <w:i w:val="0"/>
          <w:color w:val="000000"/>
          <w:sz w:val="28"/>
          <w:szCs w:val="28"/>
        </w:rPr>
        <w:t>Томсон Питер.</w:t>
      </w:r>
      <w:r w:rsidR="00A97565" w:rsidRPr="00D14B38">
        <w:rPr>
          <w:color w:val="000000"/>
          <w:sz w:val="28"/>
          <w:szCs w:val="28"/>
        </w:rPr>
        <w:t xml:space="preserve"> Самоучитель общения. – СПб</w:t>
      </w:r>
      <w:proofErr w:type="gramStart"/>
      <w:r w:rsidR="00A97565" w:rsidRPr="00D14B38">
        <w:rPr>
          <w:color w:val="000000"/>
          <w:sz w:val="28"/>
          <w:szCs w:val="28"/>
        </w:rPr>
        <w:t>.</w:t>
      </w:r>
      <w:r w:rsidR="00A97565">
        <w:rPr>
          <w:color w:val="000000"/>
          <w:sz w:val="28"/>
          <w:szCs w:val="28"/>
          <w:lang w:val="uk-UA"/>
        </w:rPr>
        <w:t xml:space="preserve"> </w:t>
      </w:r>
      <w:r w:rsidR="00A97565" w:rsidRPr="00D14B38">
        <w:rPr>
          <w:color w:val="000000"/>
          <w:sz w:val="28"/>
          <w:szCs w:val="28"/>
        </w:rPr>
        <w:t xml:space="preserve">: </w:t>
      </w:r>
      <w:proofErr w:type="gramEnd"/>
      <w:r w:rsidR="00A97565" w:rsidRPr="00D14B38">
        <w:rPr>
          <w:color w:val="000000"/>
          <w:sz w:val="28"/>
          <w:szCs w:val="28"/>
        </w:rPr>
        <w:t>Питер, 2000.</w:t>
      </w:r>
    </w:p>
    <w:p w:rsidR="00A97565" w:rsidRPr="00D14B38"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D14B38">
        <w:rPr>
          <w:color w:val="000000"/>
          <w:sz w:val="28"/>
          <w:szCs w:val="28"/>
        </w:rPr>
        <w:t xml:space="preserve">35. </w:t>
      </w:r>
      <w:r w:rsidR="00A97565" w:rsidRPr="00D14B38">
        <w:rPr>
          <w:rStyle w:val="ac"/>
          <w:i w:val="0"/>
          <w:color w:val="000000"/>
          <w:sz w:val="28"/>
          <w:szCs w:val="28"/>
        </w:rPr>
        <w:t>Фомин Ю. А.</w:t>
      </w:r>
      <w:r w:rsidR="00A97565" w:rsidRPr="00D14B38">
        <w:rPr>
          <w:color w:val="000000"/>
          <w:sz w:val="28"/>
          <w:szCs w:val="28"/>
        </w:rPr>
        <w:t xml:space="preserve"> Психология делового общения. – Мн.</w:t>
      </w:r>
      <w:proofErr w:type="gramStart"/>
      <w:r w:rsidR="00A97565">
        <w:rPr>
          <w:color w:val="000000"/>
          <w:sz w:val="28"/>
          <w:szCs w:val="28"/>
          <w:lang w:val="uk-UA"/>
        </w:rPr>
        <w:t xml:space="preserve"> </w:t>
      </w:r>
      <w:r w:rsidR="00A97565" w:rsidRPr="00D14B38">
        <w:rPr>
          <w:color w:val="000000"/>
          <w:sz w:val="28"/>
          <w:szCs w:val="28"/>
        </w:rPr>
        <w:t>:</w:t>
      </w:r>
      <w:proofErr w:type="gramEnd"/>
      <w:r w:rsidR="00A97565" w:rsidRPr="00D14B38">
        <w:rPr>
          <w:color w:val="000000"/>
          <w:sz w:val="28"/>
          <w:szCs w:val="28"/>
        </w:rPr>
        <w:t xml:space="preserve"> </w:t>
      </w:r>
      <w:proofErr w:type="spellStart"/>
      <w:r w:rsidR="00A97565" w:rsidRPr="00D14B38">
        <w:rPr>
          <w:color w:val="000000"/>
          <w:sz w:val="28"/>
          <w:szCs w:val="28"/>
        </w:rPr>
        <w:t>Амалфея</w:t>
      </w:r>
      <w:proofErr w:type="spellEnd"/>
      <w:r w:rsidR="00A97565" w:rsidRPr="00D14B38">
        <w:rPr>
          <w:color w:val="000000"/>
          <w:sz w:val="28"/>
          <w:szCs w:val="28"/>
        </w:rPr>
        <w:t>, 1999.</w:t>
      </w:r>
    </w:p>
    <w:p w:rsidR="00A97565" w:rsidRPr="00D14B38" w:rsidRDefault="00F035F8" w:rsidP="006208C5">
      <w:pPr>
        <w:pStyle w:val="ab"/>
        <w:tabs>
          <w:tab w:val="left" w:pos="540"/>
        </w:tabs>
        <w:spacing w:before="0" w:beforeAutospacing="0" w:after="0" w:afterAutospacing="0" w:line="360" w:lineRule="auto"/>
        <w:ind w:firstLine="709"/>
        <w:jc w:val="both"/>
        <w:rPr>
          <w:sz w:val="28"/>
          <w:szCs w:val="28"/>
        </w:rPr>
      </w:pPr>
      <w:r>
        <w:rPr>
          <w:color w:val="000000"/>
          <w:sz w:val="28"/>
          <w:szCs w:val="28"/>
          <w:lang w:val="uk-UA"/>
        </w:rPr>
        <w:t>9.</w:t>
      </w:r>
      <w:r w:rsidR="00A97565" w:rsidRPr="00D14B38">
        <w:rPr>
          <w:color w:val="000000"/>
          <w:sz w:val="28"/>
          <w:szCs w:val="28"/>
        </w:rPr>
        <w:t>36. Хрестоматия по социальной психологии. – М.</w:t>
      </w:r>
      <w:r w:rsidR="00A97565">
        <w:rPr>
          <w:color w:val="000000"/>
          <w:sz w:val="28"/>
          <w:szCs w:val="28"/>
          <w:lang w:val="uk-UA"/>
        </w:rPr>
        <w:t xml:space="preserve"> </w:t>
      </w:r>
      <w:r w:rsidR="00A97565" w:rsidRPr="00D14B38">
        <w:rPr>
          <w:color w:val="000000"/>
          <w:sz w:val="28"/>
          <w:szCs w:val="28"/>
        </w:rPr>
        <w:t xml:space="preserve">: </w:t>
      </w:r>
      <w:proofErr w:type="spellStart"/>
      <w:r w:rsidR="00A97565" w:rsidRPr="00D14B38">
        <w:rPr>
          <w:color w:val="000000"/>
          <w:sz w:val="28"/>
          <w:szCs w:val="28"/>
        </w:rPr>
        <w:t>Междунар</w:t>
      </w:r>
      <w:proofErr w:type="spellEnd"/>
      <w:r w:rsidR="00A97565" w:rsidRPr="00D14B38">
        <w:rPr>
          <w:color w:val="000000"/>
          <w:sz w:val="28"/>
          <w:szCs w:val="28"/>
        </w:rPr>
        <w:t>. педагог</w:t>
      </w:r>
      <w:proofErr w:type="gramStart"/>
      <w:r w:rsidR="00A97565" w:rsidRPr="00D14B38">
        <w:rPr>
          <w:color w:val="000000"/>
          <w:sz w:val="28"/>
          <w:szCs w:val="28"/>
        </w:rPr>
        <w:t>.</w:t>
      </w:r>
      <w:proofErr w:type="gramEnd"/>
      <w:r w:rsidR="00A97565" w:rsidRPr="00D14B38">
        <w:rPr>
          <w:color w:val="000000"/>
          <w:sz w:val="28"/>
          <w:szCs w:val="28"/>
        </w:rPr>
        <w:t xml:space="preserve"> </w:t>
      </w:r>
      <w:proofErr w:type="gramStart"/>
      <w:r w:rsidR="00A97565" w:rsidRPr="00D14B38">
        <w:rPr>
          <w:color w:val="000000"/>
          <w:sz w:val="28"/>
          <w:szCs w:val="28"/>
        </w:rPr>
        <w:t>а</w:t>
      </w:r>
      <w:proofErr w:type="gramEnd"/>
      <w:r w:rsidR="00A97565" w:rsidRPr="00D14B38">
        <w:rPr>
          <w:color w:val="000000"/>
          <w:sz w:val="28"/>
          <w:szCs w:val="28"/>
        </w:rPr>
        <w:t>кадемия, 1994.</w:t>
      </w:r>
    </w:p>
    <w:p w:rsidR="00B20927" w:rsidRDefault="00F035F8" w:rsidP="006208C5">
      <w:pPr>
        <w:pStyle w:val="a9"/>
        <w:spacing w:after="0"/>
        <w:ind w:left="0" w:firstLine="709"/>
        <w:rPr>
          <w:b/>
          <w:sz w:val="28"/>
          <w:szCs w:val="28"/>
          <w:lang w:val="uk-UA"/>
        </w:rPr>
      </w:pPr>
      <w:r>
        <w:rPr>
          <w:b/>
          <w:sz w:val="28"/>
          <w:szCs w:val="28"/>
          <w:lang w:val="uk-UA"/>
        </w:rPr>
        <w:t>10</w:t>
      </w:r>
      <w:r w:rsidR="00B20927" w:rsidRPr="00AC6901">
        <w:rPr>
          <w:b/>
          <w:sz w:val="28"/>
          <w:szCs w:val="28"/>
          <w:lang w:val="uk-UA"/>
        </w:rPr>
        <w:t xml:space="preserve">. </w:t>
      </w:r>
      <w:r w:rsidR="00B20927" w:rsidRPr="00927603">
        <w:rPr>
          <w:b/>
          <w:sz w:val="28"/>
          <w:szCs w:val="28"/>
          <w:lang w:val="uk-UA"/>
        </w:rPr>
        <w:t>Допоміжна</w:t>
      </w:r>
      <w:r w:rsidR="00B20927">
        <w:rPr>
          <w:b/>
          <w:sz w:val="28"/>
          <w:szCs w:val="28"/>
          <w:lang w:val="uk-UA"/>
        </w:rPr>
        <w:t xml:space="preserve"> література</w:t>
      </w:r>
    </w:p>
    <w:p w:rsidR="006208C5" w:rsidRPr="00927603" w:rsidRDefault="006208C5" w:rsidP="006208C5">
      <w:pPr>
        <w:pStyle w:val="a9"/>
        <w:spacing w:after="0"/>
        <w:ind w:left="0" w:firstLine="709"/>
        <w:rPr>
          <w:b/>
          <w:sz w:val="28"/>
          <w:szCs w:val="28"/>
          <w:lang w:val="uk-UA"/>
        </w:rPr>
      </w:pP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D14B38">
        <w:rPr>
          <w:color w:val="000000"/>
          <w:sz w:val="28"/>
          <w:szCs w:val="28"/>
        </w:rPr>
        <w:t xml:space="preserve">1. </w:t>
      </w:r>
      <w:proofErr w:type="spellStart"/>
      <w:r w:rsidR="00A97565" w:rsidRPr="00D14B38">
        <w:rPr>
          <w:sz w:val="28"/>
          <w:szCs w:val="28"/>
        </w:rPr>
        <w:t>Анцупов</w:t>
      </w:r>
      <w:proofErr w:type="spellEnd"/>
      <w:r w:rsidR="00A97565" w:rsidRPr="00D14B38">
        <w:rPr>
          <w:sz w:val="28"/>
          <w:szCs w:val="28"/>
        </w:rPr>
        <w:t xml:space="preserve"> А.Я., Шипилов А.И. </w:t>
      </w:r>
      <w:proofErr w:type="spellStart"/>
      <w:r w:rsidR="00A97565" w:rsidRPr="00D14B38">
        <w:rPr>
          <w:sz w:val="28"/>
          <w:szCs w:val="28"/>
        </w:rPr>
        <w:t>Конфликтология</w:t>
      </w:r>
      <w:proofErr w:type="spellEnd"/>
      <w:r w:rsidR="00A97565" w:rsidRPr="00D14B38">
        <w:rPr>
          <w:sz w:val="28"/>
          <w:szCs w:val="28"/>
        </w:rPr>
        <w:t>. – М., 1999.</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D14B38">
        <w:rPr>
          <w:color w:val="000000"/>
          <w:sz w:val="28"/>
          <w:szCs w:val="28"/>
        </w:rPr>
        <w:t>2</w:t>
      </w:r>
      <w:r w:rsidR="00A97565" w:rsidRPr="00D14B38">
        <w:rPr>
          <w:rStyle w:val="ac"/>
          <w:i w:val="0"/>
          <w:color w:val="000000"/>
          <w:sz w:val="28"/>
          <w:szCs w:val="28"/>
        </w:rPr>
        <w:t xml:space="preserve">. </w:t>
      </w:r>
      <w:proofErr w:type="spellStart"/>
      <w:r w:rsidR="00A97565" w:rsidRPr="00D14B38">
        <w:rPr>
          <w:rStyle w:val="ac"/>
          <w:i w:val="0"/>
          <w:color w:val="000000"/>
          <w:sz w:val="28"/>
          <w:szCs w:val="28"/>
        </w:rPr>
        <w:t>Бандурка</w:t>
      </w:r>
      <w:proofErr w:type="spellEnd"/>
      <w:r w:rsidR="00A97565" w:rsidRPr="00D14B38">
        <w:rPr>
          <w:rStyle w:val="ac"/>
          <w:i w:val="0"/>
          <w:color w:val="000000"/>
          <w:sz w:val="28"/>
          <w:szCs w:val="28"/>
        </w:rPr>
        <w:t xml:space="preserve"> А.М., </w:t>
      </w:r>
      <w:proofErr w:type="spellStart"/>
      <w:r w:rsidR="00A97565" w:rsidRPr="00D14B38">
        <w:rPr>
          <w:rStyle w:val="ac"/>
          <w:i w:val="0"/>
          <w:color w:val="000000"/>
          <w:sz w:val="28"/>
          <w:szCs w:val="28"/>
        </w:rPr>
        <w:t>Бачарова</w:t>
      </w:r>
      <w:proofErr w:type="spellEnd"/>
      <w:r w:rsidR="00A97565" w:rsidRPr="00D14B38">
        <w:rPr>
          <w:rStyle w:val="ac"/>
          <w:i w:val="0"/>
          <w:color w:val="000000"/>
          <w:sz w:val="28"/>
          <w:szCs w:val="28"/>
        </w:rPr>
        <w:t xml:space="preserve"> С.И., </w:t>
      </w:r>
      <w:proofErr w:type="spellStart"/>
      <w:r w:rsidR="00A97565" w:rsidRPr="00D14B38">
        <w:rPr>
          <w:rStyle w:val="ac"/>
          <w:i w:val="0"/>
          <w:color w:val="000000"/>
          <w:sz w:val="28"/>
          <w:szCs w:val="28"/>
        </w:rPr>
        <w:t>Землянская</w:t>
      </w:r>
      <w:proofErr w:type="spellEnd"/>
      <w:r w:rsidR="00A97565" w:rsidRPr="00D14B38">
        <w:rPr>
          <w:rStyle w:val="ac"/>
          <w:i w:val="0"/>
          <w:color w:val="000000"/>
          <w:sz w:val="28"/>
          <w:szCs w:val="28"/>
        </w:rPr>
        <w:t xml:space="preserve"> Е.В.</w:t>
      </w:r>
      <w:r w:rsidR="00A97565" w:rsidRPr="00D14B38">
        <w:rPr>
          <w:color w:val="000000"/>
          <w:sz w:val="28"/>
          <w:szCs w:val="28"/>
        </w:rPr>
        <w:t xml:space="preserve"> Психология управления. – Харьков: ООО «Фортуна-пресс», 1998.</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D14B38">
        <w:rPr>
          <w:color w:val="000000"/>
          <w:sz w:val="28"/>
          <w:szCs w:val="28"/>
        </w:rPr>
        <w:t xml:space="preserve">3. </w:t>
      </w:r>
      <w:r w:rsidR="00A97565" w:rsidRPr="00D14B38">
        <w:rPr>
          <w:rStyle w:val="ac"/>
          <w:i w:val="0"/>
          <w:color w:val="000000"/>
          <w:sz w:val="28"/>
          <w:szCs w:val="28"/>
        </w:rPr>
        <w:t>Власова Н.</w:t>
      </w:r>
      <w:r w:rsidR="00A97565" w:rsidRPr="00D14B38">
        <w:rPr>
          <w:color w:val="000000"/>
          <w:sz w:val="28"/>
          <w:szCs w:val="28"/>
        </w:rPr>
        <w:t xml:space="preserve"> «... и проснешься Боссом»: Справ. по психологии уп</w:t>
      </w:r>
      <w:r w:rsidR="00A97565">
        <w:rPr>
          <w:color w:val="000000"/>
          <w:sz w:val="28"/>
          <w:szCs w:val="28"/>
        </w:rPr>
        <w:t>равления: В 3-х кн. – М.</w:t>
      </w:r>
      <w:proofErr w:type="gramStart"/>
      <w:r w:rsidR="00A97565">
        <w:rPr>
          <w:color w:val="000000"/>
          <w:sz w:val="28"/>
          <w:szCs w:val="28"/>
          <w:lang w:val="uk-UA"/>
        </w:rPr>
        <w:t xml:space="preserve"> </w:t>
      </w:r>
      <w:r w:rsidR="00A97565">
        <w:rPr>
          <w:color w:val="000000"/>
          <w:sz w:val="28"/>
          <w:szCs w:val="28"/>
        </w:rPr>
        <w:t>:</w:t>
      </w:r>
      <w:proofErr w:type="gramEnd"/>
      <w:r w:rsidR="00A97565">
        <w:rPr>
          <w:color w:val="000000"/>
          <w:sz w:val="28"/>
          <w:szCs w:val="28"/>
        </w:rPr>
        <w:t xml:space="preserve"> Инфра</w:t>
      </w:r>
      <w:r w:rsidR="00A97565" w:rsidRPr="00D14B38">
        <w:rPr>
          <w:color w:val="000000"/>
          <w:sz w:val="28"/>
          <w:szCs w:val="28"/>
        </w:rPr>
        <w:t>, 1994.</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D14B38">
        <w:rPr>
          <w:color w:val="000000"/>
          <w:sz w:val="28"/>
          <w:szCs w:val="28"/>
        </w:rPr>
        <w:t xml:space="preserve">4. </w:t>
      </w:r>
      <w:proofErr w:type="spellStart"/>
      <w:r w:rsidR="00A97565" w:rsidRPr="00D14B38">
        <w:rPr>
          <w:rStyle w:val="ac"/>
          <w:i w:val="0"/>
          <w:color w:val="000000"/>
          <w:sz w:val="28"/>
          <w:szCs w:val="28"/>
        </w:rPr>
        <w:t>Гласс</w:t>
      </w:r>
      <w:proofErr w:type="spellEnd"/>
      <w:r w:rsidR="00A97565" w:rsidRPr="00D14B38">
        <w:rPr>
          <w:rStyle w:val="ac"/>
          <w:i w:val="0"/>
          <w:color w:val="000000"/>
          <w:sz w:val="28"/>
          <w:szCs w:val="28"/>
        </w:rPr>
        <w:t xml:space="preserve"> </w:t>
      </w:r>
      <w:proofErr w:type="spellStart"/>
      <w:r w:rsidR="00A97565" w:rsidRPr="00D14B38">
        <w:rPr>
          <w:rStyle w:val="ac"/>
          <w:i w:val="0"/>
          <w:color w:val="000000"/>
          <w:sz w:val="28"/>
          <w:szCs w:val="28"/>
        </w:rPr>
        <w:t>Лилиан</w:t>
      </w:r>
      <w:proofErr w:type="spellEnd"/>
      <w:r w:rsidR="00A97565" w:rsidRPr="00D14B38">
        <w:rPr>
          <w:color w:val="000000"/>
          <w:sz w:val="28"/>
          <w:szCs w:val="28"/>
        </w:rPr>
        <w:t>. Полезные люди. Как расположить к себе тех, кто вам нужен. – СПб</w:t>
      </w:r>
      <w:proofErr w:type="gramStart"/>
      <w:r w:rsidR="00A97565" w:rsidRPr="00D14B38">
        <w:rPr>
          <w:color w:val="000000"/>
          <w:sz w:val="28"/>
          <w:szCs w:val="28"/>
        </w:rPr>
        <w:t>.</w:t>
      </w:r>
      <w:r w:rsidR="00A97565">
        <w:rPr>
          <w:color w:val="000000"/>
          <w:sz w:val="28"/>
          <w:szCs w:val="28"/>
          <w:lang w:val="uk-UA"/>
        </w:rPr>
        <w:t xml:space="preserve"> </w:t>
      </w:r>
      <w:r w:rsidR="00A97565" w:rsidRPr="00D14B38">
        <w:rPr>
          <w:color w:val="000000"/>
          <w:sz w:val="28"/>
          <w:szCs w:val="28"/>
        </w:rPr>
        <w:t xml:space="preserve">: </w:t>
      </w:r>
      <w:proofErr w:type="gramEnd"/>
      <w:r w:rsidR="00A97565" w:rsidRPr="00D14B38">
        <w:rPr>
          <w:color w:val="000000"/>
          <w:sz w:val="28"/>
          <w:szCs w:val="28"/>
        </w:rPr>
        <w:t>Питер, 1997.</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D14B38">
        <w:rPr>
          <w:color w:val="000000"/>
          <w:sz w:val="28"/>
          <w:szCs w:val="28"/>
        </w:rPr>
        <w:t xml:space="preserve">5. </w:t>
      </w:r>
      <w:r w:rsidR="00A97565" w:rsidRPr="00D14B38">
        <w:rPr>
          <w:rStyle w:val="ac"/>
          <w:i w:val="0"/>
          <w:color w:val="000000"/>
          <w:sz w:val="28"/>
          <w:szCs w:val="28"/>
        </w:rPr>
        <w:t>Демидов В.</w:t>
      </w:r>
      <w:r w:rsidR="00A97565" w:rsidRPr="00D14B38">
        <w:rPr>
          <w:color w:val="000000"/>
          <w:sz w:val="28"/>
          <w:szCs w:val="28"/>
        </w:rPr>
        <w:t xml:space="preserve"> Как мы видим то, что видим. – М.</w:t>
      </w:r>
      <w:proofErr w:type="gramStart"/>
      <w:r w:rsidR="00A97565">
        <w:rPr>
          <w:color w:val="000000"/>
          <w:sz w:val="28"/>
          <w:szCs w:val="28"/>
          <w:lang w:val="uk-UA"/>
        </w:rPr>
        <w:t xml:space="preserve"> </w:t>
      </w:r>
      <w:r w:rsidR="00A97565" w:rsidRPr="00D14B38">
        <w:rPr>
          <w:color w:val="000000"/>
          <w:sz w:val="28"/>
          <w:szCs w:val="28"/>
        </w:rPr>
        <w:t>:</w:t>
      </w:r>
      <w:proofErr w:type="gramEnd"/>
      <w:r w:rsidR="00A97565" w:rsidRPr="00D14B38">
        <w:rPr>
          <w:color w:val="000000"/>
          <w:sz w:val="28"/>
          <w:szCs w:val="28"/>
        </w:rPr>
        <w:t xml:space="preserve"> 1987.</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D14B38">
        <w:rPr>
          <w:color w:val="000000"/>
          <w:sz w:val="28"/>
          <w:szCs w:val="28"/>
        </w:rPr>
        <w:t xml:space="preserve">6. </w:t>
      </w:r>
      <w:r w:rsidR="00A97565" w:rsidRPr="00D14B38">
        <w:rPr>
          <w:rStyle w:val="ac"/>
          <w:i w:val="0"/>
          <w:color w:val="000000"/>
          <w:sz w:val="28"/>
          <w:szCs w:val="28"/>
        </w:rPr>
        <w:t>Карнеги Д.</w:t>
      </w:r>
      <w:r w:rsidR="00A97565" w:rsidRPr="00D14B38">
        <w:rPr>
          <w:color w:val="000000"/>
          <w:sz w:val="28"/>
          <w:szCs w:val="28"/>
        </w:rPr>
        <w:t xml:space="preserve"> Как завоевывать друзей и оказывать влияние на людей. Как вырабатывать уверенность в себе и влиять на людей, выступая публично. – </w:t>
      </w:r>
      <w:r w:rsidR="00A97565">
        <w:rPr>
          <w:color w:val="000000"/>
          <w:sz w:val="28"/>
          <w:szCs w:val="28"/>
          <w:lang w:val="uk-UA"/>
        </w:rPr>
        <w:t xml:space="preserve">Л. : </w:t>
      </w:r>
      <w:proofErr w:type="spellStart"/>
      <w:r w:rsidR="00A97565" w:rsidRPr="00D14B38">
        <w:rPr>
          <w:color w:val="000000"/>
          <w:sz w:val="28"/>
          <w:szCs w:val="28"/>
        </w:rPr>
        <w:t>Лениздат</w:t>
      </w:r>
      <w:proofErr w:type="spellEnd"/>
      <w:r w:rsidR="00A97565" w:rsidRPr="00D14B38">
        <w:rPr>
          <w:color w:val="000000"/>
          <w:sz w:val="28"/>
          <w:szCs w:val="28"/>
        </w:rPr>
        <w:t>, 1932.</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D14B38">
        <w:rPr>
          <w:color w:val="000000"/>
          <w:sz w:val="28"/>
          <w:szCs w:val="28"/>
        </w:rPr>
        <w:t xml:space="preserve">7. </w:t>
      </w:r>
      <w:r w:rsidR="00A97565" w:rsidRPr="00D14B38">
        <w:rPr>
          <w:rStyle w:val="ac"/>
          <w:i w:val="0"/>
          <w:color w:val="000000"/>
          <w:sz w:val="28"/>
          <w:szCs w:val="28"/>
        </w:rPr>
        <w:t>Кроль Л.М., Михайлов Е.Л.</w:t>
      </w:r>
      <w:r w:rsidR="00A97565" w:rsidRPr="00D14B38">
        <w:rPr>
          <w:color w:val="000000"/>
          <w:sz w:val="28"/>
          <w:szCs w:val="28"/>
        </w:rPr>
        <w:t xml:space="preserve"> Человек-оркестр (Микроструктура общения). – М.: Независимая фирма «Класс», 1993.</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D14B38">
        <w:rPr>
          <w:color w:val="000000"/>
          <w:sz w:val="28"/>
          <w:szCs w:val="28"/>
        </w:rPr>
        <w:t xml:space="preserve">8. </w:t>
      </w:r>
      <w:r w:rsidR="00A97565" w:rsidRPr="00D14B38">
        <w:rPr>
          <w:rStyle w:val="ac"/>
          <w:i w:val="0"/>
          <w:color w:val="000000"/>
          <w:sz w:val="28"/>
          <w:szCs w:val="28"/>
        </w:rPr>
        <w:t>Леви В.</w:t>
      </w:r>
      <w:r w:rsidR="00A97565" w:rsidRPr="00D14B38">
        <w:rPr>
          <w:color w:val="000000"/>
          <w:sz w:val="28"/>
          <w:szCs w:val="28"/>
        </w:rPr>
        <w:t xml:space="preserve"> Искусство быть собой. – М.</w:t>
      </w:r>
      <w:proofErr w:type="gramStart"/>
      <w:r w:rsidR="00A97565">
        <w:rPr>
          <w:color w:val="000000"/>
          <w:sz w:val="28"/>
          <w:szCs w:val="28"/>
          <w:lang w:val="uk-UA"/>
        </w:rPr>
        <w:t xml:space="preserve"> </w:t>
      </w:r>
      <w:r w:rsidR="00A97565" w:rsidRPr="00D14B38">
        <w:rPr>
          <w:color w:val="000000"/>
          <w:sz w:val="28"/>
          <w:szCs w:val="28"/>
        </w:rPr>
        <w:t>:</w:t>
      </w:r>
      <w:proofErr w:type="gramEnd"/>
      <w:r w:rsidR="00A97565" w:rsidRPr="00D14B38">
        <w:rPr>
          <w:color w:val="000000"/>
          <w:sz w:val="28"/>
          <w:szCs w:val="28"/>
        </w:rPr>
        <w:t xml:space="preserve"> Просвещение, 1986.</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D14B38">
        <w:rPr>
          <w:color w:val="000000"/>
          <w:sz w:val="28"/>
          <w:szCs w:val="28"/>
        </w:rPr>
        <w:t xml:space="preserve">9. </w:t>
      </w:r>
      <w:r w:rsidR="00A97565" w:rsidRPr="00D14B38">
        <w:rPr>
          <w:rStyle w:val="ac"/>
          <w:i w:val="0"/>
          <w:color w:val="000000"/>
          <w:sz w:val="28"/>
          <w:szCs w:val="28"/>
        </w:rPr>
        <w:t>Леви В.</w:t>
      </w:r>
      <w:r w:rsidR="00A97565" w:rsidRPr="00D14B38">
        <w:rPr>
          <w:color w:val="000000"/>
          <w:sz w:val="28"/>
          <w:szCs w:val="28"/>
        </w:rPr>
        <w:t xml:space="preserve"> Искусство быть другим. – М.</w:t>
      </w:r>
      <w:proofErr w:type="gramStart"/>
      <w:r w:rsidR="00A97565">
        <w:rPr>
          <w:color w:val="000000"/>
          <w:sz w:val="28"/>
          <w:szCs w:val="28"/>
          <w:lang w:val="uk-UA"/>
        </w:rPr>
        <w:t xml:space="preserve"> </w:t>
      </w:r>
      <w:r w:rsidR="00A97565" w:rsidRPr="00D14B38">
        <w:rPr>
          <w:color w:val="000000"/>
          <w:sz w:val="28"/>
          <w:szCs w:val="28"/>
        </w:rPr>
        <w:t>:</w:t>
      </w:r>
      <w:proofErr w:type="gramEnd"/>
      <w:r w:rsidR="00A97565" w:rsidRPr="00D14B38">
        <w:rPr>
          <w:color w:val="000000"/>
          <w:sz w:val="28"/>
          <w:szCs w:val="28"/>
        </w:rPr>
        <w:t xml:space="preserve"> Просвещение, 1986.</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D14B38">
        <w:rPr>
          <w:color w:val="000000"/>
          <w:sz w:val="28"/>
          <w:szCs w:val="28"/>
        </w:rPr>
        <w:t xml:space="preserve">10. </w:t>
      </w:r>
      <w:r w:rsidR="00A97565" w:rsidRPr="00D14B38">
        <w:rPr>
          <w:rStyle w:val="ac"/>
          <w:i w:val="0"/>
          <w:color w:val="000000"/>
          <w:sz w:val="28"/>
          <w:szCs w:val="28"/>
        </w:rPr>
        <w:t>Льюис Д.</w:t>
      </w:r>
      <w:r w:rsidR="00A97565" w:rsidRPr="00D14B38">
        <w:rPr>
          <w:color w:val="000000"/>
          <w:sz w:val="28"/>
          <w:szCs w:val="28"/>
        </w:rPr>
        <w:t xml:space="preserve"> Тренинг эффективного общения. – М.</w:t>
      </w:r>
      <w:proofErr w:type="gramStart"/>
      <w:r w:rsidR="00A97565">
        <w:rPr>
          <w:color w:val="000000"/>
          <w:sz w:val="28"/>
          <w:szCs w:val="28"/>
          <w:lang w:val="uk-UA"/>
        </w:rPr>
        <w:t xml:space="preserve"> </w:t>
      </w:r>
      <w:r w:rsidR="00A97565" w:rsidRPr="00D14B38">
        <w:rPr>
          <w:color w:val="000000"/>
          <w:sz w:val="28"/>
          <w:szCs w:val="28"/>
        </w:rPr>
        <w:t>:</w:t>
      </w:r>
      <w:proofErr w:type="gramEnd"/>
      <w:r w:rsidR="00A97565" w:rsidRPr="00D14B38">
        <w:rPr>
          <w:color w:val="000000"/>
          <w:sz w:val="28"/>
          <w:szCs w:val="28"/>
        </w:rPr>
        <w:t xml:space="preserve"> ЭКСМО – Пресс, 2002.</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C64346">
        <w:rPr>
          <w:color w:val="000000"/>
          <w:sz w:val="28"/>
          <w:szCs w:val="28"/>
          <w:lang w:val="uk-UA"/>
        </w:rPr>
        <w:t>1</w:t>
      </w:r>
      <w:r w:rsidR="00A97565">
        <w:rPr>
          <w:color w:val="000000"/>
          <w:sz w:val="28"/>
          <w:szCs w:val="28"/>
          <w:lang w:val="uk-UA"/>
        </w:rPr>
        <w:t>1</w:t>
      </w:r>
      <w:r w:rsidR="00A97565" w:rsidRPr="00C64346">
        <w:rPr>
          <w:color w:val="000000"/>
          <w:sz w:val="28"/>
          <w:szCs w:val="28"/>
          <w:lang w:val="uk-UA"/>
        </w:rPr>
        <w:t xml:space="preserve">. </w:t>
      </w:r>
      <w:r w:rsidR="00A97565" w:rsidRPr="00C64346">
        <w:rPr>
          <w:rStyle w:val="ac"/>
          <w:i w:val="0"/>
          <w:color w:val="000000"/>
          <w:sz w:val="28"/>
          <w:szCs w:val="28"/>
          <w:lang w:val="uk-UA"/>
        </w:rPr>
        <w:t>Петренко А.</w:t>
      </w:r>
      <w:r w:rsidR="00A97565" w:rsidRPr="00C64346">
        <w:rPr>
          <w:color w:val="000000"/>
          <w:sz w:val="28"/>
          <w:szCs w:val="28"/>
          <w:lang w:val="uk-UA"/>
        </w:rPr>
        <w:t xml:space="preserve"> </w:t>
      </w:r>
      <w:r w:rsidR="00A97565" w:rsidRPr="00D14B38">
        <w:rPr>
          <w:color w:val="000000"/>
          <w:sz w:val="28"/>
          <w:szCs w:val="28"/>
        </w:rPr>
        <w:t>Безопасность в коммуникации делового человека. – М.: Технолог. школа бизнеса, 1994.</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t>10</w:t>
      </w:r>
      <w:r w:rsidRPr="00AC6901">
        <w:rPr>
          <w:b/>
          <w:sz w:val="28"/>
          <w:szCs w:val="28"/>
          <w:lang w:val="uk-UA"/>
        </w:rPr>
        <w:t>.</w:t>
      </w:r>
      <w:r w:rsidR="00A97565" w:rsidRPr="00D14B38">
        <w:rPr>
          <w:color w:val="000000"/>
          <w:sz w:val="28"/>
          <w:szCs w:val="28"/>
        </w:rPr>
        <w:t xml:space="preserve">12. </w:t>
      </w:r>
      <w:proofErr w:type="spellStart"/>
      <w:r w:rsidR="00A97565" w:rsidRPr="00D14B38">
        <w:rPr>
          <w:rStyle w:val="ac"/>
          <w:i w:val="0"/>
          <w:color w:val="000000"/>
          <w:sz w:val="28"/>
          <w:szCs w:val="28"/>
        </w:rPr>
        <w:t>Робер</w:t>
      </w:r>
      <w:proofErr w:type="spellEnd"/>
      <w:r w:rsidR="00A97565" w:rsidRPr="00D14B38">
        <w:rPr>
          <w:rStyle w:val="ac"/>
          <w:i w:val="0"/>
          <w:color w:val="000000"/>
          <w:sz w:val="28"/>
          <w:szCs w:val="28"/>
        </w:rPr>
        <w:t xml:space="preserve"> М.А., </w:t>
      </w:r>
      <w:proofErr w:type="spellStart"/>
      <w:r w:rsidR="00A97565" w:rsidRPr="00D14B38">
        <w:rPr>
          <w:rStyle w:val="ac"/>
          <w:i w:val="0"/>
          <w:color w:val="000000"/>
          <w:sz w:val="28"/>
          <w:szCs w:val="28"/>
        </w:rPr>
        <w:t>Тильман</w:t>
      </w:r>
      <w:proofErr w:type="spellEnd"/>
      <w:r w:rsidR="00A97565" w:rsidRPr="00D14B38">
        <w:rPr>
          <w:rStyle w:val="ac"/>
          <w:i w:val="0"/>
          <w:color w:val="000000"/>
          <w:sz w:val="28"/>
          <w:szCs w:val="28"/>
        </w:rPr>
        <w:t xml:space="preserve"> Ф.</w:t>
      </w:r>
      <w:r w:rsidR="00A97565" w:rsidRPr="00D14B38">
        <w:rPr>
          <w:color w:val="000000"/>
          <w:sz w:val="28"/>
          <w:szCs w:val="28"/>
        </w:rPr>
        <w:t xml:space="preserve"> Психология индивида и группы. – М., 1988.</w:t>
      </w:r>
    </w:p>
    <w:p w:rsidR="00A97565" w:rsidRPr="00D14B38" w:rsidRDefault="00F035F8" w:rsidP="006208C5">
      <w:pPr>
        <w:pStyle w:val="ab"/>
        <w:spacing w:before="0" w:beforeAutospacing="0" w:after="0" w:afterAutospacing="0" w:line="360" w:lineRule="auto"/>
        <w:ind w:firstLine="709"/>
        <w:jc w:val="both"/>
        <w:rPr>
          <w:sz w:val="28"/>
          <w:szCs w:val="28"/>
        </w:rPr>
      </w:pPr>
      <w:r>
        <w:rPr>
          <w:b/>
          <w:sz w:val="28"/>
          <w:szCs w:val="28"/>
          <w:lang w:val="uk-UA"/>
        </w:rPr>
        <w:lastRenderedPageBreak/>
        <w:t>10</w:t>
      </w:r>
      <w:r w:rsidRPr="00AC6901">
        <w:rPr>
          <w:b/>
          <w:sz w:val="28"/>
          <w:szCs w:val="28"/>
          <w:lang w:val="uk-UA"/>
        </w:rPr>
        <w:t>.</w:t>
      </w:r>
      <w:r w:rsidR="00A97565" w:rsidRPr="00D14B38">
        <w:rPr>
          <w:color w:val="000000"/>
          <w:sz w:val="28"/>
          <w:szCs w:val="28"/>
        </w:rPr>
        <w:t xml:space="preserve">13. </w:t>
      </w:r>
      <w:r w:rsidR="00A97565" w:rsidRPr="00D14B38">
        <w:rPr>
          <w:rStyle w:val="ac"/>
          <w:i w:val="0"/>
          <w:color w:val="000000"/>
          <w:sz w:val="28"/>
          <w:szCs w:val="28"/>
        </w:rPr>
        <w:t xml:space="preserve">Шейнов В.П. </w:t>
      </w:r>
      <w:r w:rsidR="00A97565" w:rsidRPr="00D14B38">
        <w:rPr>
          <w:color w:val="000000"/>
          <w:sz w:val="28"/>
          <w:szCs w:val="28"/>
        </w:rPr>
        <w:t xml:space="preserve">Как управлять другими и как управлять собой (искусство </w:t>
      </w:r>
      <w:proofErr w:type="spellStart"/>
      <w:r w:rsidR="00A97565" w:rsidRPr="00D14B38">
        <w:rPr>
          <w:color w:val="000000"/>
          <w:sz w:val="28"/>
          <w:szCs w:val="28"/>
        </w:rPr>
        <w:t>меженеджера</w:t>
      </w:r>
      <w:proofErr w:type="spellEnd"/>
      <w:r w:rsidR="00A97565" w:rsidRPr="00D14B38">
        <w:rPr>
          <w:color w:val="000000"/>
          <w:sz w:val="28"/>
          <w:szCs w:val="28"/>
        </w:rPr>
        <w:t>). – Минск</w:t>
      </w:r>
      <w:proofErr w:type="gramStart"/>
      <w:r w:rsidR="00A97565">
        <w:rPr>
          <w:color w:val="000000"/>
          <w:sz w:val="28"/>
          <w:szCs w:val="28"/>
          <w:lang w:val="uk-UA"/>
        </w:rPr>
        <w:t xml:space="preserve"> </w:t>
      </w:r>
      <w:r w:rsidR="00A97565" w:rsidRPr="00D14B38">
        <w:rPr>
          <w:color w:val="000000"/>
          <w:sz w:val="28"/>
          <w:szCs w:val="28"/>
        </w:rPr>
        <w:t>:</w:t>
      </w:r>
      <w:proofErr w:type="gramEnd"/>
      <w:r w:rsidR="00A97565" w:rsidRPr="00D14B38">
        <w:rPr>
          <w:color w:val="000000"/>
          <w:sz w:val="28"/>
          <w:szCs w:val="28"/>
        </w:rPr>
        <w:t xml:space="preserve"> </w:t>
      </w:r>
      <w:proofErr w:type="spellStart"/>
      <w:r w:rsidR="00A97565" w:rsidRPr="00D14B38">
        <w:rPr>
          <w:color w:val="000000"/>
          <w:sz w:val="28"/>
          <w:szCs w:val="28"/>
        </w:rPr>
        <w:t>Амалфея</w:t>
      </w:r>
      <w:proofErr w:type="spellEnd"/>
      <w:r w:rsidR="00A97565" w:rsidRPr="00D14B38">
        <w:rPr>
          <w:color w:val="000000"/>
          <w:sz w:val="28"/>
          <w:szCs w:val="28"/>
        </w:rPr>
        <w:t>, 1997.</w:t>
      </w:r>
    </w:p>
    <w:p w:rsidR="00A97565" w:rsidRPr="00A97565" w:rsidRDefault="00A97565" w:rsidP="006208C5">
      <w:pPr>
        <w:pStyle w:val="a9"/>
        <w:keepLines/>
        <w:widowControl w:val="0"/>
        <w:spacing w:after="0"/>
        <w:ind w:left="0" w:firstLine="539"/>
        <w:rPr>
          <w:b/>
          <w:sz w:val="28"/>
          <w:szCs w:val="28"/>
        </w:rPr>
      </w:pPr>
    </w:p>
    <w:p w:rsidR="00B20927" w:rsidRPr="00927603" w:rsidRDefault="00F035F8" w:rsidP="006208C5">
      <w:pPr>
        <w:pStyle w:val="a9"/>
        <w:keepLines/>
        <w:widowControl w:val="0"/>
        <w:spacing w:after="0"/>
        <w:ind w:left="0" w:firstLine="539"/>
        <w:rPr>
          <w:b/>
          <w:bCs/>
          <w:sz w:val="28"/>
          <w:szCs w:val="28"/>
          <w:lang w:val="uk-UA"/>
        </w:rPr>
      </w:pPr>
      <w:r>
        <w:rPr>
          <w:b/>
          <w:sz w:val="28"/>
          <w:szCs w:val="28"/>
          <w:lang w:val="uk-UA"/>
        </w:rPr>
        <w:t>11</w:t>
      </w:r>
      <w:r w:rsidR="00B20927" w:rsidRPr="00B20927">
        <w:rPr>
          <w:b/>
          <w:sz w:val="28"/>
          <w:szCs w:val="28"/>
        </w:rPr>
        <w:t xml:space="preserve">. </w:t>
      </w:r>
      <w:r w:rsidR="00B20927" w:rsidRPr="00AF1171">
        <w:rPr>
          <w:b/>
          <w:sz w:val="28"/>
          <w:szCs w:val="28"/>
          <w:lang w:val="uk-UA"/>
        </w:rPr>
        <w:t>Інформаційні</w:t>
      </w:r>
      <w:r w:rsidR="00B20927">
        <w:rPr>
          <w:b/>
          <w:bCs/>
          <w:sz w:val="28"/>
          <w:szCs w:val="28"/>
          <w:lang w:val="uk-UA"/>
        </w:rPr>
        <w:t xml:space="preserve"> ресурси</w:t>
      </w:r>
    </w:p>
    <w:p w:rsidR="00A97565" w:rsidRPr="00F035F8" w:rsidRDefault="00F035F8" w:rsidP="00F035F8">
      <w:pPr>
        <w:keepLines/>
        <w:widowControl w:val="0"/>
        <w:spacing w:line="360" w:lineRule="auto"/>
        <w:ind w:firstLine="900"/>
        <w:jc w:val="both"/>
        <w:rPr>
          <w:sz w:val="28"/>
          <w:szCs w:val="28"/>
        </w:rPr>
      </w:pPr>
      <w:r w:rsidRPr="00F035F8">
        <w:rPr>
          <w:sz w:val="28"/>
          <w:szCs w:val="28"/>
          <w:lang w:val="uk-UA"/>
        </w:rPr>
        <w:t>11.1</w:t>
      </w:r>
      <w:r>
        <w:rPr>
          <w:sz w:val="28"/>
          <w:szCs w:val="28"/>
          <w:lang w:val="uk-UA"/>
        </w:rPr>
        <w:t>.</w:t>
      </w:r>
      <w:r w:rsidRPr="00F035F8">
        <w:rPr>
          <w:b/>
          <w:sz w:val="28"/>
          <w:szCs w:val="28"/>
          <w:lang w:val="uk-UA"/>
        </w:rPr>
        <w:t xml:space="preserve"> </w:t>
      </w:r>
      <w:r w:rsidR="00A97565" w:rsidRPr="00F035F8">
        <w:rPr>
          <w:sz w:val="28"/>
          <w:szCs w:val="28"/>
        </w:rPr>
        <w:t xml:space="preserve">История профессионального образования [Электронный ресурс]. – 2011. </w:t>
      </w:r>
      <w:proofErr w:type="spellStart"/>
      <w:r w:rsidR="00A97565" w:rsidRPr="00F035F8">
        <w:rPr>
          <w:sz w:val="28"/>
          <w:szCs w:val="28"/>
        </w:rPr>
        <w:t>иКБ</w:t>
      </w:r>
      <w:proofErr w:type="spellEnd"/>
      <w:r w:rsidR="00A97565" w:rsidRPr="00F035F8">
        <w:rPr>
          <w:sz w:val="28"/>
          <w:szCs w:val="28"/>
        </w:rPr>
        <w:t xml:space="preserve">: </w:t>
      </w:r>
      <w:hyperlink r:id="rId9" w:history="1">
        <w:r w:rsidR="00A97565" w:rsidRPr="00F035F8">
          <w:rPr>
            <w:rStyle w:val="ae"/>
            <w:sz w:val="28"/>
            <w:szCs w:val="28"/>
            <w:lang w:val="en-GB"/>
          </w:rPr>
          <w:t>http</w:t>
        </w:r>
        <w:r w:rsidR="00A97565" w:rsidRPr="00F035F8">
          <w:rPr>
            <w:rStyle w:val="ae"/>
            <w:sz w:val="28"/>
            <w:szCs w:val="28"/>
          </w:rPr>
          <w:t>://</w:t>
        </w:r>
        <w:r w:rsidR="00A97565" w:rsidRPr="00F035F8">
          <w:rPr>
            <w:rStyle w:val="ae"/>
            <w:sz w:val="28"/>
            <w:szCs w:val="28"/>
            <w:lang w:val="en-GB"/>
          </w:rPr>
          <w:t>www</w:t>
        </w:r>
        <w:r w:rsidR="00A97565" w:rsidRPr="00F035F8">
          <w:rPr>
            <w:rStyle w:val="ae"/>
            <w:sz w:val="28"/>
            <w:szCs w:val="28"/>
          </w:rPr>
          <w:t>.</w:t>
        </w:r>
        <w:proofErr w:type="spellStart"/>
        <w:r w:rsidR="00A97565" w:rsidRPr="00F035F8">
          <w:rPr>
            <w:rStyle w:val="ae"/>
            <w:sz w:val="28"/>
            <w:szCs w:val="28"/>
            <w:lang w:val="en-GB"/>
          </w:rPr>
          <w:t>vfmgiu</w:t>
        </w:r>
        <w:proofErr w:type="spellEnd"/>
        <w:r w:rsidR="00A97565" w:rsidRPr="00F035F8">
          <w:rPr>
            <w:rStyle w:val="ae"/>
            <w:sz w:val="28"/>
            <w:szCs w:val="28"/>
          </w:rPr>
          <w:t>.</w:t>
        </w:r>
        <w:proofErr w:type="spellStart"/>
        <w:r w:rsidR="00A97565" w:rsidRPr="00F035F8">
          <w:rPr>
            <w:rStyle w:val="ae"/>
            <w:sz w:val="28"/>
            <w:szCs w:val="28"/>
            <w:lang w:val="en-GB"/>
          </w:rPr>
          <w:t>ru</w:t>
        </w:r>
        <w:proofErr w:type="spellEnd"/>
        <w:r w:rsidR="00A97565" w:rsidRPr="00F035F8">
          <w:rPr>
            <w:rStyle w:val="ae"/>
            <w:sz w:val="28"/>
            <w:szCs w:val="28"/>
          </w:rPr>
          <w:t>/</w:t>
        </w:r>
        <w:r w:rsidR="00A97565" w:rsidRPr="00F035F8">
          <w:rPr>
            <w:rStyle w:val="ae"/>
            <w:sz w:val="28"/>
            <w:szCs w:val="28"/>
            <w:lang w:val="en-GB"/>
          </w:rPr>
          <w:t>Higher</w:t>
        </w:r>
        <w:r w:rsidR="00A97565" w:rsidRPr="00F035F8">
          <w:rPr>
            <w:rStyle w:val="ae"/>
            <w:sz w:val="28"/>
            <w:szCs w:val="28"/>
          </w:rPr>
          <w:t>-</w:t>
        </w:r>
        <w:r w:rsidR="00A97565" w:rsidRPr="00F035F8">
          <w:rPr>
            <w:rStyle w:val="ae"/>
            <w:sz w:val="28"/>
            <w:szCs w:val="28"/>
            <w:lang w:val="en-GB"/>
          </w:rPr>
          <w:t>education</w:t>
        </w:r>
        <w:r w:rsidR="00A97565" w:rsidRPr="00F035F8">
          <w:rPr>
            <w:rStyle w:val="ae"/>
            <w:sz w:val="28"/>
            <w:szCs w:val="28"/>
          </w:rPr>
          <w:t>-</w:t>
        </w:r>
        <w:r w:rsidR="00A97565" w:rsidRPr="00F035F8">
          <w:rPr>
            <w:rStyle w:val="ae"/>
            <w:sz w:val="28"/>
            <w:szCs w:val="28"/>
            <w:lang w:val="en-GB"/>
          </w:rPr>
          <w:t>in</w:t>
        </w:r>
        <w:r w:rsidR="00A97565" w:rsidRPr="00F035F8">
          <w:rPr>
            <w:rStyle w:val="ae"/>
            <w:sz w:val="28"/>
            <w:szCs w:val="28"/>
          </w:rPr>
          <w:t>-</w:t>
        </w:r>
        <w:r w:rsidR="00A97565" w:rsidRPr="00F035F8">
          <w:rPr>
            <w:rStyle w:val="ae"/>
            <w:sz w:val="28"/>
            <w:szCs w:val="28"/>
            <w:lang w:val="en-GB"/>
          </w:rPr>
          <w:t>Russia</w:t>
        </w:r>
        <w:r w:rsidR="00A97565" w:rsidRPr="00F035F8">
          <w:rPr>
            <w:rStyle w:val="ae"/>
            <w:sz w:val="28"/>
            <w:szCs w:val="28"/>
          </w:rPr>
          <w:t>/</w:t>
        </w:r>
        <w:proofErr w:type="spellStart"/>
        <w:r w:rsidR="00A97565" w:rsidRPr="00F035F8">
          <w:rPr>
            <w:rStyle w:val="ae"/>
            <w:sz w:val="28"/>
            <w:szCs w:val="28"/>
            <w:lang w:val="en-GB"/>
          </w:rPr>
          <w:t>istoriya</w:t>
        </w:r>
        <w:proofErr w:type="spellEnd"/>
        <w:r w:rsidR="00A97565" w:rsidRPr="00F035F8">
          <w:rPr>
            <w:rStyle w:val="ae"/>
            <w:sz w:val="28"/>
            <w:szCs w:val="28"/>
          </w:rPr>
          <w:t>_</w:t>
        </w:r>
        <w:r w:rsidR="00A97565" w:rsidRPr="00F035F8">
          <w:rPr>
            <w:rStyle w:val="ae"/>
            <w:sz w:val="28"/>
            <w:szCs w:val="28"/>
            <w:lang w:val="uk-UA"/>
          </w:rPr>
          <w:t xml:space="preserve"> </w:t>
        </w:r>
        <w:proofErr w:type="spellStart"/>
        <w:r w:rsidR="00A97565" w:rsidRPr="00F035F8">
          <w:rPr>
            <w:rStyle w:val="ae"/>
            <w:sz w:val="28"/>
            <w:szCs w:val="28"/>
            <w:lang w:val="en-GB"/>
          </w:rPr>
          <w:t>professionalnogo</w:t>
        </w:r>
        <w:proofErr w:type="spellEnd"/>
        <w:r w:rsidR="00A97565" w:rsidRPr="00F035F8">
          <w:rPr>
            <w:rStyle w:val="ae"/>
            <w:sz w:val="28"/>
            <w:szCs w:val="28"/>
          </w:rPr>
          <w:t>_</w:t>
        </w:r>
        <w:r w:rsidR="00A97565" w:rsidRPr="00F035F8">
          <w:rPr>
            <w:rStyle w:val="ae"/>
            <w:sz w:val="28"/>
            <w:szCs w:val="28"/>
            <w:lang w:val="uk-UA"/>
          </w:rPr>
          <w:t xml:space="preserve"> </w:t>
        </w:r>
        <w:proofErr w:type="spellStart"/>
        <w:r w:rsidR="00A97565" w:rsidRPr="00F035F8">
          <w:rPr>
            <w:rStyle w:val="ae"/>
            <w:sz w:val="28"/>
            <w:szCs w:val="28"/>
            <w:lang w:val="en-GB"/>
          </w:rPr>
          <w:t>obrazovania</w:t>
        </w:r>
        <w:proofErr w:type="spellEnd"/>
        <w:r w:rsidR="00A97565" w:rsidRPr="00F035F8">
          <w:rPr>
            <w:rStyle w:val="ae"/>
            <w:sz w:val="28"/>
            <w:szCs w:val="28"/>
          </w:rPr>
          <w:t>_442/</w:t>
        </w:r>
        <w:r w:rsidR="00A97565" w:rsidRPr="00F035F8">
          <w:rPr>
            <w:rStyle w:val="ae"/>
            <w:sz w:val="28"/>
            <w:szCs w:val="28"/>
            <w:lang w:val="en-GB"/>
          </w:rPr>
          <w:t>index</w:t>
        </w:r>
        <w:r w:rsidR="00A97565" w:rsidRPr="00F035F8">
          <w:rPr>
            <w:rStyle w:val="ae"/>
            <w:sz w:val="28"/>
            <w:szCs w:val="28"/>
          </w:rPr>
          <w:t>.</w:t>
        </w:r>
        <w:r w:rsidR="00A97565" w:rsidRPr="00F035F8">
          <w:rPr>
            <w:rStyle w:val="ae"/>
            <w:sz w:val="28"/>
            <w:szCs w:val="28"/>
            <w:lang w:val="en-GB"/>
          </w:rPr>
          <w:t>html</w:t>
        </w:r>
      </w:hyperlink>
      <w:r w:rsidR="00A97565" w:rsidRPr="00F035F8">
        <w:rPr>
          <w:sz w:val="28"/>
          <w:szCs w:val="28"/>
        </w:rPr>
        <w:t>]</w:t>
      </w:r>
    </w:p>
    <w:p w:rsidR="00A97565" w:rsidRPr="008B13C4" w:rsidRDefault="00F035F8" w:rsidP="00F035F8">
      <w:pPr>
        <w:keepLines/>
        <w:widowControl w:val="0"/>
        <w:spacing w:line="360" w:lineRule="auto"/>
        <w:ind w:firstLine="900"/>
        <w:jc w:val="both"/>
        <w:rPr>
          <w:rStyle w:val="ae"/>
          <w:sz w:val="28"/>
          <w:szCs w:val="28"/>
        </w:rPr>
      </w:pPr>
      <w:r w:rsidRPr="00F035F8">
        <w:rPr>
          <w:sz w:val="28"/>
          <w:szCs w:val="28"/>
          <w:lang w:val="uk-UA"/>
        </w:rPr>
        <w:t>11.</w:t>
      </w:r>
      <w:r>
        <w:rPr>
          <w:sz w:val="28"/>
          <w:szCs w:val="28"/>
          <w:lang w:val="uk-UA"/>
        </w:rPr>
        <w:t>2.</w:t>
      </w:r>
      <w:r w:rsidRPr="00F035F8">
        <w:rPr>
          <w:b/>
          <w:sz w:val="28"/>
          <w:szCs w:val="28"/>
          <w:lang w:val="uk-UA"/>
        </w:rPr>
        <w:t xml:space="preserve"> </w:t>
      </w:r>
      <w:r w:rsidR="00A97565" w:rsidRPr="00DE0DE0">
        <w:rPr>
          <w:sz w:val="28"/>
          <w:szCs w:val="28"/>
          <w:lang w:val="uk-UA"/>
        </w:rPr>
        <w:t xml:space="preserve">Професійно-технічна освіта </w:t>
      </w:r>
      <w:r w:rsidR="00A97565" w:rsidRPr="00DE0DE0">
        <w:rPr>
          <w:sz w:val="28"/>
          <w:szCs w:val="28"/>
        </w:rPr>
        <w:t>[Электронный ресурс]</w:t>
      </w:r>
      <w:r w:rsidR="00A97565">
        <w:rPr>
          <w:sz w:val="28"/>
          <w:szCs w:val="28"/>
          <w:lang w:val="uk-UA"/>
        </w:rPr>
        <w:t xml:space="preserve">. – 2015. </w:t>
      </w:r>
      <w:hyperlink r:id="rId10" w:tgtFrame="_blank" w:history="1">
        <w:r w:rsidR="00A97565" w:rsidRPr="008B13C4">
          <w:rPr>
            <w:rStyle w:val="ae"/>
            <w:sz w:val="28"/>
            <w:szCs w:val="28"/>
            <w:shd w:val="clear" w:color="auto" w:fill="FFFFFF"/>
          </w:rPr>
          <w:t>http://proftekhosvita.org.ua</w:t>
        </w:r>
      </w:hyperlink>
    </w:p>
    <w:p w:rsidR="00A97565" w:rsidRPr="00DF2A63" w:rsidRDefault="00F035F8" w:rsidP="00F035F8">
      <w:pPr>
        <w:keepLines/>
        <w:widowControl w:val="0"/>
        <w:spacing w:line="360" w:lineRule="auto"/>
        <w:ind w:firstLine="900"/>
        <w:jc w:val="both"/>
        <w:rPr>
          <w:sz w:val="28"/>
          <w:szCs w:val="28"/>
        </w:rPr>
      </w:pPr>
      <w:r w:rsidRPr="00F035F8">
        <w:rPr>
          <w:sz w:val="28"/>
          <w:szCs w:val="28"/>
          <w:lang w:val="uk-UA"/>
        </w:rPr>
        <w:t>11.</w:t>
      </w:r>
      <w:r>
        <w:rPr>
          <w:sz w:val="28"/>
          <w:szCs w:val="28"/>
          <w:lang w:val="uk-UA"/>
        </w:rPr>
        <w:t>3.</w:t>
      </w:r>
      <w:r w:rsidRPr="00F035F8">
        <w:rPr>
          <w:b/>
          <w:sz w:val="28"/>
          <w:szCs w:val="28"/>
          <w:lang w:val="uk-UA"/>
        </w:rPr>
        <w:t xml:space="preserve"> </w:t>
      </w:r>
      <w:r w:rsidR="00A97565" w:rsidRPr="00DF2A63">
        <w:rPr>
          <w:sz w:val="28"/>
          <w:szCs w:val="28"/>
          <w:lang w:val="uk-UA"/>
        </w:rPr>
        <w:t xml:space="preserve">Офіційний сайт Міністерства освіти і науки України </w:t>
      </w:r>
      <w:r w:rsidR="00A97565" w:rsidRPr="00DE0DE0">
        <w:rPr>
          <w:sz w:val="28"/>
          <w:szCs w:val="28"/>
        </w:rPr>
        <w:t>[Электронный ресурс]</w:t>
      </w:r>
      <w:r w:rsidR="00A97565">
        <w:rPr>
          <w:sz w:val="28"/>
          <w:szCs w:val="28"/>
          <w:lang w:val="uk-UA"/>
        </w:rPr>
        <w:t xml:space="preserve">. – 2015. – </w:t>
      </w:r>
      <w:r w:rsidR="00A97565" w:rsidRPr="00DF2A63">
        <w:rPr>
          <w:sz w:val="28"/>
          <w:szCs w:val="28"/>
          <w:lang w:val="uk-UA"/>
        </w:rPr>
        <w:t>Режим доступу</w:t>
      </w:r>
      <w:r w:rsidR="00A97565" w:rsidRPr="00DF2A63">
        <w:rPr>
          <w:sz w:val="28"/>
          <w:szCs w:val="28"/>
        </w:rPr>
        <w:t>: www.mon.gov.ua.</w:t>
      </w:r>
    </w:p>
    <w:p w:rsidR="00A97565" w:rsidRPr="00A1566B" w:rsidRDefault="00F035F8" w:rsidP="00F035F8">
      <w:pPr>
        <w:pStyle w:val="a9"/>
        <w:keepLines/>
        <w:widowControl w:val="0"/>
        <w:spacing w:after="0" w:line="360" w:lineRule="auto"/>
        <w:ind w:left="0" w:firstLine="900"/>
        <w:jc w:val="both"/>
        <w:rPr>
          <w:bCs/>
          <w:sz w:val="28"/>
          <w:szCs w:val="28"/>
        </w:rPr>
      </w:pPr>
      <w:r w:rsidRPr="00F035F8">
        <w:rPr>
          <w:sz w:val="28"/>
          <w:szCs w:val="28"/>
          <w:lang w:val="uk-UA"/>
        </w:rPr>
        <w:t>11.</w:t>
      </w:r>
      <w:r>
        <w:rPr>
          <w:sz w:val="28"/>
          <w:szCs w:val="28"/>
          <w:lang w:val="uk-UA"/>
        </w:rPr>
        <w:t>4.</w:t>
      </w:r>
      <w:r w:rsidRPr="00F035F8">
        <w:rPr>
          <w:b/>
          <w:sz w:val="28"/>
          <w:szCs w:val="28"/>
          <w:lang w:val="uk-UA"/>
        </w:rPr>
        <w:t xml:space="preserve"> </w:t>
      </w:r>
      <w:r w:rsidR="00A97565" w:rsidRPr="00DF2A63">
        <w:rPr>
          <w:sz w:val="28"/>
          <w:szCs w:val="28"/>
          <w:lang w:val="uk-UA"/>
        </w:rPr>
        <w:t>Офіційний сайт</w:t>
      </w:r>
      <w:r w:rsidR="00A97565">
        <w:rPr>
          <w:sz w:val="28"/>
          <w:szCs w:val="28"/>
          <w:lang w:val="uk-UA"/>
        </w:rPr>
        <w:t xml:space="preserve"> Харківського національного автомобільно-дорожнього університету </w:t>
      </w:r>
      <w:r w:rsidR="00A97565" w:rsidRPr="00DE0DE0">
        <w:rPr>
          <w:sz w:val="28"/>
          <w:szCs w:val="28"/>
        </w:rPr>
        <w:t>[Электронный ресурс]</w:t>
      </w:r>
      <w:r w:rsidR="00A97565">
        <w:rPr>
          <w:sz w:val="28"/>
          <w:szCs w:val="28"/>
          <w:lang w:val="uk-UA"/>
        </w:rPr>
        <w:t xml:space="preserve">. – 2015. – </w:t>
      </w:r>
      <w:r w:rsidR="00A97565" w:rsidRPr="00DF2A63">
        <w:rPr>
          <w:sz w:val="28"/>
          <w:szCs w:val="28"/>
          <w:lang w:val="uk-UA"/>
        </w:rPr>
        <w:t>Режим доступу</w:t>
      </w:r>
      <w:r w:rsidR="00A97565" w:rsidRPr="00DF2A63">
        <w:rPr>
          <w:sz w:val="28"/>
          <w:szCs w:val="28"/>
        </w:rPr>
        <w:t>:</w:t>
      </w:r>
      <w:r w:rsidR="00A97565">
        <w:rPr>
          <w:sz w:val="28"/>
          <w:szCs w:val="28"/>
          <w:lang w:val="uk-UA"/>
        </w:rPr>
        <w:t xml:space="preserve"> </w:t>
      </w:r>
      <w:proofErr w:type="spellStart"/>
      <w:r w:rsidR="00A97565">
        <w:rPr>
          <w:sz w:val="28"/>
          <w:szCs w:val="28"/>
          <w:lang w:val="en-GB"/>
        </w:rPr>
        <w:t>khadi</w:t>
      </w:r>
      <w:proofErr w:type="spellEnd"/>
      <w:r w:rsidR="00A97565" w:rsidRPr="00A1566B">
        <w:rPr>
          <w:sz w:val="28"/>
          <w:szCs w:val="28"/>
        </w:rPr>
        <w:t xml:space="preserve">. </w:t>
      </w:r>
      <w:proofErr w:type="spellStart"/>
      <w:r w:rsidR="00A97565">
        <w:rPr>
          <w:sz w:val="28"/>
          <w:szCs w:val="28"/>
          <w:lang w:val="en-GB"/>
        </w:rPr>
        <w:t>kharkov</w:t>
      </w:r>
      <w:proofErr w:type="spellEnd"/>
      <w:r w:rsidR="00A97565" w:rsidRPr="00A1566B">
        <w:rPr>
          <w:sz w:val="28"/>
          <w:szCs w:val="28"/>
        </w:rPr>
        <w:t>.</w:t>
      </w:r>
      <w:proofErr w:type="spellStart"/>
      <w:r w:rsidR="00A97565">
        <w:rPr>
          <w:sz w:val="28"/>
          <w:szCs w:val="28"/>
          <w:lang w:val="en-GB"/>
        </w:rPr>
        <w:t>ua</w:t>
      </w:r>
      <w:proofErr w:type="spellEnd"/>
    </w:p>
    <w:p w:rsidR="00B20927" w:rsidRDefault="00B20927" w:rsidP="006208C5">
      <w:pPr>
        <w:ind w:firstLine="709"/>
        <w:rPr>
          <w:b/>
          <w:bCs/>
          <w:sz w:val="28"/>
          <w:szCs w:val="28"/>
          <w:lang w:val="uk-UA"/>
        </w:rPr>
      </w:pPr>
    </w:p>
    <w:p w:rsidR="00A97565" w:rsidRDefault="00A97565" w:rsidP="006208C5">
      <w:pPr>
        <w:ind w:firstLine="709"/>
        <w:rPr>
          <w:b/>
          <w:bCs/>
          <w:sz w:val="28"/>
          <w:szCs w:val="28"/>
          <w:lang w:val="uk-UA"/>
        </w:rPr>
      </w:pPr>
    </w:p>
    <w:p w:rsidR="00A97565" w:rsidRDefault="00A97565" w:rsidP="00CE77F6">
      <w:pPr>
        <w:ind w:left="709"/>
        <w:rPr>
          <w:b/>
          <w:bCs/>
          <w:sz w:val="28"/>
          <w:szCs w:val="28"/>
          <w:lang w:val="uk-UA"/>
        </w:rPr>
      </w:pPr>
    </w:p>
    <w:p w:rsidR="00A97565" w:rsidRDefault="00A97565" w:rsidP="00CE77F6">
      <w:pPr>
        <w:ind w:left="709"/>
        <w:rPr>
          <w:b/>
          <w:bCs/>
          <w:sz w:val="28"/>
          <w:szCs w:val="28"/>
          <w:lang w:val="uk-UA"/>
        </w:rPr>
      </w:pPr>
    </w:p>
    <w:p w:rsidR="00A97565" w:rsidRDefault="00A97565" w:rsidP="00CE77F6">
      <w:pPr>
        <w:ind w:left="709"/>
        <w:rPr>
          <w:b/>
          <w:bCs/>
          <w:sz w:val="28"/>
          <w:szCs w:val="28"/>
          <w:lang w:val="uk-UA"/>
        </w:rPr>
      </w:pPr>
    </w:p>
    <w:p w:rsidR="006208C5" w:rsidRDefault="006208C5" w:rsidP="00CE77F6">
      <w:pPr>
        <w:ind w:left="709"/>
        <w:rPr>
          <w:b/>
          <w:bCs/>
          <w:sz w:val="28"/>
          <w:szCs w:val="28"/>
          <w:lang w:val="uk-UA"/>
        </w:rPr>
      </w:pPr>
    </w:p>
    <w:p w:rsidR="006208C5" w:rsidRDefault="006208C5" w:rsidP="00CE77F6">
      <w:pPr>
        <w:ind w:left="709"/>
        <w:rPr>
          <w:b/>
          <w:bCs/>
          <w:sz w:val="28"/>
          <w:szCs w:val="28"/>
          <w:lang w:val="uk-UA"/>
        </w:rPr>
      </w:pPr>
    </w:p>
    <w:p w:rsidR="00A97565" w:rsidRDefault="00A97565" w:rsidP="00CE77F6">
      <w:pPr>
        <w:ind w:left="709"/>
        <w:rPr>
          <w:b/>
          <w:bCs/>
          <w:sz w:val="28"/>
          <w:szCs w:val="28"/>
          <w:lang w:val="uk-UA"/>
        </w:rPr>
      </w:pPr>
    </w:p>
    <w:p w:rsidR="00A97565" w:rsidRPr="00C71727" w:rsidRDefault="00A97565" w:rsidP="00A97565">
      <w:pPr>
        <w:jc w:val="both"/>
        <w:rPr>
          <w:sz w:val="16"/>
          <w:szCs w:val="16"/>
          <w:lang w:val="uk-UA"/>
        </w:rPr>
      </w:pPr>
      <w:r w:rsidRPr="008A56F3">
        <w:rPr>
          <w:b/>
          <w:lang w:val="uk-UA"/>
        </w:rPr>
        <w:t>Розроблено</w:t>
      </w:r>
      <w:r w:rsidRPr="00927603">
        <w:rPr>
          <w:b/>
        </w:rPr>
        <w:t xml:space="preserve"> та внесено</w:t>
      </w:r>
      <w:r w:rsidRPr="00927603">
        <w:t xml:space="preserve">: </w:t>
      </w:r>
      <w:r>
        <w:rPr>
          <w:lang w:val="uk-UA"/>
        </w:rPr>
        <w:t>кафедра філософії та педагогіки професійної підготовки</w:t>
      </w:r>
    </w:p>
    <w:p w:rsidR="00A97565" w:rsidRPr="00C71727" w:rsidRDefault="00A97565" w:rsidP="00A97565">
      <w:pPr>
        <w:ind w:firstLine="4140"/>
        <w:rPr>
          <w:sz w:val="16"/>
          <w:szCs w:val="16"/>
          <w:lang w:val="uk-UA"/>
        </w:rPr>
      </w:pPr>
    </w:p>
    <w:p w:rsidR="00A97565" w:rsidRPr="00927603" w:rsidRDefault="00A97565" w:rsidP="00A97565">
      <w:pPr>
        <w:rPr>
          <w:lang w:val="uk-UA"/>
        </w:rPr>
      </w:pPr>
      <w:r w:rsidRPr="00927603">
        <w:rPr>
          <w:b/>
          <w:lang w:val="uk-UA"/>
        </w:rPr>
        <w:t>Розробник</w:t>
      </w:r>
      <w:r>
        <w:rPr>
          <w:b/>
          <w:lang w:val="uk-UA"/>
        </w:rPr>
        <w:t xml:space="preserve"> (</w:t>
      </w:r>
      <w:r w:rsidRPr="00927603">
        <w:rPr>
          <w:b/>
          <w:lang w:val="uk-UA"/>
        </w:rPr>
        <w:t>и</w:t>
      </w:r>
      <w:r>
        <w:rPr>
          <w:b/>
          <w:lang w:val="uk-UA"/>
        </w:rPr>
        <w:t>)</w:t>
      </w:r>
      <w:r w:rsidRPr="00927603">
        <w:rPr>
          <w:b/>
          <w:lang w:val="uk-UA"/>
        </w:rPr>
        <w:t xml:space="preserve"> програми</w:t>
      </w:r>
      <w:r w:rsidRPr="00927603">
        <w:rPr>
          <w:lang w:val="uk-UA"/>
        </w:rPr>
        <w:t xml:space="preserve">: </w:t>
      </w:r>
      <w:r>
        <w:rPr>
          <w:lang w:val="uk-UA"/>
        </w:rPr>
        <w:t>проф., к. пед. н., доцент</w:t>
      </w:r>
      <w:r w:rsidRPr="00927603">
        <w:rPr>
          <w:lang w:val="uk-UA"/>
        </w:rPr>
        <w:t>____________</w:t>
      </w:r>
      <w:r>
        <w:rPr>
          <w:lang w:val="uk-UA"/>
        </w:rPr>
        <w:t xml:space="preserve">    Бондаренко В.В.</w:t>
      </w:r>
    </w:p>
    <w:p w:rsidR="00A97565" w:rsidRPr="00927603" w:rsidRDefault="00A97565" w:rsidP="00A97565">
      <w:pPr>
        <w:ind w:firstLine="2694"/>
        <w:rPr>
          <w:sz w:val="28"/>
          <w:lang w:val="uk-UA"/>
        </w:rPr>
      </w:pPr>
      <w:r>
        <w:rPr>
          <w:sz w:val="16"/>
          <w:szCs w:val="16"/>
          <w:lang w:val="uk-UA"/>
        </w:rPr>
        <w:t xml:space="preserve">(посада, </w:t>
      </w:r>
      <w:r w:rsidRPr="00927603">
        <w:rPr>
          <w:sz w:val="16"/>
          <w:szCs w:val="16"/>
          <w:lang w:val="uk-UA"/>
        </w:rPr>
        <w:t>наук</w:t>
      </w:r>
      <w:r>
        <w:rPr>
          <w:sz w:val="16"/>
          <w:szCs w:val="16"/>
          <w:lang w:val="uk-UA"/>
        </w:rPr>
        <w:t>.</w:t>
      </w:r>
      <w:r w:rsidRPr="00927603">
        <w:rPr>
          <w:sz w:val="16"/>
          <w:szCs w:val="16"/>
          <w:lang w:val="uk-UA"/>
        </w:rPr>
        <w:t xml:space="preserve"> ступінь, вчене звання</w:t>
      </w:r>
      <w:r>
        <w:rPr>
          <w:sz w:val="16"/>
          <w:szCs w:val="16"/>
          <w:lang w:val="uk-UA"/>
        </w:rPr>
        <w:t xml:space="preserve">) </w:t>
      </w:r>
      <w:r w:rsidRPr="00927603">
        <w:rPr>
          <w:sz w:val="16"/>
          <w:szCs w:val="16"/>
          <w:lang w:val="uk-UA"/>
        </w:rPr>
        <w:t xml:space="preserve">, </w:t>
      </w:r>
      <w:r>
        <w:rPr>
          <w:sz w:val="16"/>
          <w:szCs w:val="16"/>
          <w:lang w:val="uk-UA"/>
        </w:rPr>
        <w:t xml:space="preserve"> </w:t>
      </w:r>
      <w:r>
        <w:rPr>
          <w:sz w:val="16"/>
          <w:szCs w:val="16"/>
          <w:lang w:val="uk-UA"/>
        </w:rPr>
        <w:tab/>
        <w:t>(підпис) (</w:t>
      </w:r>
      <w:r>
        <w:rPr>
          <w:sz w:val="16"/>
          <w:szCs w:val="16"/>
          <w:lang w:val="uk-UA"/>
        </w:rPr>
        <w:tab/>
      </w:r>
      <w:r>
        <w:rPr>
          <w:sz w:val="16"/>
          <w:szCs w:val="16"/>
          <w:lang w:val="uk-UA"/>
        </w:rPr>
        <w:tab/>
        <w:t>(</w:t>
      </w:r>
      <w:r w:rsidRPr="00927603">
        <w:rPr>
          <w:sz w:val="16"/>
          <w:szCs w:val="16"/>
          <w:lang w:val="uk-UA"/>
        </w:rPr>
        <w:t>ПІБ розробників</w:t>
      </w:r>
      <w:r>
        <w:rPr>
          <w:sz w:val="16"/>
          <w:szCs w:val="16"/>
          <w:lang w:val="uk-UA"/>
        </w:rPr>
        <w:t>)</w:t>
      </w:r>
    </w:p>
    <w:p w:rsidR="00A97565" w:rsidRPr="00A97565" w:rsidRDefault="00A97565" w:rsidP="00A97565"/>
    <w:p w:rsidR="00A97565" w:rsidRDefault="00A97565" w:rsidP="00A97565">
      <w:pPr>
        <w:rPr>
          <w:lang w:val="uk-UA"/>
        </w:rPr>
      </w:pPr>
    </w:p>
    <w:p w:rsidR="00A97565" w:rsidRDefault="00A97565" w:rsidP="00A97565">
      <w:pPr>
        <w:rPr>
          <w:lang w:val="uk-UA"/>
        </w:rPr>
      </w:pPr>
    </w:p>
    <w:p w:rsidR="00A97565" w:rsidRDefault="00A97565" w:rsidP="00A97565">
      <w:pPr>
        <w:rPr>
          <w:lang w:val="uk-UA"/>
        </w:rPr>
      </w:pPr>
    </w:p>
    <w:p w:rsidR="006208C5" w:rsidRPr="00A97565" w:rsidRDefault="006208C5" w:rsidP="00A97565">
      <w:pPr>
        <w:rPr>
          <w:lang w:val="uk-UA"/>
        </w:rPr>
      </w:pPr>
    </w:p>
    <w:p w:rsidR="00A97565" w:rsidRPr="00927603" w:rsidRDefault="00A97565" w:rsidP="00A97565">
      <w:pPr>
        <w:ind w:firstLine="720"/>
        <w:jc w:val="both"/>
        <w:rPr>
          <w:sz w:val="28"/>
          <w:szCs w:val="28"/>
          <w:lang w:val="uk-UA"/>
        </w:rPr>
      </w:pPr>
      <w:r w:rsidRPr="00927603">
        <w:rPr>
          <w:sz w:val="28"/>
          <w:szCs w:val="28"/>
          <w:lang w:val="uk-UA"/>
        </w:rPr>
        <w:t>Обговорено та рекомендовано до затвердження на засіданні кафедри</w:t>
      </w:r>
      <w:r w:rsidRPr="00927603">
        <w:rPr>
          <w:sz w:val="28"/>
          <w:lang w:val="uk-UA"/>
        </w:rPr>
        <w:t xml:space="preserve"> </w:t>
      </w:r>
      <w:r w:rsidRPr="00927603">
        <w:rPr>
          <w:sz w:val="28"/>
          <w:szCs w:val="28"/>
          <w:lang w:val="uk-UA"/>
        </w:rPr>
        <w:t>Протокол  №</w:t>
      </w:r>
      <w:r>
        <w:rPr>
          <w:sz w:val="28"/>
          <w:szCs w:val="28"/>
          <w:lang w:val="uk-UA"/>
        </w:rPr>
        <w:t>1</w:t>
      </w:r>
      <w:r w:rsidRPr="00927603">
        <w:rPr>
          <w:sz w:val="28"/>
          <w:szCs w:val="28"/>
          <w:lang w:val="uk-UA"/>
        </w:rPr>
        <w:t xml:space="preserve"> від </w:t>
      </w:r>
      <w:r w:rsidRPr="008A56F3">
        <w:rPr>
          <w:sz w:val="28"/>
          <w:szCs w:val="28"/>
        </w:rPr>
        <w:t>“</w:t>
      </w:r>
      <w:r>
        <w:rPr>
          <w:sz w:val="28"/>
          <w:szCs w:val="28"/>
          <w:lang w:val="uk-UA"/>
        </w:rPr>
        <w:t>28</w:t>
      </w:r>
      <w:r w:rsidRPr="008A56F3">
        <w:rPr>
          <w:sz w:val="28"/>
          <w:szCs w:val="28"/>
        </w:rPr>
        <w:t>”</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19 </w:t>
      </w:r>
      <w:r w:rsidRPr="00927603">
        <w:rPr>
          <w:sz w:val="28"/>
          <w:szCs w:val="28"/>
          <w:lang w:val="uk-UA"/>
        </w:rPr>
        <w:t>р.</w:t>
      </w:r>
    </w:p>
    <w:p w:rsidR="00A97565" w:rsidRPr="00927603" w:rsidRDefault="00A97565" w:rsidP="00A97565">
      <w:pPr>
        <w:rPr>
          <w:sz w:val="28"/>
          <w:lang w:val="uk-UA"/>
        </w:rPr>
      </w:pPr>
      <w:r w:rsidRPr="00927603">
        <w:rPr>
          <w:sz w:val="16"/>
          <w:szCs w:val="16"/>
          <w:lang w:val="uk-UA"/>
        </w:rPr>
        <w:tab/>
      </w:r>
      <w:r w:rsidRPr="00927603">
        <w:rPr>
          <w:sz w:val="16"/>
          <w:szCs w:val="16"/>
          <w:lang w:val="uk-UA"/>
        </w:rPr>
        <w:tab/>
        <w:t xml:space="preserve">(номер) </w:t>
      </w:r>
      <w:r w:rsidRPr="00927603">
        <w:rPr>
          <w:sz w:val="16"/>
          <w:szCs w:val="16"/>
          <w:lang w:val="uk-UA"/>
        </w:rPr>
        <w:tab/>
      </w:r>
      <w:r w:rsidRPr="00927603">
        <w:rPr>
          <w:sz w:val="16"/>
          <w:szCs w:val="16"/>
          <w:lang w:val="uk-UA"/>
        </w:rPr>
        <w:tab/>
        <w:t>(та дата протоколу)</w:t>
      </w:r>
    </w:p>
    <w:p w:rsidR="006208C5" w:rsidRDefault="006208C5" w:rsidP="00A97565">
      <w:pPr>
        <w:rPr>
          <w:b/>
          <w:sz w:val="28"/>
          <w:szCs w:val="28"/>
          <w:lang w:val="uk-UA"/>
        </w:rPr>
      </w:pPr>
    </w:p>
    <w:p w:rsidR="00A97565" w:rsidRPr="00927603" w:rsidRDefault="00A97565" w:rsidP="00A97565">
      <w:pPr>
        <w:rPr>
          <w:sz w:val="28"/>
          <w:szCs w:val="28"/>
          <w:lang w:val="uk-UA"/>
        </w:rPr>
      </w:pPr>
      <w:r w:rsidRPr="00927603">
        <w:rPr>
          <w:b/>
          <w:sz w:val="28"/>
          <w:szCs w:val="28"/>
          <w:lang w:val="uk-UA"/>
        </w:rPr>
        <w:t>Завіду</w:t>
      </w:r>
      <w:r>
        <w:rPr>
          <w:b/>
          <w:sz w:val="28"/>
          <w:szCs w:val="28"/>
          <w:lang w:val="uk-UA"/>
        </w:rPr>
        <w:t>вач</w:t>
      </w:r>
      <w:r w:rsidRPr="00927603">
        <w:rPr>
          <w:b/>
          <w:sz w:val="28"/>
          <w:szCs w:val="28"/>
          <w:lang w:val="uk-UA"/>
        </w:rPr>
        <w:t xml:space="preserve"> кафедр</w:t>
      </w:r>
      <w:r>
        <w:rPr>
          <w:b/>
          <w:sz w:val="28"/>
          <w:szCs w:val="28"/>
          <w:lang w:val="uk-UA"/>
        </w:rPr>
        <w:t xml:space="preserve">и     </w:t>
      </w:r>
      <w:r w:rsidRPr="00927603">
        <w:rPr>
          <w:sz w:val="28"/>
          <w:szCs w:val="28"/>
          <w:lang w:val="uk-UA"/>
        </w:rPr>
        <w:t xml:space="preserve"> </w:t>
      </w:r>
      <w:r>
        <w:rPr>
          <w:sz w:val="28"/>
          <w:szCs w:val="28"/>
          <w:lang w:val="uk-UA"/>
        </w:rPr>
        <w:t>д. філос.</w:t>
      </w:r>
      <w:r w:rsidR="006208C5">
        <w:rPr>
          <w:sz w:val="28"/>
          <w:szCs w:val="28"/>
          <w:lang w:val="uk-UA"/>
        </w:rPr>
        <w:t xml:space="preserve"> н., професор</w:t>
      </w:r>
      <w:r w:rsidRPr="00927603">
        <w:rPr>
          <w:sz w:val="28"/>
          <w:szCs w:val="28"/>
          <w:lang w:val="uk-UA"/>
        </w:rPr>
        <w:t xml:space="preserve">   _____</w:t>
      </w:r>
      <w:r w:rsidR="006208C5">
        <w:rPr>
          <w:sz w:val="28"/>
          <w:szCs w:val="28"/>
          <w:lang w:val="uk-UA"/>
        </w:rPr>
        <w:t>__</w:t>
      </w:r>
      <w:r w:rsidRPr="00927603">
        <w:rPr>
          <w:sz w:val="28"/>
          <w:szCs w:val="28"/>
          <w:lang w:val="uk-UA"/>
        </w:rPr>
        <w:t xml:space="preserve">   </w:t>
      </w:r>
      <w:r w:rsidR="006208C5">
        <w:rPr>
          <w:sz w:val="28"/>
          <w:szCs w:val="28"/>
          <w:lang w:val="uk-UA"/>
        </w:rPr>
        <w:t xml:space="preserve">     Чаплигін О.К.</w:t>
      </w:r>
    </w:p>
    <w:p w:rsidR="00A97565" w:rsidRPr="00927603" w:rsidRDefault="00A97565" w:rsidP="00A97565">
      <w:pPr>
        <w:rPr>
          <w:sz w:val="28"/>
          <w:lang w:val="uk-UA"/>
        </w:rPr>
      </w:pPr>
      <w:r w:rsidRPr="00927603">
        <w:rPr>
          <w:sz w:val="16"/>
          <w:szCs w:val="16"/>
          <w:lang w:val="uk-UA"/>
        </w:rPr>
        <w:t xml:space="preserve">   </w:t>
      </w:r>
      <w:r w:rsidRPr="00A97565">
        <w:rPr>
          <w:sz w:val="16"/>
          <w:szCs w:val="16"/>
          <w:lang w:val="uk-UA"/>
        </w:rPr>
        <w:tab/>
      </w:r>
      <w:r w:rsidRPr="00A97565">
        <w:rPr>
          <w:sz w:val="16"/>
          <w:szCs w:val="16"/>
          <w:lang w:val="uk-UA"/>
        </w:rPr>
        <w:tab/>
      </w:r>
      <w:r w:rsidRPr="00A97565">
        <w:rPr>
          <w:sz w:val="16"/>
          <w:szCs w:val="16"/>
          <w:lang w:val="uk-UA"/>
        </w:rPr>
        <w:tab/>
      </w:r>
      <w:r w:rsidRPr="00A97565">
        <w:rPr>
          <w:sz w:val="16"/>
          <w:szCs w:val="16"/>
          <w:lang w:val="uk-UA"/>
        </w:rPr>
        <w:tab/>
      </w:r>
      <w:r w:rsidRPr="00927603">
        <w:rPr>
          <w:sz w:val="16"/>
          <w:szCs w:val="16"/>
          <w:lang w:val="uk-UA"/>
        </w:rPr>
        <w:t xml:space="preserve">  (науковий ступінь, вчене звання)</w:t>
      </w:r>
      <w:r w:rsidRPr="00927603">
        <w:rPr>
          <w:sz w:val="16"/>
          <w:szCs w:val="16"/>
          <w:lang w:val="uk-UA"/>
        </w:rPr>
        <w:tab/>
        <w:t xml:space="preserve">     (підпис)</w:t>
      </w:r>
      <w:r w:rsidRPr="00927603">
        <w:rPr>
          <w:sz w:val="16"/>
          <w:szCs w:val="16"/>
          <w:lang w:val="uk-UA"/>
        </w:rPr>
        <w:tab/>
        <w:t>(ПІБ завідувача кафедри)</w:t>
      </w:r>
    </w:p>
    <w:p w:rsidR="00A97565" w:rsidRPr="00A97565" w:rsidRDefault="00A97565" w:rsidP="00A97565">
      <w:pPr>
        <w:rPr>
          <w:lang w:val="uk-UA"/>
        </w:rPr>
      </w:pPr>
    </w:p>
    <w:p w:rsidR="00A97565" w:rsidRDefault="00A97565" w:rsidP="00A97565">
      <w:pPr>
        <w:rPr>
          <w:lang w:val="uk-UA"/>
        </w:rPr>
      </w:pPr>
    </w:p>
    <w:p w:rsidR="00A97565" w:rsidRPr="00A97565" w:rsidRDefault="00A97565" w:rsidP="00A97565">
      <w:pPr>
        <w:rPr>
          <w:lang w:val="uk-UA"/>
        </w:rPr>
      </w:pPr>
    </w:p>
    <w:p w:rsidR="006208C5" w:rsidRDefault="006208C5" w:rsidP="00A97565">
      <w:pPr>
        <w:ind w:firstLine="540"/>
        <w:rPr>
          <w:b/>
          <w:sz w:val="28"/>
          <w:szCs w:val="28"/>
          <w:lang w:val="uk-UA"/>
        </w:rPr>
      </w:pPr>
    </w:p>
    <w:p w:rsidR="00A97565" w:rsidRPr="00927603" w:rsidRDefault="00A97565" w:rsidP="00A97565">
      <w:pPr>
        <w:ind w:firstLine="540"/>
        <w:rPr>
          <w:sz w:val="28"/>
          <w:szCs w:val="28"/>
          <w:lang w:val="uk-UA"/>
        </w:rPr>
      </w:pPr>
      <w:r w:rsidRPr="00A42A15">
        <w:rPr>
          <w:b/>
          <w:sz w:val="28"/>
          <w:szCs w:val="28"/>
          <w:lang w:val="uk-UA"/>
        </w:rPr>
        <w:lastRenderedPageBreak/>
        <w:t>По</w:t>
      </w:r>
      <w:r w:rsidRPr="00927603">
        <w:rPr>
          <w:b/>
          <w:sz w:val="28"/>
          <w:szCs w:val="28"/>
          <w:lang w:val="uk-UA"/>
        </w:rPr>
        <w:t>годжено</w:t>
      </w:r>
      <w:r>
        <w:rPr>
          <w:rStyle w:val="a5"/>
          <w:sz w:val="28"/>
          <w:szCs w:val="28"/>
          <w:lang w:val="uk-UA"/>
        </w:rPr>
        <w:footnoteReference w:id="4"/>
      </w:r>
    </w:p>
    <w:p w:rsidR="00A97565" w:rsidRDefault="00A97565" w:rsidP="00A97565">
      <w:pPr>
        <w:rPr>
          <w:sz w:val="28"/>
          <w:szCs w:val="28"/>
          <w:lang w:val="uk-UA"/>
        </w:rPr>
      </w:pPr>
      <w:r w:rsidRPr="00927603">
        <w:rPr>
          <w:sz w:val="28"/>
          <w:szCs w:val="28"/>
          <w:lang w:val="uk-UA"/>
        </w:rPr>
        <w:t>Завіду</w:t>
      </w:r>
      <w:r>
        <w:rPr>
          <w:sz w:val="28"/>
          <w:szCs w:val="28"/>
          <w:lang w:val="uk-UA"/>
        </w:rPr>
        <w:t xml:space="preserve">вач  кафедри </w:t>
      </w:r>
      <w:r w:rsidRPr="00927603">
        <w:rPr>
          <w:sz w:val="28"/>
          <w:szCs w:val="28"/>
          <w:lang w:val="uk-UA"/>
        </w:rPr>
        <w:t xml:space="preserve"> </w:t>
      </w:r>
      <w:r w:rsidR="006208C5">
        <w:rPr>
          <w:sz w:val="28"/>
          <w:szCs w:val="28"/>
          <w:lang w:val="uk-UA"/>
        </w:rPr>
        <w:t>технології машинобудування та ремонту машин</w:t>
      </w:r>
    </w:p>
    <w:p w:rsidR="00A97565" w:rsidRDefault="00A97565" w:rsidP="00A97565">
      <w:pPr>
        <w:jc w:val="center"/>
        <w:rPr>
          <w:sz w:val="16"/>
          <w:szCs w:val="16"/>
          <w:lang w:val="uk-UA"/>
        </w:rPr>
      </w:pPr>
      <w:r w:rsidRPr="00927603">
        <w:rPr>
          <w:sz w:val="16"/>
          <w:szCs w:val="16"/>
          <w:lang w:val="uk-UA"/>
        </w:rPr>
        <w:t>(</w:t>
      </w:r>
      <w:r>
        <w:rPr>
          <w:sz w:val="16"/>
          <w:szCs w:val="16"/>
          <w:lang w:val="uk-UA"/>
        </w:rPr>
        <w:t xml:space="preserve">повна </w:t>
      </w:r>
      <w:r w:rsidRPr="00927603">
        <w:rPr>
          <w:sz w:val="16"/>
          <w:szCs w:val="16"/>
          <w:lang w:val="uk-UA"/>
        </w:rPr>
        <w:t>назва випус</w:t>
      </w:r>
      <w:r>
        <w:rPr>
          <w:sz w:val="16"/>
          <w:szCs w:val="16"/>
          <w:lang w:val="uk-UA"/>
        </w:rPr>
        <w:t>ков</w:t>
      </w:r>
      <w:r w:rsidRPr="00927603">
        <w:rPr>
          <w:sz w:val="16"/>
          <w:szCs w:val="16"/>
          <w:lang w:val="uk-UA"/>
        </w:rPr>
        <w:t>ої кафедри)</w:t>
      </w:r>
    </w:p>
    <w:p w:rsidR="006208C5" w:rsidRDefault="006208C5" w:rsidP="00A97565">
      <w:pPr>
        <w:rPr>
          <w:sz w:val="28"/>
          <w:szCs w:val="28"/>
          <w:lang w:val="uk-UA"/>
        </w:rPr>
      </w:pPr>
    </w:p>
    <w:p w:rsidR="00A97565" w:rsidRPr="00927603" w:rsidRDefault="006208C5" w:rsidP="00A97565">
      <w:pPr>
        <w:rPr>
          <w:sz w:val="28"/>
          <w:szCs w:val="28"/>
          <w:lang w:val="uk-UA"/>
        </w:rPr>
      </w:pPr>
      <w:proofErr w:type="spellStart"/>
      <w:r>
        <w:rPr>
          <w:sz w:val="28"/>
          <w:szCs w:val="28"/>
          <w:lang w:val="uk-UA"/>
        </w:rPr>
        <w:t>д.т.н</w:t>
      </w:r>
      <w:proofErr w:type="spellEnd"/>
      <w:r>
        <w:rPr>
          <w:sz w:val="28"/>
          <w:szCs w:val="28"/>
          <w:lang w:val="uk-UA"/>
        </w:rPr>
        <w:t>., професор</w:t>
      </w:r>
      <w:r w:rsidR="00A97565">
        <w:rPr>
          <w:sz w:val="28"/>
          <w:szCs w:val="28"/>
          <w:lang w:val="uk-UA"/>
        </w:rPr>
        <w:t xml:space="preserve"> </w:t>
      </w:r>
      <w:r w:rsidR="00A97565" w:rsidRPr="00927603">
        <w:rPr>
          <w:sz w:val="28"/>
          <w:szCs w:val="28"/>
          <w:lang w:val="uk-UA"/>
        </w:rPr>
        <w:t xml:space="preserve">   </w:t>
      </w:r>
      <w:r>
        <w:rPr>
          <w:sz w:val="28"/>
          <w:szCs w:val="28"/>
          <w:lang w:val="uk-UA"/>
        </w:rPr>
        <w:t xml:space="preserve">    </w:t>
      </w:r>
      <w:r w:rsidR="00A97565" w:rsidRPr="00927603">
        <w:rPr>
          <w:sz w:val="28"/>
          <w:szCs w:val="28"/>
          <w:lang w:val="uk-UA"/>
        </w:rPr>
        <w:t>____</w:t>
      </w:r>
      <w:r w:rsidR="00A97565">
        <w:rPr>
          <w:sz w:val="28"/>
          <w:szCs w:val="28"/>
          <w:lang w:val="uk-UA"/>
        </w:rPr>
        <w:t>_____</w:t>
      </w:r>
      <w:r w:rsidR="00A97565" w:rsidRPr="00927603">
        <w:rPr>
          <w:sz w:val="28"/>
          <w:szCs w:val="28"/>
          <w:lang w:val="uk-UA"/>
        </w:rPr>
        <w:t xml:space="preserve">___        </w:t>
      </w:r>
      <w:r>
        <w:rPr>
          <w:sz w:val="28"/>
          <w:szCs w:val="28"/>
          <w:lang w:val="uk-UA"/>
        </w:rPr>
        <w:t xml:space="preserve">  </w:t>
      </w:r>
      <w:proofErr w:type="spellStart"/>
      <w:r>
        <w:rPr>
          <w:sz w:val="28"/>
          <w:szCs w:val="28"/>
          <w:lang w:val="uk-UA"/>
        </w:rPr>
        <w:t>Подригало</w:t>
      </w:r>
      <w:proofErr w:type="spellEnd"/>
      <w:r>
        <w:rPr>
          <w:sz w:val="28"/>
          <w:szCs w:val="28"/>
          <w:lang w:val="uk-UA"/>
        </w:rPr>
        <w:t xml:space="preserve"> М.А.</w:t>
      </w:r>
    </w:p>
    <w:p w:rsidR="00A97565" w:rsidRPr="00927603" w:rsidRDefault="00A97565" w:rsidP="006208C5">
      <w:pPr>
        <w:rPr>
          <w:sz w:val="28"/>
          <w:lang w:val="uk-UA"/>
        </w:rPr>
      </w:pPr>
      <w:r w:rsidRPr="00927603">
        <w:rPr>
          <w:sz w:val="16"/>
          <w:szCs w:val="16"/>
          <w:lang w:val="uk-UA"/>
        </w:rPr>
        <w:t xml:space="preserve"> (наук</w:t>
      </w:r>
      <w:r>
        <w:rPr>
          <w:sz w:val="16"/>
          <w:szCs w:val="16"/>
          <w:lang w:val="uk-UA"/>
        </w:rPr>
        <w:t>.</w:t>
      </w:r>
      <w:r w:rsidRPr="00927603">
        <w:rPr>
          <w:sz w:val="16"/>
          <w:szCs w:val="16"/>
          <w:lang w:val="uk-UA"/>
        </w:rPr>
        <w:t xml:space="preserve"> ступінь, вчене звання)</w:t>
      </w:r>
      <w:r>
        <w:rPr>
          <w:sz w:val="16"/>
          <w:szCs w:val="16"/>
          <w:lang w:val="uk-UA"/>
        </w:rPr>
        <w:t xml:space="preserve">  </w:t>
      </w:r>
      <w:r w:rsidRPr="00927603">
        <w:rPr>
          <w:sz w:val="16"/>
          <w:szCs w:val="16"/>
          <w:lang w:val="uk-UA"/>
        </w:rPr>
        <w:t xml:space="preserve">   </w:t>
      </w:r>
      <w:r>
        <w:rPr>
          <w:sz w:val="16"/>
          <w:szCs w:val="16"/>
          <w:lang w:val="uk-UA"/>
        </w:rPr>
        <w:tab/>
      </w:r>
      <w:r w:rsidRPr="00927603">
        <w:rPr>
          <w:sz w:val="16"/>
          <w:szCs w:val="16"/>
          <w:lang w:val="uk-UA"/>
        </w:rPr>
        <w:t xml:space="preserve">    (підпис)</w:t>
      </w:r>
      <w:r w:rsidRPr="00927603">
        <w:rPr>
          <w:sz w:val="16"/>
          <w:szCs w:val="16"/>
          <w:lang w:val="uk-UA"/>
        </w:rPr>
        <w:tab/>
      </w:r>
      <w:r>
        <w:rPr>
          <w:sz w:val="16"/>
          <w:szCs w:val="16"/>
          <w:lang w:val="uk-UA"/>
        </w:rPr>
        <w:tab/>
      </w:r>
      <w:r w:rsidRPr="00927603">
        <w:rPr>
          <w:sz w:val="16"/>
          <w:szCs w:val="16"/>
          <w:lang w:val="uk-UA"/>
        </w:rPr>
        <w:t>(ПІБ завідувача кафедри)</w:t>
      </w:r>
    </w:p>
    <w:p w:rsidR="006208C5" w:rsidRDefault="006208C5" w:rsidP="00A97565">
      <w:pPr>
        <w:rPr>
          <w:sz w:val="28"/>
          <w:szCs w:val="28"/>
          <w:lang w:val="uk-UA"/>
        </w:rPr>
      </w:pPr>
    </w:p>
    <w:p w:rsidR="00A97565" w:rsidRPr="00927603" w:rsidRDefault="00A97565" w:rsidP="00A97565">
      <w:pPr>
        <w:rPr>
          <w:sz w:val="28"/>
          <w:szCs w:val="28"/>
          <w:lang w:val="uk-UA"/>
        </w:rPr>
      </w:pPr>
      <w:r w:rsidRPr="00927603">
        <w:rPr>
          <w:sz w:val="28"/>
          <w:szCs w:val="28"/>
          <w:lang w:val="uk-UA"/>
        </w:rPr>
        <w:t>“</w:t>
      </w:r>
      <w:r w:rsidR="006208C5">
        <w:rPr>
          <w:sz w:val="28"/>
          <w:szCs w:val="28"/>
          <w:lang w:val="uk-UA"/>
        </w:rPr>
        <w:t>28</w:t>
      </w:r>
      <w:r w:rsidRPr="00927603">
        <w:rPr>
          <w:sz w:val="28"/>
          <w:szCs w:val="28"/>
          <w:lang w:val="uk-UA"/>
        </w:rPr>
        <w:t xml:space="preserve">” </w:t>
      </w:r>
      <w:r w:rsidR="006208C5">
        <w:rPr>
          <w:sz w:val="28"/>
          <w:szCs w:val="28"/>
          <w:lang w:val="uk-UA"/>
        </w:rPr>
        <w:t xml:space="preserve">    серпня</w:t>
      </w:r>
      <w:r w:rsidRPr="00927603">
        <w:rPr>
          <w:sz w:val="28"/>
          <w:szCs w:val="28"/>
          <w:lang w:val="uk-UA"/>
        </w:rPr>
        <w:t xml:space="preserve"> </w:t>
      </w:r>
      <w:r w:rsidR="006208C5">
        <w:rPr>
          <w:sz w:val="28"/>
          <w:szCs w:val="28"/>
          <w:lang w:val="uk-UA"/>
        </w:rPr>
        <w:t xml:space="preserve">      </w:t>
      </w:r>
      <w:r w:rsidRPr="00927603">
        <w:rPr>
          <w:sz w:val="28"/>
          <w:szCs w:val="28"/>
          <w:lang w:val="uk-UA"/>
        </w:rPr>
        <w:t>20</w:t>
      </w:r>
      <w:r w:rsidR="006208C5">
        <w:rPr>
          <w:sz w:val="28"/>
          <w:szCs w:val="28"/>
          <w:lang w:val="uk-UA"/>
        </w:rPr>
        <w:t>19</w:t>
      </w:r>
      <w:r w:rsidRPr="00927603">
        <w:rPr>
          <w:sz w:val="28"/>
          <w:szCs w:val="28"/>
          <w:lang w:val="uk-UA"/>
        </w:rPr>
        <w:t xml:space="preserve"> року</w:t>
      </w:r>
    </w:p>
    <w:p w:rsidR="00A97565" w:rsidRPr="00927603" w:rsidRDefault="00A97565" w:rsidP="00A97565">
      <w:pPr>
        <w:rPr>
          <w:sz w:val="28"/>
          <w:lang w:val="uk-UA"/>
        </w:rPr>
      </w:pPr>
      <w:r w:rsidRPr="00927603">
        <w:rPr>
          <w:sz w:val="16"/>
          <w:szCs w:val="16"/>
          <w:lang w:val="uk-UA"/>
        </w:rPr>
        <w:t xml:space="preserve">   (</w:t>
      </w:r>
      <w:r>
        <w:rPr>
          <w:sz w:val="16"/>
          <w:szCs w:val="16"/>
          <w:lang w:val="uk-UA"/>
        </w:rPr>
        <w:t>день</w:t>
      </w:r>
      <w:r w:rsidRPr="00927603">
        <w:rPr>
          <w:sz w:val="16"/>
          <w:szCs w:val="16"/>
          <w:lang w:val="uk-UA"/>
        </w:rPr>
        <w:t>)</w:t>
      </w:r>
      <w:r w:rsidRPr="00927603">
        <w:rPr>
          <w:sz w:val="16"/>
          <w:szCs w:val="16"/>
          <w:lang w:val="uk-UA"/>
        </w:rPr>
        <w:tab/>
        <w:t xml:space="preserve">     (</w:t>
      </w:r>
      <w:r>
        <w:rPr>
          <w:sz w:val="16"/>
          <w:szCs w:val="16"/>
          <w:lang w:val="uk-UA"/>
        </w:rPr>
        <w:t>місяць</w:t>
      </w:r>
      <w:r w:rsidRPr="00927603">
        <w:rPr>
          <w:sz w:val="16"/>
          <w:szCs w:val="16"/>
          <w:lang w:val="uk-UA"/>
        </w:rPr>
        <w:t>)</w:t>
      </w:r>
      <w:r w:rsidRPr="00927603">
        <w:rPr>
          <w:sz w:val="16"/>
          <w:szCs w:val="16"/>
          <w:lang w:val="uk-UA"/>
        </w:rPr>
        <w:tab/>
      </w:r>
      <w:r>
        <w:rPr>
          <w:sz w:val="16"/>
          <w:szCs w:val="16"/>
          <w:lang w:val="uk-UA"/>
        </w:rPr>
        <w:t xml:space="preserve">          </w:t>
      </w:r>
      <w:r w:rsidRPr="00927603">
        <w:rPr>
          <w:sz w:val="16"/>
          <w:szCs w:val="16"/>
          <w:lang w:val="uk-UA"/>
        </w:rPr>
        <w:t>(</w:t>
      </w:r>
      <w:r>
        <w:rPr>
          <w:sz w:val="16"/>
          <w:szCs w:val="16"/>
          <w:lang w:val="uk-UA"/>
        </w:rPr>
        <w:t>рік</w:t>
      </w:r>
      <w:r w:rsidRPr="00927603">
        <w:rPr>
          <w:sz w:val="16"/>
          <w:szCs w:val="16"/>
          <w:lang w:val="uk-UA"/>
        </w:rPr>
        <w:t>)</w:t>
      </w:r>
    </w:p>
    <w:p w:rsidR="006208C5" w:rsidRDefault="006208C5" w:rsidP="00A97565">
      <w:pPr>
        <w:ind w:firstLine="540"/>
        <w:rPr>
          <w:b/>
          <w:sz w:val="28"/>
          <w:szCs w:val="28"/>
          <w:lang w:val="uk-UA"/>
        </w:rPr>
      </w:pPr>
    </w:p>
    <w:p w:rsidR="006208C5" w:rsidRDefault="006208C5" w:rsidP="00A97565">
      <w:pPr>
        <w:ind w:firstLine="540"/>
        <w:rPr>
          <w:b/>
          <w:sz w:val="28"/>
          <w:szCs w:val="28"/>
          <w:lang w:val="uk-UA"/>
        </w:rPr>
      </w:pPr>
    </w:p>
    <w:p w:rsidR="006208C5" w:rsidRDefault="006208C5" w:rsidP="00A97565">
      <w:pPr>
        <w:ind w:firstLine="540"/>
        <w:rPr>
          <w:b/>
          <w:sz w:val="28"/>
          <w:szCs w:val="28"/>
          <w:lang w:val="uk-UA"/>
        </w:rPr>
      </w:pPr>
    </w:p>
    <w:p w:rsidR="00A97565" w:rsidRPr="00927603" w:rsidRDefault="00A97565" w:rsidP="00A97565">
      <w:pPr>
        <w:ind w:firstLine="540"/>
        <w:rPr>
          <w:sz w:val="28"/>
          <w:szCs w:val="28"/>
          <w:lang w:val="uk-UA"/>
        </w:rPr>
      </w:pPr>
      <w:r w:rsidRPr="00A42A15">
        <w:rPr>
          <w:b/>
          <w:sz w:val="28"/>
          <w:szCs w:val="28"/>
          <w:lang w:val="uk-UA"/>
        </w:rPr>
        <w:t>По</w:t>
      </w:r>
      <w:r w:rsidRPr="00927603">
        <w:rPr>
          <w:b/>
          <w:sz w:val="28"/>
          <w:szCs w:val="28"/>
          <w:lang w:val="uk-UA"/>
        </w:rPr>
        <w:t>годжено</w:t>
      </w:r>
    </w:p>
    <w:p w:rsidR="00A97565" w:rsidRPr="00927603" w:rsidRDefault="00A97565" w:rsidP="006208C5">
      <w:pPr>
        <w:jc w:val="center"/>
        <w:rPr>
          <w:sz w:val="28"/>
          <w:szCs w:val="28"/>
          <w:lang w:val="uk-UA"/>
        </w:rPr>
      </w:pPr>
      <w:r>
        <w:rPr>
          <w:sz w:val="28"/>
          <w:szCs w:val="28"/>
          <w:lang w:val="uk-UA"/>
        </w:rPr>
        <w:t>Декан</w:t>
      </w:r>
      <w:r w:rsidRPr="00927603">
        <w:rPr>
          <w:sz w:val="28"/>
          <w:szCs w:val="28"/>
          <w:lang w:val="uk-UA"/>
        </w:rPr>
        <w:t xml:space="preserve"> </w:t>
      </w:r>
      <w:r w:rsidR="006208C5">
        <w:rPr>
          <w:sz w:val="28"/>
          <w:szCs w:val="28"/>
          <w:lang w:val="uk-UA"/>
        </w:rPr>
        <w:t>автомобільного факультету</w:t>
      </w:r>
    </w:p>
    <w:p w:rsidR="00A97565" w:rsidRPr="00927603" w:rsidRDefault="00A97565" w:rsidP="00A97565">
      <w:pPr>
        <w:ind w:firstLine="2700"/>
        <w:rPr>
          <w:sz w:val="28"/>
          <w:lang w:val="uk-UA"/>
        </w:rPr>
      </w:pPr>
      <w:r w:rsidRPr="00927603">
        <w:rPr>
          <w:sz w:val="16"/>
          <w:szCs w:val="16"/>
          <w:lang w:val="uk-UA"/>
        </w:rPr>
        <w:t>(</w:t>
      </w:r>
      <w:r>
        <w:rPr>
          <w:sz w:val="16"/>
          <w:szCs w:val="16"/>
          <w:lang w:val="uk-UA"/>
        </w:rPr>
        <w:t xml:space="preserve">повна </w:t>
      </w:r>
      <w:r w:rsidRPr="00927603">
        <w:rPr>
          <w:sz w:val="16"/>
          <w:szCs w:val="16"/>
          <w:lang w:val="uk-UA"/>
        </w:rPr>
        <w:t xml:space="preserve">назва </w:t>
      </w:r>
      <w:r>
        <w:rPr>
          <w:sz w:val="16"/>
          <w:szCs w:val="16"/>
          <w:lang w:val="uk-UA"/>
        </w:rPr>
        <w:t>факультету, де читається дисципліна</w:t>
      </w:r>
      <w:r w:rsidRPr="00927603">
        <w:rPr>
          <w:sz w:val="16"/>
          <w:szCs w:val="16"/>
          <w:lang w:val="uk-UA"/>
        </w:rPr>
        <w:t xml:space="preserve">) </w:t>
      </w:r>
    </w:p>
    <w:p w:rsidR="006208C5" w:rsidRDefault="006208C5" w:rsidP="00A97565">
      <w:pPr>
        <w:rPr>
          <w:sz w:val="28"/>
          <w:szCs w:val="28"/>
          <w:lang w:val="uk-UA"/>
        </w:rPr>
      </w:pPr>
    </w:p>
    <w:p w:rsidR="00A97565" w:rsidRDefault="006208C5" w:rsidP="00A97565">
      <w:pPr>
        <w:rPr>
          <w:sz w:val="28"/>
          <w:szCs w:val="28"/>
          <w:lang w:val="uk-UA"/>
        </w:rPr>
      </w:pPr>
      <w:r>
        <w:rPr>
          <w:sz w:val="28"/>
          <w:szCs w:val="28"/>
          <w:lang w:val="uk-UA"/>
        </w:rPr>
        <w:t xml:space="preserve">      </w:t>
      </w:r>
      <w:proofErr w:type="spellStart"/>
      <w:r>
        <w:rPr>
          <w:sz w:val="28"/>
          <w:szCs w:val="28"/>
          <w:lang w:val="uk-UA"/>
        </w:rPr>
        <w:t>Д.т.н</w:t>
      </w:r>
      <w:proofErr w:type="spellEnd"/>
      <w:r>
        <w:rPr>
          <w:sz w:val="28"/>
          <w:szCs w:val="28"/>
          <w:lang w:val="uk-UA"/>
        </w:rPr>
        <w:t>., проф.</w:t>
      </w:r>
      <w:r w:rsidR="00A97565" w:rsidRPr="00927603">
        <w:rPr>
          <w:sz w:val="28"/>
          <w:szCs w:val="28"/>
          <w:lang w:val="uk-UA"/>
        </w:rPr>
        <w:t xml:space="preserve">       </w:t>
      </w:r>
      <w:r>
        <w:rPr>
          <w:sz w:val="28"/>
          <w:szCs w:val="28"/>
          <w:lang w:val="uk-UA"/>
        </w:rPr>
        <w:t xml:space="preserve">     </w:t>
      </w:r>
      <w:r w:rsidR="00A97565" w:rsidRPr="00927603">
        <w:rPr>
          <w:sz w:val="28"/>
          <w:szCs w:val="28"/>
          <w:lang w:val="uk-UA"/>
        </w:rPr>
        <w:t xml:space="preserve">__________   </w:t>
      </w:r>
      <w:r>
        <w:rPr>
          <w:sz w:val="28"/>
          <w:szCs w:val="28"/>
          <w:lang w:val="uk-UA"/>
        </w:rPr>
        <w:t xml:space="preserve">    </w:t>
      </w:r>
      <w:r w:rsidR="00A97565" w:rsidRPr="00927603">
        <w:rPr>
          <w:sz w:val="28"/>
          <w:szCs w:val="28"/>
          <w:lang w:val="uk-UA"/>
        </w:rPr>
        <w:t xml:space="preserve"> </w:t>
      </w:r>
      <w:r>
        <w:rPr>
          <w:sz w:val="28"/>
          <w:szCs w:val="28"/>
          <w:lang w:val="uk-UA"/>
        </w:rPr>
        <w:t>Сараєв О.В.</w:t>
      </w:r>
    </w:p>
    <w:p w:rsidR="00A97565" w:rsidRDefault="00A97565" w:rsidP="00A97565">
      <w:pPr>
        <w:rPr>
          <w:sz w:val="28"/>
          <w:szCs w:val="28"/>
          <w:lang w:val="uk-UA"/>
        </w:rPr>
      </w:pPr>
      <w:r w:rsidRPr="00927603">
        <w:rPr>
          <w:sz w:val="16"/>
          <w:szCs w:val="16"/>
          <w:lang w:val="uk-UA"/>
        </w:rPr>
        <w:t xml:space="preserve">  (наук</w:t>
      </w:r>
      <w:r>
        <w:rPr>
          <w:sz w:val="16"/>
          <w:szCs w:val="16"/>
          <w:lang w:val="uk-UA"/>
        </w:rPr>
        <w:t>.</w:t>
      </w:r>
      <w:r w:rsidRPr="00927603">
        <w:rPr>
          <w:sz w:val="16"/>
          <w:szCs w:val="16"/>
          <w:lang w:val="uk-UA"/>
        </w:rPr>
        <w:t xml:space="preserve"> ступінь, вчене звання)</w:t>
      </w:r>
      <w:r w:rsidRPr="00927603">
        <w:rPr>
          <w:sz w:val="16"/>
          <w:szCs w:val="16"/>
          <w:lang w:val="uk-UA"/>
        </w:rPr>
        <w:tab/>
        <w:t xml:space="preserve"> </w:t>
      </w:r>
      <w:r>
        <w:rPr>
          <w:sz w:val="16"/>
          <w:szCs w:val="16"/>
          <w:lang w:val="uk-UA"/>
        </w:rPr>
        <w:tab/>
      </w:r>
      <w:r w:rsidRPr="00927603">
        <w:rPr>
          <w:sz w:val="16"/>
          <w:szCs w:val="16"/>
          <w:lang w:val="uk-UA"/>
        </w:rPr>
        <w:t xml:space="preserve">      (підпис)</w:t>
      </w:r>
      <w:r w:rsidRPr="00927603">
        <w:rPr>
          <w:sz w:val="16"/>
          <w:szCs w:val="16"/>
          <w:lang w:val="uk-UA"/>
        </w:rPr>
        <w:tab/>
      </w:r>
      <w:r w:rsidRPr="00927603">
        <w:rPr>
          <w:sz w:val="16"/>
          <w:szCs w:val="16"/>
          <w:lang w:val="uk-UA"/>
        </w:rPr>
        <w:tab/>
        <w:t xml:space="preserve">(ПІБ </w:t>
      </w:r>
      <w:r>
        <w:rPr>
          <w:sz w:val="16"/>
          <w:szCs w:val="16"/>
          <w:lang w:val="uk-UA"/>
        </w:rPr>
        <w:t>декана</w:t>
      </w:r>
      <w:r w:rsidRPr="00927603">
        <w:rPr>
          <w:sz w:val="16"/>
          <w:szCs w:val="16"/>
          <w:lang w:val="uk-UA"/>
        </w:rPr>
        <w:t>)</w:t>
      </w:r>
    </w:p>
    <w:p w:rsidR="006208C5" w:rsidRDefault="006208C5" w:rsidP="00A97565">
      <w:pPr>
        <w:rPr>
          <w:sz w:val="28"/>
          <w:szCs w:val="28"/>
          <w:lang w:val="uk-UA"/>
        </w:rPr>
      </w:pPr>
    </w:p>
    <w:p w:rsidR="00A97565" w:rsidRPr="00927603" w:rsidRDefault="006208C5" w:rsidP="00A97565">
      <w:pPr>
        <w:rPr>
          <w:sz w:val="28"/>
          <w:szCs w:val="28"/>
          <w:lang w:val="uk-UA"/>
        </w:rPr>
      </w:pPr>
      <w:r>
        <w:rPr>
          <w:sz w:val="28"/>
          <w:szCs w:val="28"/>
          <w:lang w:val="uk-UA"/>
        </w:rPr>
        <w:t xml:space="preserve"> </w:t>
      </w:r>
      <w:r w:rsidR="00A97565" w:rsidRPr="00927603">
        <w:rPr>
          <w:sz w:val="28"/>
          <w:szCs w:val="28"/>
          <w:lang w:val="uk-UA"/>
        </w:rPr>
        <w:t>“</w:t>
      </w:r>
      <w:r>
        <w:rPr>
          <w:sz w:val="28"/>
          <w:szCs w:val="28"/>
          <w:lang w:val="uk-UA"/>
        </w:rPr>
        <w:t>28</w:t>
      </w:r>
      <w:r w:rsidR="00A97565" w:rsidRPr="00927603">
        <w:rPr>
          <w:sz w:val="28"/>
          <w:szCs w:val="28"/>
          <w:lang w:val="uk-UA"/>
        </w:rPr>
        <w:t xml:space="preserve">” </w:t>
      </w:r>
      <w:r>
        <w:rPr>
          <w:sz w:val="28"/>
          <w:szCs w:val="28"/>
          <w:lang w:val="uk-UA"/>
        </w:rPr>
        <w:t>серпня</w:t>
      </w:r>
      <w:r w:rsidR="00A97565" w:rsidRPr="00927603">
        <w:rPr>
          <w:sz w:val="28"/>
          <w:szCs w:val="28"/>
          <w:lang w:val="uk-UA"/>
        </w:rPr>
        <w:t xml:space="preserve"> 20</w:t>
      </w:r>
      <w:r>
        <w:rPr>
          <w:sz w:val="28"/>
          <w:szCs w:val="28"/>
          <w:lang w:val="uk-UA"/>
        </w:rPr>
        <w:t>19</w:t>
      </w:r>
      <w:r w:rsidR="00A97565" w:rsidRPr="00927603">
        <w:rPr>
          <w:sz w:val="28"/>
          <w:szCs w:val="28"/>
          <w:lang w:val="uk-UA"/>
        </w:rPr>
        <w:t xml:space="preserve"> року</w:t>
      </w:r>
    </w:p>
    <w:p w:rsidR="00A97565" w:rsidRPr="00927603" w:rsidRDefault="00A97565" w:rsidP="00A97565">
      <w:pPr>
        <w:rPr>
          <w:sz w:val="28"/>
          <w:lang w:val="uk-UA"/>
        </w:rPr>
      </w:pPr>
      <w:r w:rsidRPr="00927603">
        <w:rPr>
          <w:sz w:val="16"/>
          <w:szCs w:val="16"/>
          <w:lang w:val="uk-UA"/>
        </w:rPr>
        <w:t xml:space="preserve">   (</w:t>
      </w:r>
      <w:r>
        <w:rPr>
          <w:sz w:val="16"/>
          <w:szCs w:val="16"/>
          <w:lang w:val="uk-UA"/>
        </w:rPr>
        <w:t>день</w:t>
      </w:r>
      <w:r w:rsidRPr="00927603">
        <w:rPr>
          <w:sz w:val="16"/>
          <w:szCs w:val="16"/>
          <w:lang w:val="uk-UA"/>
        </w:rPr>
        <w:t>)</w:t>
      </w:r>
      <w:r w:rsidRPr="00927603">
        <w:rPr>
          <w:sz w:val="16"/>
          <w:szCs w:val="16"/>
          <w:lang w:val="uk-UA"/>
        </w:rPr>
        <w:tab/>
        <w:t xml:space="preserve">     (</w:t>
      </w:r>
      <w:r>
        <w:rPr>
          <w:sz w:val="16"/>
          <w:szCs w:val="16"/>
          <w:lang w:val="uk-UA"/>
        </w:rPr>
        <w:t>місяць</w:t>
      </w:r>
      <w:r w:rsidRPr="00927603">
        <w:rPr>
          <w:sz w:val="16"/>
          <w:szCs w:val="16"/>
          <w:lang w:val="uk-UA"/>
        </w:rPr>
        <w:t>)</w:t>
      </w:r>
      <w:r w:rsidRPr="00927603">
        <w:rPr>
          <w:sz w:val="16"/>
          <w:szCs w:val="16"/>
          <w:lang w:val="uk-UA"/>
        </w:rPr>
        <w:tab/>
        <w:t>(</w:t>
      </w:r>
      <w:r>
        <w:rPr>
          <w:sz w:val="16"/>
          <w:szCs w:val="16"/>
          <w:lang w:val="uk-UA"/>
        </w:rPr>
        <w:t>рік</w:t>
      </w:r>
      <w:r w:rsidRPr="00927603">
        <w:rPr>
          <w:sz w:val="16"/>
          <w:szCs w:val="16"/>
          <w:lang w:val="uk-UA"/>
        </w:rPr>
        <w:t>)</w:t>
      </w:r>
    </w:p>
    <w:p w:rsidR="00A97565" w:rsidRPr="00927603" w:rsidRDefault="00A97565" w:rsidP="00A97565">
      <w:pPr>
        <w:rPr>
          <w:sz w:val="28"/>
          <w:szCs w:val="28"/>
          <w:lang w:val="uk-UA"/>
        </w:rPr>
      </w:pPr>
    </w:p>
    <w:p w:rsidR="00A97565" w:rsidRPr="00927603" w:rsidRDefault="00A97565" w:rsidP="00A97565">
      <w:pPr>
        <w:rPr>
          <w:lang w:val="uk-UA"/>
        </w:rPr>
      </w:pPr>
    </w:p>
    <w:p w:rsidR="00A97565" w:rsidRPr="00927603" w:rsidRDefault="00A97565" w:rsidP="00A97565">
      <w:pPr>
        <w:rPr>
          <w:lang w:val="uk-UA"/>
        </w:rPr>
      </w:pPr>
    </w:p>
    <w:p w:rsidR="00A97565" w:rsidRDefault="00A97565" w:rsidP="00A97565">
      <w:pPr>
        <w:rPr>
          <w:lang w:val="uk-UA"/>
        </w:rPr>
      </w:pPr>
    </w:p>
    <w:p w:rsidR="00A97565" w:rsidRPr="00927603" w:rsidRDefault="00A97565" w:rsidP="00A97565">
      <w:pPr>
        <w:rPr>
          <w:lang w:val="uk-UA"/>
        </w:rPr>
      </w:pPr>
    </w:p>
    <w:p w:rsidR="00A97565" w:rsidRPr="00927603" w:rsidRDefault="00A97565" w:rsidP="00A97565">
      <w:pPr>
        <w:rPr>
          <w:lang w:val="uk-UA"/>
        </w:rPr>
      </w:pPr>
    </w:p>
    <w:p w:rsidR="00A97565" w:rsidRPr="00927603" w:rsidRDefault="00A97565" w:rsidP="00A97565">
      <w:pPr>
        <w:rPr>
          <w:lang w:val="uk-UA"/>
        </w:rPr>
      </w:pPr>
    </w:p>
    <w:p w:rsidR="00A97565" w:rsidRPr="00927603" w:rsidRDefault="00A97565" w:rsidP="00A97565">
      <w:pPr>
        <w:ind w:left="6720"/>
        <w:rPr>
          <w:lang w:val="uk-UA"/>
        </w:rPr>
      </w:pPr>
      <w:r w:rsidRPr="00927603">
        <w:rPr>
          <w:lang w:val="uk-UA"/>
        </w:rPr>
        <w:sym w:font="Symbol" w:char="F0D3"/>
      </w:r>
      <w:r w:rsidRPr="00927603">
        <w:rPr>
          <w:lang w:val="uk-UA"/>
        </w:rPr>
        <w:t>__________, 20</w:t>
      </w:r>
      <w:r w:rsidR="006208C5">
        <w:rPr>
          <w:u w:val="single"/>
          <w:lang w:val="uk-UA"/>
        </w:rPr>
        <w:t>19</w:t>
      </w:r>
      <w:r w:rsidRPr="00927603">
        <w:rPr>
          <w:lang w:val="uk-UA"/>
        </w:rPr>
        <w:t xml:space="preserve"> рік</w:t>
      </w:r>
    </w:p>
    <w:p w:rsidR="00A97565" w:rsidRPr="00927603" w:rsidRDefault="00A97565" w:rsidP="00A97565">
      <w:pPr>
        <w:tabs>
          <w:tab w:val="left" w:pos="-180"/>
        </w:tabs>
        <w:ind w:firstLine="709"/>
        <w:rPr>
          <w:bCs/>
          <w:i/>
          <w:sz w:val="28"/>
          <w:szCs w:val="28"/>
          <w:lang w:val="uk-UA"/>
        </w:rPr>
      </w:pPr>
    </w:p>
    <w:p w:rsidR="00A97565" w:rsidRPr="00927603" w:rsidRDefault="00A97565" w:rsidP="00A97565">
      <w:pPr>
        <w:tabs>
          <w:tab w:val="left" w:pos="-180"/>
        </w:tabs>
        <w:ind w:firstLine="709"/>
        <w:rPr>
          <w:bCs/>
          <w:i/>
          <w:lang w:val="uk-UA"/>
        </w:rPr>
      </w:pPr>
      <w:r w:rsidRPr="00927603">
        <w:rPr>
          <w:bCs/>
          <w:i/>
          <w:lang w:val="uk-UA"/>
        </w:rPr>
        <w:t>Примітки:</w:t>
      </w:r>
    </w:p>
    <w:p w:rsidR="00A97565" w:rsidRPr="00927603" w:rsidRDefault="00A97565" w:rsidP="00A97565">
      <w:pPr>
        <w:pStyle w:val="af"/>
        <w:tabs>
          <w:tab w:val="clear" w:pos="4677"/>
          <w:tab w:val="clear" w:pos="9355"/>
          <w:tab w:val="left" w:pos="1134"/>
        </w:tabs>
        <w:ind w:firstLine="568"/>
        <w:jc w:val="both"/>
        <w:rPr>
          <w:bCs/>
          <w:i/>
          <w:lang w:val="uk-UA"/>
        </w:rPr>
      </w:pPr>
      <w:r>
        <w:rPr>
          <w:bCs/>
          <w:i/>
          <w:lang w:val="uk-UA"/>
        </w:rPr>
        <w:t>Робоча п</w:t>
      </w:r>
      <w:r w:rsidRPr="00927603">
        <w:rPr>
          <w:bCs/>
          <w:i/>
          <w:lang w:val="uk-UA"/>
        </w:rPr>
        <w:t>рограма навчальної дисципліни розробляється відповідною кафедрою</w:t>
      </w:r>
      <w:r>
        <w:rPr>
          <w:bCs/>
          <w:i/>
          <w:lang w:val="uk-UA"/>
        </w:rPr>
        <w:t xml:space="preserve"> у 2-х екземплярах на 5 років і затверджується до 30 серпня: 1 екземпляр – у навчальний відділ; 2- екземпляр залишається на кафедрі</w:t>
      </w:r>
      <w:r w:rsidRPr="00927603">
        <w:rPr>
          <w:bCs/>
          <w:i/>
          <w:lang w:val="uk-UA"/>
        </w:rPr>
        <w:t>.</w:t>
      </w:r>
    </w:p>
    <w:p w:rsidR="00A97565" w:rsidRPr="00732A1F" w:rsidRDefault="00A97565" w:rsidP="006208C5">
      <w:pPr>
        <w:jc w:val="both"/>
        <w:rPr>
          <w:sz w:val="20"/>
          <w:szCs w:val="20"/>
          <w:lang w:val="uk-UA"/>
        </w:rPr>
      </w:pPr>
      <w:r w:rsidRPr="00732A1F">
        <w:rPr>
          <w:rStyle w:val="st46"/>
          <w:b/>
          <w:sz w:val="20"/>
          <w:szCs w:val="20"/>
          <w:lang w:val="uk-UA"/>
        </w:rPr>
        <w:t>Форма в редакції ХНАДУ відповідно до листа МОН України за №1/9-434 від 09 липня 2018 року</w:t>
      </w:r>
      <w:r>
        <w:rPr>
          <w:rStyle w:val="st46"/>
          <w:b/>
          <w:sz w:val="20"/>
          <w:szCs w:val="20"/>
          <w:lang w:val="uk-UA"/>
        </w:rPr>
        <w:t xml:space="preserve"> затверджена Методичною радою ХНАДУ 26 вересня 2018 року протокол№1</w:t>
      </w:r>
    </w:p>
    <w:p w:rsidR="00A97565" w:rsidRPr="00CE77F6" w:rsidRDefault="00A97565" w:rsidP="00CE77F6">
      <w:pPr>
        <w:ind w:left="709"/>
        <w:rPr>
          <w:b/>
          <w:lang w:val="uk-UA"/>
        </w:rPr>
      </w:pPr>
    </w:p>
    <w:sectPr w:rsidR="00A97565" w:rsidRPr="00CE77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6EF" w:rsidRDefault="00D556EF" w:rsidP="003124B2">
      <w:r>
        <w:separator/>
      </w:r>
    </w:p>
  </w:endnote>
  <w:endnote w:type="continuationSeparator" w:id="0">
    <w:p w:rsidR="00D556EF" w:rsidRDefault="00D556EF" w:rsidP="0031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6EF" w:rsidRDefault="00D556EF" w:rsidP="003124B2">
      <w:r>
        <w:separator/>
      </w:r>
    </w:p>
  </w:footnote>
  <w:footnote w:type="continuationSeparator" w:id="0">
    <w:p w:rsidR="00D556EF" w:rsidRDefault="00D556EF" w:rsidP="003124B2">
      <w:r>
        <w:continuationSeparator/>
      </w:r>
    </w:p>
  </w:footnote>
  <w:footnote w:id="1">
    <w:p w:rsidR="003124B2" w:rsidRPr="008A56F3" w:rsidRDefault="003124B2" w:rsidP="003124B2">
      <w:pPr>
        <w:pStyle w:val="a3"/>
        <w:jc w:val="both"/>
      </w:pPr>
      <w:r>
        <w:rPr>
          <w:rStyle w:val="a5"/>
        </w:rPr>
        <w:footnoteRef/>
      </w:r>
      <w:r>
        <w:t xml:space="preserve"> </w:t>
      </w:r>
      <w:r w:rsidRPr="008A56F3">
        <w:rPr>
          <w:i/>
          <w:lang w:val="uk-UA"/>
        </w:rPr>
        <w:t>якщо програма навчальної дисципліни  розроблена для декількох</w:t>
      </w:r>
      <w:r>
        <w:rPr>
          <w:i/>
          <w:lang w:val="uk-UA"/>
        </w:rPr>
        <w:t xml:space="preserve"> освітніх програм за даною спеціальністю</w:t>
      </w:r>
      <w:r w:rsidRPr="008A56F3">
        <w:rPr>
          <w:i/>
          <w:lang w:val="uk-UA"/>
        </w:rPr>
        <w:t xml:space="preserve">, то </w:t>
      </w:r>
      <w:r>
        <w:rPr>
          <w:i/>
          <w:lang w:val="uk-UA"/>
        </w:rPr>
        <w:t>вказуються усі освітні програми</w:t>
      </w:r>
    </w:p>
  </w:footnote>
  <w:footnote w:id="2">
    <w:p w:rsidR="008148B8" w:rsidRPr="00C53CC2" w:rsidRDefault="008148B8" w:rsidP="008148B8">
      <w:pPr>
        <w:pStyle w:val="a3"/>
        <w:rPr>
          <w:lang w:val="uk-UA"/>
        </w:rPr>
      </w:pPr>
      <w:r w:rsidRPr="00E56184">
        <w:rPr>
          <w:rStyle w:val="a5"/>
        </w:rPr>
        <w:footnoteRef/>
      </w:r>
      <w:r>
        <w:t xml:space="preserve"> </w:t>
      </w:r>
      <w:r>
        <w:rPr>
          <w:lang w:val="uk-UA"/>
        </w:rPr>
        <w:t xml:space="preserve">Якщо дисципліна на заочній (дистанційній) формі навчання не викладається, то графа </w:t>
      </w:r>
      <w:r w:rsidRPr="00C53CC2">
        <w:t>“</w:t>
      </w:r>
      <w:r>
        <w:rPr>
          <w:lang w:val="uk-UA"/>
        </w:rPr>
        <w:t>заочна форма навчання</w:t>
      </w:r>
      <w:r w:rsidRPr="00C53CC2">
        <w:t>”</w:t>
      </w:r>
      <w:r>
        <w:rPr>
          <w:lang w:val="uk-UA"/>
        </w:rPr>
        <w:t xml:space="preserve"> відсутня.</w:t>
      </w:r>
    </w:p>
  </w:footnote>
  <w:footnote w:id="3">
    <w:p w:rsidR="00B20927" w:rsidRPr="00C53CC2" w:rsidRDefault="00B20927" w:rsidP="00B20927">
      <w:pPr>
        <w:pStyle w:val="a3"/>
        <w:rPr>
          <w:lang w:val="uk-UA"/>
        </w:rPr>
      </w:pPr>
      <w:r w:rsidRPr="00E56184">
        <w:rPr>
          <w:rStyle w:val="a5"/>
        </w:rPr>
        <w:footnoteRef/>
      </w:r>
      <w:r>
        <w:t xml:space="preserve"> </w:t>
      </w:r>
      <w:r>
        <w:rPr>
          <w:lang w:val="uk-UA"/>
        </w:rPr>
        <w:t xml:space="preserve">Якщо дисципліна викладається декілька семестрів, то теми розбивати </w:t>
      </w:r>
      <w:proofErr w:type="spellStart"/>
      <w:r>
        <w:rPr>
          <w:lang w:val="uk-UA"/>
        </w:rPr>
        <w:t>посеместрово</w:t>
      </w:r>
      <w:proofErr w:type="spellEnd"/>
      <w:r>
        <w:rPr>
          <w:lang w:val="uk-UA"/>
        </w:rPr>
        <w:t>.</w:t>
      </w:r>
    </w:p>
  </w:footnote>
  <w:footnote w:id="4">
    <w:p w:rsidR="00A97565" w:rsidRDefault="00A97565" w:rsidP="00A97565">
      <w:pPr>
        <w:pStyle w:val="a3"/>
        <w:ind w:firstLine="567"/>
        <w:jc w:val="both"/>
        <w:rPr>
          <w:i/>
          <w:lang w:val="uk-UA"/>
        </w:rPr>
      </w:pPr>
      <w:r>
        <w:rPr>
          <w:rStyle w:val="a5"/>
        </w:rPr>
        <w:footnoteRef/>
      </w:r>
      <w:r>
        <w:t xml:space="preserve"> </w:t>
      </w:r>
      <w:r w:rsidRPr="008A56F3">
        <w:rPr>
          <w:i/>
          <w:lang w:val="uk-UA"/>
        </w:rPr>
        <w:t>якщо програма навчальної дисципліни  розроблена для декількох</w:t>
      </w:r>
      <w:r>
        <w:rPr>
          <w:i/>
          <w:lang w:val="uk-UA"/>
        </w:rPr>
        <w:t xml:space="preserve"> освітніх програм за вказаною спеціальністю, то по</w:t>
      </w:r>
      <w:r w:rsidRPr="008A56F3">
        <w:rPr>
          <w:i/>
          <w:lang w:val="uk-UA"/>
        </w:rPr>
        <w:t>годження робиться з кожною випускаючою кафедрою</w:t>
      </w:r>
      <w:r>
        <w:rPr>
          <w:i/>
          <w:lang w:val="uk-UA"/>
        </w:rPr>
        <w:t>.</w:t>
      </w:r>
    </w:p>
    <w:p w:rsidR="00A97565" w:rsidRPr="0016434D" w:rsidRDefault="00A97565" w:rsidP="00A97565">
      <w:pPr>
        <w:pStyle w:val="a3"/>
        <w:ind w:firstLine="567"/>
        <w:jc w:val="both"/>
        <w:rPr>
          <w:lang w:val="uk-UA"/>
        </w:rPr>
      </w:pPr>
      <w:r>
        <w:rPr>
          <w:i/>
          <w:lang w:val="uk-UA"/>
        </w:rPr>
        <w:t>Підпис погодження не повинен знаходитись на окремому аркуші.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1C4F"/>
    <w:multiLevelType w:val="hybridMultilevel"/>
    <w:tmpl w:val="F8C8C3B8"/>
    <w:lvl w:ilvl="0" w:tplc="2E8876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DDD6D1C"/>
    <w:multiLevelType w:val="hybridMultilevel"/>
    <w:tmpl w:val="1C181B3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215571EB"/>
    <w:multiLevelType w:val="hybridMultilevel"/>
    <w:tmpl w:val="1510680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6BA6553"/>
    <w:multiLevelType w:val="multilevel"/>
    <w:tmpl w:val="D21E70A0"/>
    <w:lvl w:ilvl="0">
      <w:start w:val="9"/>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
    <w:nsid w:val="320B124F"/>
    <w:multiLevelType w:val="hybridMultilevel"/>
    <w:tmpl w:val="90243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C27F98"/>
    <w:multiLevelType w:val="multilevel"/>
    <w:tmpl w:val="D21E70A0"/>
    <w:lvl w:ilvl="0">
      <w:start w:val="9"/>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65EE26DE"/>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68137A22"/>
    <w:multiLevelType w:val="hybridMultilevel"/>
    <w:tmpl w:val="10CCB9C4"/>
    <w:lvl w:ilvl="0" w:tplc="04190001">
      <w:start w:val="1"/>
      <w:numFmt w:val="bullet"/>
      <w:lvlText w:val=""/>
      <w:lvlJc w:val="left"/>
      <w:pPr>
        <w:ind w:left="1400" w:hanging="360"/>
      </w:pPr>
      <w:rPr>
        <w:rFonts w:ascii="Symbol" w:hAnsi="Symbol" w:hint="default"/>
      </w:rPr>
    </w:lvl>
    <w:lvl w:ilvl="1" w:tplc="04190001">
      <w:start w:val="1"/>
      <w:numFmt w:val="bullet"/>
      <w:lvlText w:val=""/>
      <w:lvlJc w:val="left"/>
      <w:pPr>
        <w:ind w:left="2120" w:hanging="360"/>
      </w:pPr>
      <w:rPr>
        <w:rFonts w:ascii="Symbol" w:hAnsi="Symbol"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27"/>
    <w:rsid w:val="00060C3B"/>
    <w:rsid w:val="00137027"/>
    <w:rsid w:val="003124B2"/>
    <w:rsid w:val="003E4D62"/>
    <w:rsid w:val="004D34EF"/>
    <w:rsid w:val="004E4C07"/>
    <w:rsid w:val="005E3332"/>
    <w:rsid w:val="006170DC"/>
    <w:rsid w:val="006208C5"/>
    <w:rsid w:val="00646219"/>
    <w:rsid w:val="006911FF"/>
    <w:rsid w:val="007B0AC2"/>
    <w:rsid w:val="008148B8"/>
    <w:rsid w:val="009351A9"/>
    <w:rsid w:val="0098792E"/>
    <w:rsid w:val="009F60DB"/>
    <w:rsid w:val="00A37BE4"/>
    <w:rsid w:val="00A97565"/>
    <w:rsid w:val="00B20927"/>
    <w:rsid w:val="00B8300E"/>
    <w:rsid w:val="00C36E02"/>
    <w:rsid w:val="00C630E5"/>
    <w:rsid w:val="00C8698F"/>
    <w:rsid w:val="00CC6F00"/>
    <w:rsid w:val="00CE77F6"/>
    <w:rsid w:val="00D31DC3"/>
    <w:rsid w:val="00D556EF"/>
    <w:rsid w:val="00D77E14"/>
    <w:rsid w:val="00E667A9"/>
    <w:rsid w:val="00EF60CB"/>
    <w:rsid w:val="00F03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24B2"/>
    <w:pPr>
      <w:keepNext/>
      <w:ind w:firstLine="709"/>
      <w:jc w:val="center"/>
      <w:outlineLvl w:val="0"/>
    </w:pPr>
    <w:rPr>
      <w:b/>
      <w:bCs/>
      <w:sz w:val="28"/>
      <w:lang w:val="uk-UA"/>
    </w:rPr>
  </w:style>
  <w:style w:type="paragraph" w:styleId="2">
    <w:name w:val="heading 2"/>
    <w:basedOn w:val="a"/>
    <w:next w:val="a"/>
    <w:link w:val="20"/>
    <w:qFormat/>
    <w:rsid w:val="003124B2"/>
    <w:pPr>
      <w:keepNext/>
      <w:ind w:firstLine="709"/>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24B2"/>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3124B2"/>
    <w:rPr>
      <w:rFonts w:ascii="Times New Roman" w:eastAsia="Times New Roman" w:hAnsi="Times New Roman" w:cs="Times New Roman"/>
      <w:sz w:val="28"/>
      <w:szCs w:val="24"/>
      <w:lang w:val="uk-UA" w:eastAsia="ru-RU"/>
    </w:rPr>
  </w:style>
  <w:style w:type="paragraph" w:styleId="a3">
    <w:name w:val="footnote text"/>
    <w:basedOn w:val="a"/>
    <w:link w:val="a4"/>
    <w:semiHidden/>
    <w:rsid w:val="003124B2"/>
    <w:rPr>
      <w:sz w:val="20"/>
      <w:szCs w:val="20"/>
    </w:rPr>
  </w:style>
  <w:style w:type="character" w:customStyle="1" w:styleId="a4">
    <w:name w:val="Текст сноски Знак"/>
    <w:basedOn w:val="a0"/>
    <w:link w:val="a3"/>
    <w:semiHidden/>
    <w:rsid w:val="003124B2"/>
    <w:rPr>
      <w:rFonts w:ascii="Times New Roman" w:eastAsia="Times New Roman" w:hAnsi="Times New Roman" w:cs="Times New Roman"/>
      <w:sz w:val="20"/>
      <w:szCs w:val="20"/>
      <w:lang w:eastAsia="ru-RU"/>
    </w:rPr>
  </w:style>
  <w:style w:type="character" w:styleId="a5">
    <w:name w:val="footnote reference"/>
    <w:semiHidden/>
    <w:rsid w:val="003124B2"/>
    <w:rPr>
      <w:vertAlign w:val="superscript"/>
    </w:rPr>
  </w:style>
  <w:style w:type="paragraph" w:styleId="a6">
    <w:name w:val="List Paragraph"/>
    <w:basedOn w:val="a"/>
    <w:uiPriority w:val="34"/>
    <w:qFormat/>
    <w:rsid w:val="006170DC"/>
    <w:pPr>
      <w:ind w:left="720"/>
      <w:contextualSpacing/>
    </w:pPr>
  </w:style>
  <w:style w:type="paragraph" w:styleId="a7">
    <w:name w:val="Body Text"/>
    <w:basedOn w:val="a"/>
    <w:link w:val="a8"/>
    <w:rsid w:val="006170DC"/>
    <w:rPr>
      <w:sz w:val="28"/>
      <w:lang w:val="uk-UA"/>
    </w:rPr>
  </w:style>
  <w:style w:type="character" w:customStyle="1" w:styleId="a8">
    <w:name w:val="Основной текст Знак"/>
    <w:basedOn w:val="a0"/>
    <w:link w:val="a7"/>
    <w:rsid w:val="006170DC"/>
    <w:rPr>
      <w:rFonts w:ascii="Times New Roman" w:eastAsia="Times New Roman" w:hAnsi="Times New Roman" w:cs="Times New Roman"/>
      <w:sz w:val="28"/>
      <w:szCs w:val="24"/>
      <w:lang w:val="uk-UA" w:eastAsia="ru-RU"/>
    </w:rPr>
  </w:style>
  <w:style w:type="paragraph" w:styleId="a9">
    <w:name w:val="Body Text Indent"/>
    <w:basedOn w:val="a"/>
    <w:link w:val="aa"/>
    <w:rsid w:val="006170DC"/>
    <w:pPr>
      <w:spacing w:after="120"/>
      <w:ind w:left="283"/>
    </w:pPr>
  </w:style>
  <w:style w:type="character" w:customStyle="1" w:styleId="aa">
    <w:name w:val="Основной текст с отступом Знак"/>
    <w:basedOn w:val="a0"/>
    <w:link w:val="a9"/>
    <w:rsid w:val="006170DC"/>
    <w:rPr>
      <w:rFonts w:ascii="Times New Roman" w:eastAsia="Times New Roman" w:hAnsi="Times New Roman" w:cs="Times New Roman"/>
      <w:sz w:val="24"/>
      <w:szCs w:val="24"/>
      <w:lang w:eastAsia="ru-RU"/>
    </w:rPr>
  </w:style>
  <w:style w:type="paragraph" w:styleId="ab">
    <w:name w:val="Normal (Web)"/>
    <w:basedOn w:val="a"/>
    <w:rsid w:val="006170DC"/>
    <w:pPr>
      <w:spacing w:before="100" w:beforeAutospacing="1" w:after="100" w:afterAutospacing="1"/>
    </w:pPr>
  </w:style>
  <w:style w:type="paragraph" w:customStyle="1" w:styleId="Default">
    <w:name w:val="Default"/>
    <w:rsid w:val="006170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Emphasis"/>
    <w:qFormat/>
    <w:rsid w:val="00B20927"/>
    <w:rPr>
      <w:i/>
      <w:iCs/>
    </w:rPr>
  </w:style>
  <w:style w:type="character" w:styleId="ad">
    <w:name w:val="Strong"/>
    <w:qFormat/>
    <w:rsid w:val="00E667A9"/>
    <w:rPr>
      <w:b/>
      <w:bCs/>
    </w:rPr>
  </w:style>
  <w:style w:type="character" w:styleId="ae">
    <w:name w:val="Hyperlink"/>
    <w:rsid w:val="00A97565"/>
    <w:rPr>
      <w:color w:val="0000FF"/>
      <w:u w:val="single"/>
    </w:rPr>
  </w:style>
  <w:style w:type="paragraph" w:styleId="af">
    <w:name w:val="header"/>
    <w:basedOn w:val="a"/>
    <w:link w:val="af0"/>
    <w:rsid w:val="00A97565"/>
    <w:pPr>
      <w:tabs>
        <w:tab w:val="center" w:pos="4677"/>
        <w:tab w:val="right" w:pos="9355"/>
      </w:tabs>
    </w:pPr>
  </w:style>
  <w:style w:type="character" w:customStyle="1" w:styleId="af0">
    <w:name w:val="Верхний колонтитул Знак"/>
    <w:basedOn w:val="a0"/>
    <w:link w:val="af"/>
    <w:rsid w:val="00A97565"/>
    <w:rPr>
      <w:rFonts w:ascii="Times New Roman" w:eastAsia="Times New Roman" w:hAnsi="Times New Roman" w:cs="Times New Roman"/>
      <w:sz w:val="24"/>
      <w:szCs w:val="24"/>
      <w:lang w:eastAsia="ru-RU"/>
    </w:rPr>
  </w:style>
  <w:style w:type="character" w:customStyle="1" w:styleId="st46">
    <w:name w:val="st46"/>
    <w:rsid w:val="00A97565"/>
    <w:rPr>
      <w:i/>
      <w:iCs/>
      <w:color w:val="000000"/>
    </w:rPr>
  </w:style>
  <w:style w:type="paragraph" w:styleId="af1">
    <w:name w:val="Balloon Text"/>
    <w:basedOn w:val="a"/>
    <w:link w:val="af2"/>
    <w:uiPriority w:val="99"/>
    <w:semiHidden/>
    <w:unhideWhenUsed/>
    <w:rsid w:val="00F035F8"/>
    <w:rPr>
      <w:rFonts w:ascii="Tahoma" w:hAnsi="Tahoma" w:cs="Tahoma"/>
      <w:sz w:val="16"/>
      <w:szCs w:val="16"/>
    </w:rPr>
  </w:style>
  <w:style w:type="character" w:customStyle="1" w:styleId="af2">
    <w:name w:val="Текст выноски Знак"/>
    <w:basedOn w:val="a0"/>
    <w:link w:val="af1"/>
    <w:uiPriority w:val="99"/>
    <w:semiHidden/>
    <w:rsid w:val="00F035F8"/>
    <w:rPr>
      <w:rFonts w:ascii="Tahoma" w:eastAsia="Times New Roman" w:hAnsi="Tahoma" w:cs="Tahoma"/>
      <w:sz w:val="16"/>
      <w:szCs w:val="16"/>
      <w:lang w:eastAsia="ru-RU"/>
    </w:rPr>
  </w:style>
  <w:style w:type="character" w:customStyle="1" w:styleId="13pt">
    <w:name w:val="Основной текст + 13 pt"/>
    <w:uiPriority w:val="99"/>
    <w:rsid w:val="00060C3B"/>
    <w:rPr>
      <w:rFonts w:ascii="Times New Roman" w:hAnsi="Times New Roman" w:cs="Times New Roman"/>
      <w:spacing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24B2"/>
    <w:pPr>
      <w:keepNext/>
      <w:ind w:firstLine="709"/>
      <w:jc w:val="center"/>
      <w:outlineLvl w:val="0"/>
    </w:pPr>
    <w:rPr>
      <w:b/>
      <w:bCs/>
      <w:sz w:val="28"/>
      <w:lang w:val="uk-UA"/>
    </w:rPr>
  </w:style>
  <w:style w:type="paragraph" w:styleId="2">
    <w:name w:val="heading 2"/>
    <w:basedOn w:val="a"/>
    <w:next w:val="a"/>
    <w:link w:val="20"/>
    <w:qFormat/>
    <w:rsid w:val="003124B2"/>
    <w:pPr>
      <w:keepNext/>
      <w:ind w:firstLine="709"/>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24B2"/>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3124B2"/>
    <w:rPr>
      <w:rFonts w:ascii="Times New Roman" w:eastAsia="Times New Roman" w:hAnsi="Times New Roman" w:cs="Times New Roman"/>
      <w:sz w:val="28"/>
      <w:szCs w:val="24"/>
      <w:lang w:val="uk-UA" w:eastAsia="ru-RU"/>
    </w:rPr>
  </w:style>
  <w:style w:type="paragraph" w:styleId="a3">
    <w:name w:val="footnote text"/>
    <w:basedOn w:val="a"/>
    <w:link w:val="a4"/>
    <w:semiHidden/>
    <w:rsid w:val="003124B2"/>
    <w:rPr>
      <w:sz w:val="20"/>
      <w:szCs w:val="20"/>
    </w:rPr>
  </w:style>
  <w:style w:type="character" w:customStyle="1" w:styleId="a4">
    <w:name w:val="Текст сноски Знак"/>
    <w:basedOn w:val="a0"/>
    <w:link w:val="a3"/>
    <w:semiHidden/>
    <w:rsid w:val="003124B2"/>
    <w:rPr>
      <w:rFonts w:ascii="Times New Roman" w:eastAsia="Times New Roman" w:hAnsi="Times New Roman" w:cs="Times New Roman"/>
      <w:sz w:val="20"/>
      <w:szCs w:val="20"/>
      <w:lang w:eastAsia="ru-RU"/>
    </w:rPr>
  </w:style>
  <w:style w:type="character" w:styleId="a5">
    <w:name w:val="footnote reference"/>
    <w:semiHidden/>
    <w:rsid w:val="003124B2"/>
    <w:rPr>
      <w:vertAlign w:val="superscript"/>
    </w:rPr>
  </w:style>
  <w:style w:type="paragraph" w:styleId="a6">
    <w:name w:val="List Paragraph"/>
    <w:basedOn w:val="a"/>
    <w:uiPriority w:val="34"/>
    <w:qFormat/>
    <w:rsid w:val="006170DC"/>
    <w:pPr>
      <w:ind w:left="720"/>
      <w:contextualSpacing/>
    </w:pPr>
  </w:style>
  <w:style w:type="paragraph" w:styleId="a7">
    <w:name w:val="Body Text"/>
    <w:basedOn w:val="a"/>
    <w:link w:val="a8"/>
    <w:rsid w:val="006170DC"/>
    <w:rPr>
      <w:sz w:val="28"/>
      <w:lang w:val="uk-UA"/>
    </w:rPr>
  </w:style>
  <w:style w:type="character" w:customStyle="1" w:styleId="a8">
    <w:name w:val="Основной текст Знак"/>
    <w:basedOn w:val="a0"/>
    <w:link w:val="a7"/>
    <w:rsid w:val="006170DC"/>
    <w:rPr>
      <w:rFonts w:ascii="Times New Roman" w:eastAsia="Times New Roman" w:hAnsi="Times New Roman" w:cs="Times New Roman"/>
      <w:sz w:val="28"/>
      <w:szCs w:val="24"/>
      <w:lang w:val="uk-UA" w:eastAsia="ru-RU"/>
    </w:rPr>
  </w:style>
  <w:style w:type="paragraph" w:styleId="a9">
    <w:name w:val="Body Text Indent"/>
    <w:basedOn w:val="a"/>
    <w:link w:val="aa"/>
    <w:rsid w:val="006170DC"/>
    <w:pPr>
      <w:spacing w:after="120"/>
      <w:ind w:left="283"/>
    </w:pPr>
  </w:style>
  <w:style w:type="character" w:customStyle="1" w:styleId="aa">
    <w:name w:val="Основной текст с отступом Знак"/>
    <w:basedOn w:val="a0"/>
    <w:link w:val="a9"/>
    <w:rsid w:val="006170DC"/>
    <w:rPr>
      <w:rFonts w:ascii="Times New Roman" w:eastAsia="Times New Roman" w:hAnsi="Times New Roman" w:cs="Times New Roman"/>
      <w:sz w:val="24"/>
      <w:szCs w:val="24"/>
      <w:lang w:eastAsia="ru-RU"/>
    </w:rPr>
  </w:style>
  <w:style w:type="paragraph" w:styleId="ab">
    <w:name w:val="Normal (Web)"/>
    <w:basedOn w:val="a"/>
    <w:rsid w:val="006170DC"/>
    <w:pPr>
      <w:spacing w:before="100" w:beforeAutospacing="1" w:after="100" w:afterAutospacing="1"/>
    </w:pPr>
  </w:style>
  <w:style w:type="paragraph" w:customStyle="1" w:styleId="Default">
    <w:name w:val="Default"/>
    <w:rsid w:val="006170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Emphasis"/>
    <w:qFormat/>
    <w:rsid w:val="00B20927"/>
    <w:rPr>
      <w:i/>
      <w:iCs/>
    </w:rPr>
  </w:style>
  <w:style w:type="character" w:styleId="ad">
    <w:name w:val="Strong"/>
    <w:qFormat/>
    <w:rsid w:val="00E667A9"/>
    <w:rPr>
      <w:b/>
      <w:bCs/>
    </w:rPr>
  </w:style>
  <w:style w:type="character" w:styleId="ae">
    <w:name w:val="Hyperlink"/>
    <w:rsid w:val="00A97565"/>
    <w:rPr>
      <w:color w:val="0000FF"/>
      <w:u w:val="single"/>
    </w:rPr>
  </w:style>
  <w:style w:type="paragraph" w:styleId="af">
    <w:name w:val="header"/>
    <w:basedOn w:val="a"/>
    <w:link w:val="af0"/>
    <w:rsid w:val="00A97565"/>
    <w:pPr>
      <w:tabs>
        <w:tab w:val="center" w:pos="4677"/>
        <w:tab w:val="right" w:pos="9355"/>
      </w:tabs>
    </w:pPr>
  </w:style>
  <w:style w:type="character" w:customStyle="1" w:styleId="af0">
    <w:name w:val="Верхний колонтитул Знак"/>
    <w:basedOn w:val="a0"/>
    <w:link w:val="af"/>
    <w:rsid w:val="00A97565"/>
    <w:rPr>
      <w:rFonts w:ascii="Times New Roman" w:eastAsia="Times New Roman" w:hAnsi="Times New Roman" w:cs="Times New Roman"/>
      <w:sz w:val="24"/>
      <w:szCs w:val="24"/>
      <w:lang w:eastAsia="ru-RU"/>
    </w:rPr>
  </w:style>
  <w:style w:type="character" w:customStyle="1" w:styleId="st46">
    <w:name w:val="st46"/>
    <w:rsid w:val="00A97565"/>
    <w:rPr>
      <w:i/>
      <w:iCs/>
      <w:color w:val="000000"/>
    </w:rPr>
  </w:style>
  <w:style w:type="paragraph" w:styleId="af1">
    <w:name w:val="Balloon Text"/>
    <w:basedOn w:val="a"/>
    <w:link w:val="af2"/>
    <w:uiPriority w:val="99"/>
    <w:semiHidden/>
    <w:unhideWhenUsed/>
    <w:rsid w:val="00F035F8"/>
    <w:rPr>
      <w:rFonts w:ascii="Tahoma" w:hAnsi="Tahoma" w:cs="Tahoma"/>
      <w:sz w:val="16"/>
      <w:szCs w:val="16"/>
    </w:rPr>
  </w:style>
  <w:style w:type="character" w:customStyle="1" w:styleId="af2">
    <w:name w:val="Текст выноски Знак"/>
    <w:basedOn w:val="a0"/>
    <w:link w:val="af1"/>
    <w:uiPriority w:val="99"/>
    <w:semiHidden/>
    <w:rsid w:val="00F035F8"/>
    <w:rPr>
      <w:rFonts w:ascii="Tahoma" w:eastAsia="Times New Roman" w:hAnsi="Tahoma" w:cs="Tahoma"/>
      <w:sz w:val="16"/>
      <w:szCs w:val="16"/>
      <w:lang w:eastAsia="ru-RU"/>
    </w:rPr>
  </w:style>
  <w:style w:type="character" w:customStyle="1" w:styleId="13pt">
    <w:name w:val="Основной текст + 13 pt"/>
    <w:uiPriority w:val="99"/>
    <w:rsid w:val="00060C3B"/>
    <w:rPr>
      <w:rFonts w:ascii="Times New Roman" w:hAnsi="Times New Roman" w:cs="Times New Roman"/>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roftekhosvita.org.ua/" TargetMode="External"/><Relationship Id="rId4" Type="http://schemas.microsoft.com/office/2007/relationships/stylesWithEffects" Target="stylesWithEffects.xml"/><Relationship Id="rId9" Type="http://schemas.openxmlformats.org/officeDocument/2006/relationships/hyperlink" Target="http://www.vfmgiu.ru/Higher-education-in-Russia/istoriya_%20professionalnogo_%20obrazovania_442/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D26F-E928-49FF-87E5-B19630D7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3073</Words>
  <Characters>17520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2020-02-11T11:11:00Z</cp:lastPrinted>
  <dcterms:created xsi:type="dcterms:W3CDTF">2020-02-06T07:24:00Z</dcterms:created>
  <dcterms:modified xsi:type="dcterms:W3CDTF">2020-02-11T11:16:00Z</dcterms:modified>
</cp:coreProperties>
</file>