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8D" w:rsidRPr="00765A8D" w:rsidRDefault="00765A8D" w:rsidP="0076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МІНІСТЕРСТВО ОСВІТИ І НАУКИ УКРАЇНИ</w:t>
      </w:r>
    </w:p>
    <w:p w:rsidR="00765A8D" w:rsidRPr="00765A8D" w:rsidRDefault="00765A8D" w:rsidP="00765A8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Харківський національний автомобільно-дорожній університет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                                                     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“</w:t>
      </w: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ЗАТВЕРДЖУЮ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</w:t>
      </w:r>
      <w:bookmarkStart w:id="0" w:name="_GoBack"/>
      <w:bookmarkEnd w:id="0"/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                        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заступник ректора ХНАДУ</w:t>
      </w:r>
    </w:p>
    <w:p w:rsidR="00765A8D" w:rsidRPr="00765A8D" w:rsidRDefault="00765A8D" w:rsidP="00765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                              </w:t>
      </w:r>
      <w:r w:rsidR="00B4748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                 </w:t>
      </w:r>
      <w:r w:rsidR="009F70C2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професор__________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Гладкий І.П.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                                                      </w:t>
      </w:r>
      <w:r w:rsidR="003A5D36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«____ » _________  2016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року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                               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                                                       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  <w:t xml:space="preserve">                                                         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</w:p>
    <w:p w:rsidR="00765A8D" w:rsidRPr="00765A8D" w:rsidRDefault="00765A8D" w:rsidP="00765A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</w:p>
    <w:p w:rsidR="00765A8D" w:rsidRPr="00765A8D" w:rsidRDefault="00765A8D" w:rsidP="00765A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>ПРОГРАМА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навчальної дисципліни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філософія 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__________________</w:t>
      </w:r>
    </w:p>
    <w:p w:rsidR="00765A8D" w:rsidRPr="00765A8D" w:rsidRDefault="00765A8D" w:rsidP="00765A8D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(назва навчальної дисципліни згідно навчального плану)</w:t>
      </w:r>
    </w:p>
    <w:p w:rsidR="00765A8D" w:rsidRPr="00765A8D" w:rsidRDefault="00765A8D" w:rsidP="00765A8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підготовки</w:t>
      </w:r>
      <w:r w:rsidRPr="00765A8D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="00E40B0E" w:rsidRPr="00E40B0E">
        <w:rPr>
          <w:rFonts w:ascii="Times New Roman" w:eastAsia="Times New Roman" w:hAnsi="Times New Roman" w:cs="Times New Roman"/>
          <w:bCs/>
          <w:color w:val="00000A"/>
          <w:sz w:val="28"/>
          <w:szCs w:val="24"/>
          <w:u w:val="single"/>
          <w:lang w:val="uk-UA" w:eastAsia="ru-RU"/>
        </w:rPr>
        <w:t>Бакалавр</w:t>
      </w:r>
    </w:p>
    <w:p w:rsidR="00765A8D" w:rsidRPr="00765A8D" w:rsidRDefault="00765A8D" w:rsidP="00765A8D">
      <w:pPr>
        <w:spacing w:after="0" w:line="240" w:lineRule="auto"/>
        <w:ind w:firstLine="4140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  <w:lang w:val="uk-UA" w:eastAsia="ru-RU"/>
        </w:rPr>
        <w:t>(назва освітньо-кваліфікаційного рівня)</w:t>
      </w:r>
    </w:p>
    <w:p w:rsidR="00765A8D" w:rsidRPr="00765A8D" w:rsidRDefault="00565948" w:rsidP="0056594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галузь</w:t>
      </w:r>
      <w:r w:rsidR="00765A8D" w:rsidRPr="00765A8D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 xml:space="preserve"> знань</w:t>
      </w:r>
      <w:r w:rsidR="00765A8D"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="00765A8D"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="00446698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0801</w:t>
      </w:r>
      <w:r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геодезія </w:t>
      </w:r>
      <w:r w:rsidRPr="00565948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>та землеустрій</w:t>
      </w:r>
    </w:p>
    <w:p w:rsidR="00765A8D" w:rsidRPr="00765A8D" w:rsidRDefault="00765A8D" w:rsidP="0076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(шифр і назва галузі знань)</w:t>
      </w:r>
    </w:p>
    <w:p w:rsidR="00765A8D" w:rsidRPr="00765A8D" w:rsidRDefault="00765A8D" w:rsidP="00765A8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  <w:t>напряму підготовки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ab/>
      </w:r>
      <w:r w:rsidR="00446698">
        <w:rPr>
          <w:rFonts w:ascii="Times New Roman" w:hAnsi="Times New Roman" w:cs="Times New Roman"/>
          <w:bCs/>
          <w:kern w:val="16"/>
          <w:sz w:val="28"/>
          <w:szCs w:val="28"/>
          <w:u w:val="single"/>
          <w:lang w:val="uk-UA"/>
        </w:rPr>
        <w:t>6.08</w:t>
      </w:r>
      <w:r w:rsidR="00565948">
        <w:rPr>
          <w:rFonts w:ascii="Times New Roman" w:hAnsi="Times New Roman" w:cs="Times New Roman"/>
          <w:bCs/>
          <w:kern w:val="16"/>
          <w:sz w:val="28"/>
          <w:szCs w:val="28"/>
          <w:u w:val="single"/>
          <w:lang w:val="uk-UA"/>
        </w:rPr>
        <w:t>0101</w:t>
      </w:r>
      <w:r w:rsidR="00E40B0E" w:rsidRPr="00E40B0E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65948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геодезія, картографія </w:t>
      </w:r>
      <w:r w:rsidR="00565948" w:rsidRPr="00565948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>та землеустрій</w:t>
      </w:r>
    </w:p>
    <w:p w:rsidR="00765A8D" w:rsidRPr="00765A8D" w:rsidRDefault="00765A8D" w:rsidP="00765A8D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vertAlign w:val="superscript"/>
          <w:lang w:val="uk-UA" w:eastAsia="ru-RU"/>
        </w:rPr>
        <w:t>(шифр і назва напряму підготовки)</w:t>
      </w:r>
    </w:p>
    <w:p w:rsidR="00765A8D" w:rsidRPr="00565948" w:rsidRDefault="00565948" w:rsidP="00765A8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</w:pPr>
      <w:r w:rsidRPr="00565948">
        <w:rPr>
          <w:rFonts w:ascii="Times New Roman" w:eastAsiaTheme="minorEastAsia" w:hAnsi="Times New Roman" w:cs="Times New Roman"/>
          <w:b/>
          <w:bCs/>
          <w:color w:val="00000A"/>
          <w:sz w:val="28"/>
          <w:lang w:val="uk-UA" w:eastAsia="ru-RU"/>
        </w:rPr>
        <w:t>Кваліфікація</w:t>
      </w:r>
      <w:r>
        <w:rPr>
          <w:rFonts w:ascii="Times New Roman" w:eastAsiaTheme="minorEastAsia" w:hAnsi="Times New Roman" w:cs="Times New Roman"/>
          <w:b/>
          <w:bCs/>
          <w:color w:val="00000A"/>
          <w:sz w:val="28"/>
          <w:lang w:val="uk-UA" w:eastAsia="ru-RU"/>
        </w:rPr>
        <w:t xml:space="preserve"> </w:t>
      </w:r>
      <w:r w:rsidRPr="00565948">
        <w:rPr>
          <w:rFonts w:ascii="Times New Roman" w:eastAsiaTheme="minorEastAsia" w:hAnsi="Times New Roman" w:cs="Times New Roman"/>
          <w:bCs/>
          <w:color w:val="00000A"/>
          <w:sz w:val="28"/>
          <w:u w:val="single"/>
          <w:lang w:val="uk-UA" w:eastAsia="ru-RU"/>
        </w:rPr>
        <w:t>бакалавр з геодезії,</w:t>
      </w:r>
      <w:r w:rsidRPr="00565948">
        <w:rPr>
          <w:rFonts w:ascii="Times New Roman" w:eastAsia="Times New Roman" w:hAnsi="Times New Roman" w:cs="Times New Roman"/>
          <w:color w:val="00000A"/>
          <w:sz w:val="28"/>
          <w:szCs w:val="24"/>
          <w:u w:val="single"/>
          <w:lang w:val="uk-UA" w:eastAsia="ru-RU"/>
        </w:rPr>
        <w:t xml:space="preserve"> картографії та землеустрою</w:t>
      </w:r>
      <w:r w:rsidRPr="00565948">
        <w:rPr>
          <w:rFonts w:ascii="Times New Roman" w:eastAsiaTheme="minorEastAsia" w:hAnsi="Times New Roman" w:cs="Times New Roman"/>
          <w:bCs/>
          <w:color w:val="00000A"/>
          <w:sz w:val="28"/>
          <w:u w:val="single"/>
          <w:lang w:val="uk-UA" w:eastAsia="ru-RU"/>
        </w:rPr>
        <w:t xml:space="preserve"> </w:t>
      </w:r>
    </w:p>
    <w:p w:rsidR="00765A8D" w:rsidRPr="00765A8D" w:rsidRDefault="00765A8D" w:rsidP="00765A8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(шифр і назва кваліфікації для бакалавра)</w:t>
      </w:r>
    </w:p>
    <w:p w:rsidR="00765A8D" w:rsidRPr="00765A8D" w:rsidRDefault="00765A8D" w:rsidP="00765A8D">
      <w:pPr>
        <w:spacing w:after="0" w:line="240" w:lineRule="auto"/>
        <w:ind w:left="3600" w:hanging="288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765A8D" w:rsidRPr="00765A8D" w:rsidRDefault="00446698" w:rsidP="00765A8D">
      <w:pPr>
        <w:spacing w:after="0" w:line="240" w:lineRule="auto"/>
        <w:ind w:left="3600" w:hanging="2880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ГСЕ.Н.05</w:t>
      </w:r>
    </w:p>
    <w:p w:rsidR="00765A8D" w:rsidRPr="00765A8D" w:rsidRDefault="00765A8D" w:rsidP="00765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(шифр</w:t>
      </w:r>
      <w:r w:rsidRPr="00765A8D">
        <w:rPr>
          <w:rFonts w:ascii="Times New Roman" w:eastAsia="Times New Roman" w:hAnsi="Times New Roman" w:cs="Gautami"/>
          <w:b/>
          <w:bCs/>
          <w:color w:val="00000A"/>
          <w:sz w:val="28"/>
          <w:szCs w:val="28"/>
          <w:lang w:val="uk-UA" w:eastAsia="ru-RU" w:bidi="te-IN"/>
        </w:rPr>
        <w:t>)</w:t>
      </w:r>
    </w:p>
    <w:p w:rsidR="00765A8D" w:rsidRPr="00765A8D" w:rsidRDefault="00765A8D" w:rsidP="00765A8D">
      <w:pPr>
        <w:spacing w:after="0" w:line="240" w:lineRule="auto"/>
        <w:ind w:firstLine="450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BC3446" w:rsidRPr="00765A8D" w:rsidRDefault="00BC3446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</w:p>
    <w:p w:rsidR="00765A8D" w:rsidRPr="00765A8D" w:rsidRDefault="00BC3446" w:rsidP="00765A8D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>2016</w:t>
      </w:r>
      <w:r w:rsidR="00765A8D"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t xml:space="preserve"> рік</w:t>
      </w:r>
      <w:r w:rsidR="00765A8D" w:rsidRPr="00765A8D"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  <w:br w:type="page"/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lastRenderedPageBreak/>
        <w:t>Розроблено та внесено</w:t>
      </w:r>
      <w:r w:rsidR="00D23F35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: __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 xml:space="preserve">філософії і </w:t>
      </w:r>
      <w:r w:rsidR="00D23F35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п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олітолгії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____________________________</w:t>
      </w:r>
    </w:p>
    <w:p w:rsidR="00765A8D" w:rsidRPr="00765A8D" w:rsidRDefault="00765A8D" w:rsidP="00765A8D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(повне найменування кафедри)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Розробники програми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: _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_</w:t>
      </w:r>
      <w:r w:rsidR="00A917AD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доцент, канд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 філос. наук.Дорошкевич А.С.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________</w:t>
      </w:r>
    </w:p>
    <w:p w:rsidR="00765A8D" w:rsidRPr="00765A8D" w:rsidRDefault="00765A8D" w:rsidP="00765A8D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(посада, науковий ступінь, вчене звання, ПІБ розробників)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446698" w:rsidRDefault="00765A8D" w:rsidP="00765A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Обговорено та рекомендовано до затвердження на засіданні кафедри Протокол </w:t>
      </w:r>
      <w:r w:rsidR="007D2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565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6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7D29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</w:t>
      </w:r>
      <w:r w:rsidR="004466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 січня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  <w:r w:rsidRPr="0044669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20</w:t>
      </w:r>
      <w:r w:rsidR="00565948" w:rsidRPr="0044669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1</w:t>
      </w:r>
      <w:r w:rsidR="00446698" w:rsidRPr="0044669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6</w:t>
      </w:r>
      <w:r w:rsidRPr="00446698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р.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(номер) </w:t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>(та дата протоколу)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Завідуючий кафедрою</w:t>
      </w:r>
      <w:r w:rsidR="009C54AB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 xml:space="preserve"> </w:t>
      </w: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 xml:space="preserve"> 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д.ф.н.,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проф.._________________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Чаплигін О.К.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(науковий ступінь, вчене звання)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     (підпис)</w:t>
      </w:r>
      <w:r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ab/>
        <w:t xml:space="preserve">(ПІБ завідувача </w:t>
      </w: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>кафедри)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  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“</w:t>
      </w: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Узгоджено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</w:p>
    <w:p w:rsidR="00765A8D" w:rsidRPr="00446698" w:rsidRDefault="00446698" w:rsidP="0044669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</w:pPr>
      <w:r w:rsidRPr="00446698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 xml:space="preserve">Завідуюча кафедрою                                                               </w:t>
      </w:r>
      <w:r w:rsidRPr="00446698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проф.Угненко Є.Б.</w:t>
      </w:r>
    </w:p>
    <w:p w:rsidR="00765A8D" w:rsidRPr="00765A8D" w:rsidRDefault="00765A8D" w:rsidP="00765A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ПІБ завідувача кафедри)</w:t>
      </w:r>
    </w:p>
    <w:p w:rsidR="00765A8D" w:rsidRPr="00765A8D" w:rsidRDefault="00765A8D" w:rsidP="00765A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    </w:t>
      </w:r>
    </w:p>
    <w:p w:rsidR="00765A8D" w:rsidRPr="00765A8D" w:rsidRDefault="00765A8D" w:rsidP="00765A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bookmarkStart w:id="1" w:name="__DdeLink__983_1578522192"/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(підпис)   </w:t>
      </w:r>
      <w:bookmarkEnd w:id="1"/>
      <w:r w:rsidRPr="00765A8D">
        <w:rPr>
          <w:rFonts w:ascii="Times New Roman" w:eastAsia="Times New Roman" w:hAnsi="Times New Roman" w:cs="Times New Roman"/>
          <w:color w:val="00000A"/>
          <w:sz w:val="16"/>
          <w:szCs w:val="16"/>
          <w:lang w:val="uk-UA" w:eastAsia="ru-RU"/>
        </w:rPr>
        <w:t xml:space="preserve">   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765A8D" w:rsidRPr="00765A8D" w:rsidRDefault="00765A8D" w:rsidP="00446698">
      <w:pPr>
        <w:spacing w:after="0" w:line="240" w:lineRule="auto"/>
        <w:rPr>
          <w:rFonts w:ascii="Times New Roman" w:eastAsia="Times New Roman" w:hAnsi="Times New Roman" w:cs="Times New Roman"/>
          <w:i/>
          <w:color w:val="00000A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                                                                           </w:t>
      </w:r>
    </w:p>
    <w:p w:rsidR="00765A8D" w:rsidRPr="00765A8D" w:rsidRDefault="00765A8D" w:rsidP="00765A8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«</w:t>
      </w: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Узгоджено</w:t>
      </w: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”</w:t>
      </w:r>
    </w:p>
    <w:p w:rsidR="00765A8D" w:rsidRPr="00765A8D" w:rsidRDefault="00765A8D" w:rsidP="00765A8D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565948" w:rsidRPr="00446698" w:rsidRDefault="00565948" w:rsidP="0056594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6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дорожньо-будівельного </w:t>
      </w:r>
    </w:p>
    <w:p w:rsidR="00565948" w:rsidRPr="00565948" w:rsidRDefault="00565948" w:rsidP="005659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466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 </w:t>
      </w:r>
      <w:r w:rsidRPr="005659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проф.Псюрник В.О</w:t>
      </w:r>
    </w:p>
    <w:p w:rsidR="00565948" w:rsidRPr="00565948" w:rsidRDefault="00565948" w:rsidP="0056594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565948"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565948" w:rsidRPr="00565948" w:rsidRDefault="00565948" w:rsidP="005659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65948">
        <w:rPr>
          <w:rFonts w:ascii="Times New Roman" w:hAnsi="Times New Roman" w:cs="Times New Roman"/>
          <w:sz w:val="28"/>
          <w:szCs w:val="28"/>
          <w:lang w:val="uk-UA"/>
        </w:rPr>
        <w:t>“___” __________ 20</w:t>
      </w:r>
      <w:r w:rsidRPr="00565948">
        <w:rPr>
          <w:rFonts w:ascii="Times New Roman" w:hAnsi="Times New Roman" w:cs="Times New Roman"/>
          <w:sz w:val="28"/>
          <w:szCs w:val="28"/>
          <w:u w:val="single"/>
          <w:lang w:val="uk-UA"/>
        </w:rPr>
        <w:t>16</w:t>
      </w:r>
      <w:r w:rsidRPr="0056594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565948" w:rsidRPr="00927603" w:rsidRDefault="00565948" w:rsidP="00565948">
      <w:pPr>
        <w:rPr>
          <w:sz w:val="28"/>
          <w:lang w:val="uk-UA"/>
        </w:rPr>
      </w:pPr>
      <w:r w:rsidRPr="00927603">
        <w:rPr>
          <w:sz w:val="16"/>
          <w:szCs w:val="16"/>
          <w:lang w:val="uk-UA"/>
        </w:rPr>
        <w:t xml:space="preserve">   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B47488" w:rsidRDefault="00765A8D" w:rsidP="00765A8D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_______, 20</w:t>
      </w:r>
      <w:r w:rsidR="0056594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  <w:t>16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рік</w:t>
      </w:r>
    </w:p>
    <w:p w:rsidR="00765A8D" w:rsidRPr="00765A8D" w:rsidRDefault="00765A8D" w:rsidP="00765A8D">
      <w:pPr>
        <w:spacing w:after="0" w:line="240" w:lineRule="auto"/>
        <w:ind w:left="6720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Symbol" w:eastAsia="Symbol" w:hAnsi="Symbol" w:cs="Symbol"/>
          <w:color w:val="00000A"/>
          <w:sz w:val="24"/>
          <w:szCs w:val="24"/>
          <w:lang w:val="uk-UA" w:eastAsia="ru-RU"/>
        </w:rPr>
        <w:t>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__________, 20</w:t>
      </w:r>
      <w:r w:rsidR="00446698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val="uk-UA" w:eastAsia="ru-RU"/>
        </w:rPr>
        <w:t>21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рік</w:t>
      </w:r>
      <w:r w:rsidRPr="00B47488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br w:type="page"/>
      </w:r>
    </w:p>
    <w:p w:rsidR="00765A8D" w:rsidRPr="00765A8D" w:rsidRDefault="00765A8D" w:rsidP="00765A8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val="uk-UA" w:eastAsia="ru-RU"/>
        </w:rPr>
        <w:lastRenderedPageBreak/>
        <w:t>ВСТУП</w:t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765A8D" w:rsidP="00765A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Програма вивчення навчальної дисципліни «Філософія» складена відповідно до освітньо-кваліфікаційної характеристики та навчального плану підготовки </w:t>
      </w:r>
      <w:r w:rsidR="00D26F9A" w:rsidRPr="00A917A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бакалаврів </w:t>
      </w:r>
      <w:r w:rsidR="005B2276" w:rsidRPr="00A917A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в напряму </w:t>
      </w:r>
      <w:r w:rsidR="005B2276" w:rsidRPr="00A917AD">
        <w:rPr>
          <w:rFonts w:ascii="Times New Roman" w:hAnsi="Times New Roman" w:cs="Times New Roman"/>
          <w:sz w:val="24"/>
          <w:szCs w:val="24"/>
          <w:lang w:val="uk-UA"/>
        </w:rPr>
        <w:t>-«Машинобудування», «</w:t>
      </w:r>
      <w:r w:rsidR="005B2276" w:rsidRPr="00A917A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Зварювання</w:t>
      </w:r>
      <w:r w:rsidR="005B2276" w:rsidRPr="00A917AD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«</w:t>
      </w:r>
      <w:r w:rsidR="005B2276" w:rsidRPr="00A917A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Метрології та вимірювальної техніки».</w:t>
      </w:r>
    </w:p>
    <w:p w:rsidR="00765A8D" w:rsidRPr="00765A8D" w:rsidRDefault="00765A8D" w:rsidP="00765A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1. Мета, предмет</w:t>
      </w:r>
      <w:r w:rsidRPr="00765A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765A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та завдання навчальної дисципліни</w:t>
      </w:r>
    </w:p>
    <w:p w:rsidR="00765A8D" w:rsidRPr="00765A8D" w:rsidRDefault="00765A8D" w:rsidP="00BE2106">
      <w:pPr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1.1. </w:t>
      </w:r>
      <w:r w:rsidRPr="00765A8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 xml:space="preserve">Метою 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вивчення навчальної дисципліни є: формування розуміння передумов виникнення та сутності основних </w:t>
      </w:r>
      <w:r w:rsidR="00BF03FB" w:rsidRPr="00A917A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проблем 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філософії</w:t>
      </w:r>
      <w:r w:rsidR="00BE2106" w:rsidRPr="00A917A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.</w:t>
      </w:r>
      <w:r w:rsidR="00BE2106" w:rsidRPr="00A917AD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F03FB" w:rsidRPr="00A917AD">
        <w:rPr>
          <w:rFonts w:ascii="Times New Roman" w:hAnsi="Times New Roman" w:cs="Times New Roman"/>
          <w:sz w:val="24"/>
          <w:szCs w:val="24"/>
          <w:lang w:val="uk-UA"/>
        </w:rPr>
        <w:t>ідготовка всебічно освічених фахівців, залучення студентів до кращих досягнень світової та української філософської культури і формування на цій основі власної філософської культури, творчого самостійного мислення, професійної та громадської позиції, пізнання нав</w:t>
      </w:r>
      <w:r w:rsidR="00BE2106" w:rsidRPr="00A917AD">
        <w:rPr>
          <w:rFonts w:ascii="Times New Roman" w:hAnsi="Times New Roman" w:cs="Times New Roman"/>
          <w:sz w:val="24"/>
          <w:szCs w:val="24"/>
          <w:lang w:val="uk-UA"/>
        </w:rPr>
        <w:t xml:space="preserve">колишнього світу та самого себе, 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навичок аналізу та критичного відношення до нових ідей, процесів.</w:t>
      </w:r>
    </w:p>
    <w:p w:rsidR="00BE2106" w:rsidRPr="00A917AD" w:rsidRDefault="00765A8D" w:rsidP="00BE2106">
      <w:pPr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A8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>1.2.</w:t>
      </w:r>
      <w:r w:rsidR="006108E8" w:rsidRPr="00A917AD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val="uk-UA" w:eastAsia="ru-RU"/>
        </w:rPr>
        <w:t xml:space="preserve"> </w:t>
      </w:r>
      <w:r w:rsidRPr="00765A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Предметом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вивчення навчальної дисципліни </w:t>
      </w:r>
      <w:r w:rsidR="00BE2106" w:rsidRPr="00A917AD">
        <w:rPr>
          <w:rFonts w:ascii="Times New Roman" w:hAnsi="Times New Roman" w:cs="Times New Roman"/>
          <w:sz w:val="24"/>
          <w:szCs w:val="24"/>
          <w:lang w:val="uk-UA"/>
        </w:rPr>
        <w:t>є  світ як цілісність, принципи буття, пізнання, закономірності розвитку і функціонування суспільства, властивості мислення людини, її взаємодія з природою, суспільством і способи пізнавального освоєння світу.</w:t>
      </w:r>
    </w:p>
    <w:p w:rsidR="00765A8D" w:rsidRPr="00765A8D" w:rsidRDefault="00765A8D" w:rsidP="00765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</w:p>
    <w:p w:rsidR="00765A8D" w:rsidRPr="00765A8D" w:rsidRDefault="00765A8D" w:rsidP="00765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1.3. </w:t>
      </w:r>
      <w:r w:rsidRPr="00765A8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Основними завданнями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вивчення навчальної дисципліни є: вивчення основних понять і категорій філософії, формування знань, вмінь та уявлень про основні закономірності</w:t>
      </w:r>
      <w:r w:rsidR="00915121" w:rsidRPr="00A917AD">
        <w:rPr>
          <w:rFonts w:ascii="Times New Roman" w:hAnsi="Times New Roman" w:cs="Times New Roman"/>
          <w:sz w:val="24"/>
          <w:szCs w:val="24"/>
          <w:lang w:val="uk-UA"/>
        </w:rPr>
        <w:t xml:space="preserve">, що стосуються буття світу в цілому, природи, людини, людського мислення, людини в інформаційно-технічному світі, форм людського досвіду у розвитку суспільства, структури етичного та естетичного знання.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5121" w:rsidRPr="00A917A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915121" w:rsidRPr="00A917AD">
        <w:rPr>
          <w:rFonts w:ascii="Times New Roman" w:hAnsi="Times New Roman" w:cs="Times New Roman"/>
          <w:sz w:val="24"/>
          <w:szCs w:val="24"/>
        </w:rPr>
        <w:t>ітоглядних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пізнавальних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управлінських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121" w:rsidRPr="00A917AD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915121" w:rsidRPr="00A917AD">
        <w:rPr>
          <w:rFonts w:ascii="Times New Roman" w:hAnsi="Times New Roman" w:cs="Times New Roman"/>
          <w:sz w:val="24"/>
          <w:szCs w:val="24"/>
        </w:rPr>
        <w:t>.</w:t>
      </w:r>
    </w:p>
    <w:p w:rsidR="00765A8D" w:rsidRPr="00765A8D" w:rsidRDefault="00765A8D" w:rsidP="00863BF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1.4. По завершені вивчення дисципліни студенти повинні:</w:t>
      </w:r>
    </w:p>
    <w:p w:rsidR="00915121" w:rsidRPr="00A917AD" w:rsidRDefault="00863BFD" w:rsidP="00863BFD">
      <w:pPr>
        <w:spacing w:after="0" w:line="240" w:lineRule="auto"/>
        <w:rPr>
          <w:sz w:val="24"/>
          <w:szCs w:val="24"/>
          <w:lang w:val="uk-UA"/>
        </w:rPr>
      </w:pPr>
      <w:r w:rsidRPr="00A917A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uk-UA" w:eastAsia="ru-RU"/>
        </w:rPr>
        <w:t>-</w:t>
      </w:r>
      <w:r w:rsidR="00765A8D" w:rsidRPr="00765A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uk-UA" w:eastAsia="ru-RU"/>
        </w:rPr>
        <w:t xml:space="preserve">знати: </w:t>
      </w:r>
      <w:r w:rsidR="00915121" w:rsidRPr="00A917AD">
        <w:rPr>
          <w:rFonts w:ascii="Times New Roman" w:hAnsi="Times New Roman" w:cs="Times New Roman"/>
          <w:sz w:val="24"/>
          <w:szCs w:val="24"/>
          <w:lang w:val="uk-UA"/>
        </w:rPr>
        <w:t>коло  проблем філософії та її роль у суспільстві; головні історичні етапи філософії,  проблеми буття, матерії, свідомості у філософії; теорію пізнання, основний зміст пізнавальної діяльності; філософію людини, філософію суспільства, філософське поняття культури; духовне життя суспільства і людини</w:t>
      </w:r>
      <w:r w:rsidR="00915121" w:rsidRPr="00A917AD">
        <w:rPr>
          <w:sz w:val="24"/>
          <w:szCs w:val="24"/>
          <w:lang w:val="uk-UA"/>
        </w:rPr>
        <w:t>.</w:t>
      </w:r>
    </w:p>
    <w:p w:rsidR="00765A8D" w:rsidRPr="00765A8D" w:rsidRDefault="00765A8D" w:rsidP="00765A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</w:p>
    <w:p w:rsidR="00765A8D" w:rsidRPr="00765A8D" w:rsidRDefault="00915121" w:rsidP="00A55BB7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A917A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uk-UA" w:eastAsia="ru-RU"/>
        </w:rPr>
        <w:t>-</w:t>
      </w:r>
      <w:r w:rsidR="00765A8D" w:rsidRPr="00765A8D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val="uk-UA" w:eastAsia="ru-RU"/>
        </w:rPr>
        <w:t>вміти</w:t>
      </w:r>
      <w:r w:rsidR="00765A8D" w:rsidRPr="00765A8D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lang w:val="uk-UA" w:eastAsia="ru-RU"/>
        </w:rPr>
        <w:t>:</w:t>
      </w:r>
      <w:r w:rsidR="00765A8D"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  <w:r w:rsidRPr="00A917AD">
        <w:rPr>
          <w:rFonts w:ascii="Times New Roman" w:hAnsi="Times New Roman" w:cs="Times New Roman"/>
          <w:sz w:val="24"/>
          <w:szCs w:val="24"/>
          <w:lang w:val="uk-UA"/>
        </w:rPr>
        <w:t>оперувати філософськими поняттями та категоріями;</w:t>
      </w:r>
      <w:r w:rsidR="00A55BB7" w:rsidRPr="00A917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17AD">
        <w:rPr>
          <w:rFonts w:ascii="Times New Roman" w:hAnsi="Times New Roman" w:cs="Times New Roman"/>
          <w:sz w:val="24"/>
          <w:szCs w:val="24"/>
          <w:lang w:val="uk-UA"/>
        </w:rPr>
        <w:t>обґрунтувати власну світоглядну та громадянську позицію</w:t>
      </w:r>
      <w:r w:rsidR="00A55BB7" w:rsidRPr="00A917A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65A8D"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критично оцінювати вивчені теорії та концепції; переосмислювати накопичений досвід, а також використовувати набуті знання при розв’язанні професійних завдань</w:t>
      </w:r>
      <w:r w:rsidR="00A55BB7" w:rsidRPr="00A917A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.</w:t>
      </w:r>
    </w:p>
    <w:p w:rsidR="00765A8D" w:rsidRPr="00765A8D" w:rsidRDefault="00765A8D" w:rsidP="00765A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Міждисциплінарні зв’язки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: передую</w:t>
      </w:r>
      <w:r w:rsidR="001F70D5" w:rsidRPr="00A917A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ть вивченню філософії – історія, культурологія, психологія.</w:t>
      </w:r>
      <w:r w:rsidRPr="00765A8D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 xml:space="preserve"> </w:t>
      </w:r>
    </w:p>
    <w:p w:rsidR="00765A8D" w:rsidRPr="00765A8D" w:rsidRDefault="00765A8D" w:rsidP="00765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1.ОПИС НАВЧАЛЬНОЇ ДИСЦИПЛІНИ</w:t>
      </w:r>
    </w:p>
    <w:tbl>
      <w:tblPr>
        <w:tblW w:w="9180" w:type="dxa"/>
        <w:tblInd w:w="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4320"/>
        <w:gridCol w:w="4860"/>
      </w:tblGrid>
      <w:tr w:rsidR="00765A8D" w:rsidRPr="00765A8D" w:rsidTr="005040EA">
        <w:trPr>
          <w:trHeight w:val="425"/>
        </w:trPr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Найменування показників 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Характеристика навчальної дисципліни</w:t>
            </w:r>
          </w:p>
        </w:tc>
      </w:tr>
      <w:tr w:rsidR="00765A8D" w:rsidRPr="00765A8D" w:rsidTr="005040EA">
        <w:trPr>
          <w:trHeight w:val="549"/>
        </w:trPr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денна форма навчання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765A8D" w:rsidRPr="00765A8D" w:rsidTr="005040EA">
        <w:trPr>
          <w:trHeight w:val="570"/>
        </w:trPr>
        <w:tc>
          <w:tcPr>
            <w:tcW w:w="43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Кількість кредитів</w:t>
            </w: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- </w:t>
            </w: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  <w:p w:rsidR="00765A8D" w:rsidRPr="00DD704F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765A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Кількість годин</w:t>
            </w: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 xml:space="preserve">        - </w:t>
            </w:r>
            <w:r w:rsidR="00DD704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8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Нормативна</w:t>
            </w:r>
          </w:p>
          <w:p w:rsidR="00765A8D" w:rsidRPr="00765A8D" w:rsidRDefault="00765A8D" w:rsidP="00765A8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i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570"/>
        </w:trPr>
        <w:tc>
          <w:tcPr>
            <w:tcW w:w="43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  <w:tc>
          <w:tcPr>
            <w:tcW w:w="48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765A8D" w:rsidRPr="00765A8D" w:rsidTr="005040EA">
        <w:trPr>
          <w:trHeight w:val="485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Семестр викладання дисципліни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DD704F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4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765A8D" w:rsidRPr="00765A8D" w:rsidTr="005040EA">
        <w:trPr>
          <w:trHeight w:val="465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Вид контролю: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екзамен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9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val="uk-UA" w:eastAsia="ru-RU"/>
              </w:rPr>
              <w:t>Розподіл часу:</w:t>
            </w:r>
          </w:p>
        </w:tc>
      </w:tr>
      <w:tr w:rsidR="00765A8D" w:rsidRPr="00765A8D" w:rsidTr="005040EA">
        <w:trPr>
          <w:trHeight w:val="390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lastRenderedPageBreak/>
              <w:t>- лекції 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06210C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практичні, семінарські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DD704F" w:rsidRDefault="00DD704F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28620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6</w:t>
            </w:r>
          </w:p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лабораторні роботи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самостійна робота студентів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28620E" w:rsidRDefault="0028620E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12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курсовий проект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_____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- курсова робота (годин)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_____</w:t>
            </w:r>
          </w:p>
          <w:p w:rsidR="00765A8D" w:rsidRPr="00765A8D" w:rsidRDefault="00765A8D" w:rsidP="00765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val="uk-UA" w:eastAsia="ru-RU"/>
              </w:rPr>
            </w:pPr>
          </w:p>
        </w:tc>
      </w:tr>
      <w:tr w:rsidR="00765A8D" w:rsidRPr="00765A8D" w:rsidTr="005040EA">
        <w:trPr>
          <w:trHeight w:val="232"/>
        </w:trPr>
        <w:tc>
          <w:tcPr>
            <w:tcW w:w="4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765A8D" w:rsidRDefault="00765A8D" w:rsidP="00765A8D">
            <w:pPr>
              <w:spacing w:after="0" w:line="240" w:lineRule="auto"/>
              <w:ind w:left="290" w:hanging="29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</w:pPr>
            <w:r w:rsidRPr="00765A8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uk-UA" w:eastAsia="ru-RU"/>
              </w:rPr>
              <w:t>Екзамен</w:t>
            </w:r>
          </w:p>
        </w:tc>
        <w:tc>
          <w:tcPr>
            <w:tcW w:w="4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65A8D" w:rsidRPr="0028620E" w:rsidRDefault="0028620E" w:rsidP="00DD7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vertAlign w:val="superscript"/>
                <w:lang w:val="uk-UA" w:eastAsia="ru-RU"/>
              </w:rPr>
            </w:pPr>
            <w:r w:rsidRPr="0028620E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vertAlign w:val="superscript"/>
                <w:lang w:val="uk-UA" w:eastAsia="ru-RU"/>
              </w:rPr>
              <w:t>30</w:t>
            </w:r>
          </w:p>
        </w:tc>
      </w:tr>
    </w:tbl>
    <w:p w:rsidR="00765A8D" w:rsidRPr="00765A8D" w:rsidRDefault="00765A8D" w:rsidP="00765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</w:p>
    <w:p w:rsidR="00765A8D" w:rsidRPr="00A917AD" w:rsidRDefault="00765A8D" w:rsidP="00765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</w:pPr>
      <w:r w:rsidRPr="00765A8D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val="uk-UA" w:eastAsia="ru-RU"/>
        </w:rPr>
        <w:t>2. ІНФОРМАЦІЙНИЙ ОБСЯГ НАВЧАЛЬНОЇ ДИСЦИПЛІНИ</w:t>
      </w:r>
    </w:p>
    <w:p w:rsidR="00FB30E5" w:rsidRPr="00765A8D" w:rsidRDefault="00FB30E5" w:rsidP="00765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FB30E5" w:rsidRPr="00A917AD" w:rsidRDefault="00765A8D" w:rsidP="00FB30E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uk-UA" w:eastAsia="ru-RU"/>
        </w:rPr>
        <w:t>Розділ 1.</w:t>
      </w:r>
      <w:r w:rsidR="00AF3343" w:rsidRPr="00A917AD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proofErr w:type="spellStart"/>
      <w:r w:rsidR="00FB30E5" w:rsidRPr="00A9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Філософія</w:t>
      </w:r>
      <w:proofErr w:type="spellEnd"/>
      <w:r w:rsidR="00FB30E5" w:rsidRPr="00A9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та коло </w:t>
      </w:r>
      <w:proofErr w:type="spellStart"/>
      <w:r w:rsidR="00FB30E5" w:rsidRPr="00A9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її</w:t>
      </w:r>
      <w:proofErr w:type="spellEnd"/>
      <w:r w:rsidR="00FB30E5" w:rsidRPr="00A9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проблем</w:t>
      </w:r>
    </w:p>
    <w:p w:rsidR="00AF3343" w:rsidRPr="00A978B0" w:rsidRDefault="00765A8D" w:rsidP="00A97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8B0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 xml:space="preserve">Тема 1. </w:t>
      </w:r>
      <w:r w:rsidR="00AF3343" w:rsidRPr="00A978B0">
        <w:rPr>
          <w:rFonts w:ascii="Times New Roman" w:hAnsi="Times New Roman" w:cs="Times New Roman"/>
          <w:sz w:val="24"/>
          <w:szCs w:val="24"/>
          <w:lang w:val="uk-UA"/>
        </w:rPr>
        <w:t>Філософія, її гуманістичний зміст і призначення</w:t>
      </w:r>
      <w:r w:rsidR="00FB30E5" w:rsidRPr="00A978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76928" w:rsidRPr="00A978B0" w:rsidRDefault="00976928" w:rsidP="00A978B0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val="uk-UA" w:eastAsia="ru-RU"/>
        </w:rPr>
      </w:pPr>
      <w:r w:rsidRPr="00A978B0">
        <w:rPr>
          <w:rFonts w:ascii="Times New Roman" w:hAnsi="Times New Roman" w:cs="Times New Roman"/>
          <w:sz w:val="24"/>
          <w:szCs w:val="24"/>
          <w:lang w:val="uk-UA"/>
        </w:rPr>
        <w:t>Тема 2. Історія зарубіжних і вітчизняних філософських вчень.</w:t>
      </w:r>
    </w:p>
    <w:p w:rsidR="000B13B7" w:rsidRPr="00A978B0" w:rsidRDefault="00A978B0" w:rsidP="00A97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8B0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>Тема 3</w:t>
      </w:r>
      <w:r w:rsidR="00765A8D" w:rsidRPr="00A978B0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 xml:space="preserve">. </w:t>
      </w:r>
      <w:proofErr w:type="spellStart"/>
      <w:r w:rsidR="000B13B7" w:rsidRPr="00A978B0">
        <w:rPr>
          <w:rFonts w:ascii="Times New Roman" w:hAnsi="Times New Roman" w:cs="Times New Roman"/>
          <w:sz w:val="24"/>
          <w:szCs w:val="24"/>
        </w:rPr>
        <w:t>Філософський</w:t>
      </w:r>
      <w:proofErr w:type="spellEnd"/>
      <w:r w:rsidR="000B13B7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B7" w:rsidRPr="00A978B0">
        <w:rPr>
          <w:rFonts w:ascii="Times New Roman" w:hAnsi="Times New Roman" w:cs="Times New Roman"/>
          <w:sz w:val="24"/>
          <w:szCs w:val="24"/>
        </w:rPr>
        <w:t>змі</w:t>
      </w:r>
      <w:proofErr w:type="gramStart"/>
      <w:r w:rsidR="000B13B7" w:rsidRPr="00A978B0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="000B13B7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B7" w:rsidRPr="00A978B0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="000B13B7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3B7" w:rsidRPr="00A978B0">
        <w:rPr>
          <w:rFonts w:ascii="Times New Roman" w:hAnsi="Times New Roman" w:cs="Times New Roman"/>
          <w:sz w:val="24"/>
          <w:szCs w:val="24"/>
        </w:rPr>
        <w:t>буття</w:t>
      </w:r>
      <w:proofErr w:type="spellEnd"/>
      <w:r w:rsidR="000B13B7" w:rsidRPr="00A978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0B13B7" w:rsidRPr="00A978B0">
        <w:rPr>
          <w:rFonts w:ascii="Times New Roman" w:hAnsi="Times New Roman" w:cs="Times New Roman"/>
          <w:sz w:val="24"/>
          <w:szCs w:val="24"/>
        </w:rPr>
        <w:t>свідомості</w:t>
      </w:r>
      <w:proofErr w:type="spellEnd"/>
      <w:r w:rsidR="000B13B7" w:rsidRPr="00A978B0">
        <w:rPr>
          <w:rFonts w:ascii="Times New Roman" w:hAnsi="Times New Roman" w:cs="Times New Roman"/>
          <w:sz w:val="24"/>
          <w:szCs w:val="24"/>
        </w:rPr>
        <w:t>.</w:t>
      </w:r>
    </w:p>
    <w:p w:rsidR="00976928" w:rsidRPr="00A978B0" w:rsidRDefault="00A978B0" w:rsidP="00A978B0">
      <w:pPr>
        <w:jc w:val="both"/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</w:pPr>
      <w:r w:rsidRPr="00A978B0">
        <w:rPr>
          <w:rFonts w:ascii="Times New Roman" w:eastAsiaTheme="minorEastAsia" w:hAnsi="Times New Roman" w:cs="Times New Roman"/>
          <w:bCs/>
          <w:iCs/>
          <w:color w:val="00000A"/>
          <w:sz w:val="24"/>
          <w:szCs w:val="24"/>
          <w:lang w:eastAsia="ru-RU"/>
        </w:rPr>
        <w:t>Тема 4</w:t>
      </w:r>
      <w:r w:rsidR="00976928" w:rsidRPr="00A978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6928" w:rsidRPr="00D56C78">
        <w:rPr>
          <w:rFonts w:ascii="Times New Roman" w:hAnsi="Times New Roman" w:cs="Times New Roman"/>
          <w:sz w:val="24"/>
          <w:szCs w:val="24"/>
          <w:lang w:val="uk-UA"/>
        </w:rPr>
        <w:t xml:space="preserve">Розвиток людського </w:t>
      </w:r>
      <w:proofErr w:type="gramStart"/>
      <w:r w:rsidR="00976928" w:rsidRPr="00D56C78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976928" w:rsidRPr="00D56C78">
        <w:rPr>
          <w:rFonts w:ascii="Times New Roman" w:hAnsi="Times New Roman" w:cs="Times New Roman"/>
          <w:sz w:val="24"/>
          <w:szCs w:val="24"/>
          <w:lang w:val="uk-UA"/>
        </w:rPr>
        <w:t>ізнання</w:t>
      </w:r>
      <w:r w:rsidR="00D56C7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76928" w:rsidRPr="00D56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56C78" w:rsidRPr="00D56C78">
        <w:rPr>
          <w:rFonts w:ascii="Times New Roman" w:hAnsi="Times New Roman" w:cs="Times New Roman"/>
          <w:sz w:val="24"/>
          <w:szCs w:val="24"/>
        </w:rPr>
        <w:t>Сутність</w:t>
      </w:r>
      <w:proofErr w:type="spellEnd"/>
      <w:r w:rsidR="00D56C78" w:rsidRPr="00D56C78">
        <w:rPr>
          <w:rFonts w:ascii="Times New Roman" w:hAnsi="Times New Roman" w:cs="Times New Roman"/>
          <w:sz w:val="24"/>
          <w:szCs w:val="24"/>
        </w:rPr>
        <w:t xml:space="preserve"> та структура </w:t>
      </w:r>
      <w:proofErr w:type="spellStart"/>
      <w:proofErr w:type="gramStart"/>
      <w:r w:rsidR="00D56C78" w:rsidRPr="00D56C7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56C78" w:rsidRPr="00D56C78">
        <w:rPr>
          <w:rFonts w:ascii="Times New Roman" w:hAnsi="Times New Roman" w:cs="Times New Roman"/>
          <w:sz w:val="24"/>
          <w:szCs w:val="24"/>
        </w:rPr>
        <w:t>ізнавального</w:t>
      </w:r>
      <w:proofErr w:type="spellEnd"/>
      <w:r w:rsidR="00D56C78" w:rsidRPr="00D56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C78" w:rsidRPr="00D56C7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</w:p>
    <w:p w:rsidR="00FB30E5" w:rsidRPr="00A978B0" w:rsidRDefault="00A978B0" w:rsidP="00A978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8B0">
        <w:rPr>
          <w:rFonts w:ascii="Times New Roman" w:hAnsi="Times New Roman" w:cs="Times New Roman"/>
          <w:sz w:val="24"/>
          <w:szCs w:val="24"/>
          <w:lang w:val="uk-UA"/>
        </w:rPr>
        <w:t>Тема 5</w:t>
      </w:r>
      <w:r w:rsidR="00FB30E5" w:rsidRPr="00A978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976928" w:rsidRPr="00A978B0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="00976928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928" w:rsidRPr="00A978B0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="00976928" w:rsidRPr="00A978B0">
        <w:rPr>
          <w:rFonts w:ascii="Times New Roman" w:hAnsi="Times New Roman" w:cs="Times New Roman"/>
          <w:sz w:val="24"/>
          <w:szCs w:val="24"/>
        </w:rPr>
        <w:t>.</w:t>
      </w:r>
    </w:p>
    <w:p w:rsidR="00FB30E5" w:rsidRPr="00A978B0" w:rsidRDefault="00A978B0" w:rsidP="00A978B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78B0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Тема 6</w:t>
      </w:r>
      <w:r w:rsidR="00765A8D" w:rsidRPr="00A978B0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ru-RU"/>
        </w:rPr>
        <w:t>.</w:t>
      </w:r>
      <w:r w:rsidR="00FB30E5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E5" w:rsidRPr="00A978B0">
        <w:rPr>
          <w:rFonts w:ascii="Times New Roman" w:hAnsi="Times New Roman" w:cs="Times New Roman"/>
          <w:sz w:val="24"/>
          <w:szCs w:val="24"/>
        </w:rPr>
        <w:t>Суспільство</w:t>
      </w:r>
      <w:proofErr w:type="spellEnd"/>
      <w:r w:rsidR="00FB30E5" w:rsidRPr="00A978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FB30E5" w:rsidRPr="00A978B0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="00FB30E5" w:rsidRPr="00A978B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B30E5" w:rsidRPr="00A978B0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="00FB30E5" w:rsidRPr="00A978B0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="00FB30E5" w:rsidRPr="00A978B0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="00FB30E5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E5" w:rsidRPr="00A978B0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="00FB30E5"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30E5" w:rsidRPr="00A978B0">
        <w:rPr>
          <w:rFonts w:ascii="Times New Roman" w:hAnsi="Times New Roman" w:cs="Times New Roman"/>
          <w:sz w:val="24"/>
          <w:szCs w:val="24"/>
        </w:rPr>
        <w:t>філософії</w:t>
      </w:r>
      <w:proofErr w:type="spellEnd"/>
      <w:r w:rsidR="00FB30E5" w:rsidRPr="00A978B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78B0" w:rsidRDefault="00A978B0" w:rsidP="00A978B0">
      <w:pPr>
        <w:jc w:val="both"/>
        <w:rPr>
          <w:b/>
          <w:sz w:val="28"/>
        </w:rPr>
      </w:pPr>
      <w:r w:rsidRPr="00A978B0">
        <w:rPr>
          <w:rFonts w:ascii="Times New Roman" w:hAnsi="Times New Roman" w:cs="Times New Roman"/>
          <w:sz w:val="24"/>
          <w:szCs w:val="24"/>
          <w:lang w:val="uk-UA"/>
        </w:rPr>
        <w:t>Тема 7.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Духовне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978B0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A978B0">
        <w:rPr>
          <w:rFonts w:ascii="Times New Roman" w:hAnsi="Times New Roman" w:cs="Times New Roman"/>
          <w:sz w:val="24"/>
          <w:szCs w:val="24"/>
        </w:rPr>
        <w:t>.</w:t>
      </w:r>
    </w:p>
    <w:p w:rsidR="00A978B0" w:rsidRPr="00A978B0" w:rsidRDefault="00A978B0" w:rsidP="00FB30E5">
      <w:pPr>
        <w:rPr>
          <w:rFonts w:ascii="Times New Roman" w:hAnsi="Times New Roman" w:cs="Times New Roman"/>
          <w:sz w:val="24"/>
          <w:szCs w:val="24"/>
        </w:rPr>
      </w:pPr>
    </w:p>
    <w:p w:rsidR="00765A8D" w:rsidRPr="00765A8D" w:rsidRDefault="00765A8D" w:rsidP="00765A8D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ab/>
      </w:r>
    </w:p>
    <w:p w:rsidR="00765A8D" w:rsidRPr="00765A8D" w:rsidRDefault="00765A8D" w:rsidP="00765A8D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765A8D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uk-UA" w:eastAsia="ru-RU"/>
        </w:rPr>
        <w:t>3. РЕКОМЕНДОВАНА ЛІТЕРАТУРА ТА ІНФОРМАЦІЙНІ РЕСУРСИ</w:t>
      </w:r>
    </w:p>
    <w:p w:rsidR="00765A8D" w:rsidRPr="00F65385" w:rsidRDefault="00765A8D" w:rsidP="00765A8D">
      <w:pPr>
        <w:spacing w:after="0" w:line="360" w:lineRule="auto"/>
        <w:ind w:left="360"/>
        <w:jc w:val="center"/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val="uk-UA" w:eastAsia="ru-RU"/>
        </w:rPr>
      </w:pPr>
      <w:r w:rsidRPr="00765A8D">
        <w:rPr>
          <w:rFonts w:ascii="Times New Roman" w:eastAsiaTheme="minorEastAsia" w:hAnsi="Times New Roman" w:cs="Times New Roman"/>
          <w:b/>
          <w:color w:val="00000A"/>
          <w:sz w:val="28"/>
          <w:szCs w:val="28"/>
          <w:lang w:val="uk-UA" w:eastAsia="ru-RU"/>
        </w:rPr>
        <w:t>Базова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F65385">
        <w:rPr>
          <w:rFonts w:ascii="Times New Roman" w:eastAsia="TT1D2Co00" w:hAnsi="Times New Roman" w:cs="Times New Roman"/>
          <w:sz w:val="28"/>
          <w:szCs w:val="28"/>
        </w:rPr>
        <w:t>1</w:t>
      </w: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Агафонова М.Ю., Обухов Д.В.,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Шефель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С.В. Философия: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Учебноепособие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– Ростов-на-Дону: Феникс, 2003.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2. Введение в философию. Ученик для вузов в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двухчастях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/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Подобщ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ред.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И.Т.Фролова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.–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М.:Политиздат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1989. – Т.1, Т.2.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3.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Историяфилософии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Учебноепособие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для вузов / А.Н. Волкова, В.С.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Горнев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,Р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.Н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Данильченко и др. – М.: ПРИОР, 1997.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4.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Историяфилософии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учебник для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высшихучебных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заведений / Отв. ред.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проф</w:t>
      </w:r>
      <w:proofErr w:type="spellEnd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..</w:t>
      </w:r>
      <w:proofErr w:type="spellStart"/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Кохановский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В.П., проф..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Яковлєв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В.П. – Ростов-на-Дону: Феникс, 2002.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5. Канке В.А. Философия. Исторический и систематический курс: Учебник для вузов. 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–М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.: Логос, 2002.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6. Кононов А.А. Философия: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Учебноепособие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для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самостоятельногоизучениядисциплины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– Харьков: ИД ИНЖЭК, 2005.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Причепій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Є.М.,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Черній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А.М.,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Чекаль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Л.А.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П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ідручник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для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студентів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вищих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навчальних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закладів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– К.: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Академвидав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2005.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8. Рассел Б.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Историязападнойфилософии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– Новосибирск: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Изд-воНовосибирскогоуниверситета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1994. – Книги 1-3.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9.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Татаркевич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Історія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У 3-х тт. –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Львів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Св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ічадо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1997.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10.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Федів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Ю.О.,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Мозгова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Н.Г.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Історія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української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Навчальний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пос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ібник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– К.: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Україна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2000.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11.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Навч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пос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іб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/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Л.В.Губерський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І.Ф.Надольний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В.П.Андрущенко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та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інш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.;За ред.. І.Ф.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Надольного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– 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К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Вікар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2005.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12.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Навчальний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пос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ібник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для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студентів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вищих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навчальних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закладів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/ За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заг.ред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Щерби С.П. –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Київ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: МАУП, 2004.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13. Философия (полный курс): Учебник для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студентоввузов</w:t>
      </w:r>
      <w:proofErr w:type="spellEnd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/ П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од ред. проф.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Ерыгина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А.Н. – М.: Март, 2004.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>14. Философия. Университетский курс. – М.: ФАИР-ПРЕСС, 2003.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15.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Філософський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енциклопедичний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словник. – К.: Абрис, 2002.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16.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Філософський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енциклопедичний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словник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/ Р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ед.: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Шинкарук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В.І. та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ін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.; Нац.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Акад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.н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аук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України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;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Ін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-т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ім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Г.С.Сковороди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–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Київ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: Абрис, 2002.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17.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Философскийэнциклопедическийсловарь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– М: Инфра-М, 2004.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18. Хрестоматия по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историифилософии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В 3-х тт. – М.: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Владос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1997.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19. Шаповалов В.Ф.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Основыфилософии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От классики к современности: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Учебноепособие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для вузов. – М.: ФАИР-ПРЕСС, 1998.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20.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Андрущенко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В.П., Михальченко М.І.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Сучасна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соц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іальна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- К.: Генеза,1996. – 368 с.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21.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Горак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Г.І.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курс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лекцій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– К.: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Вілбор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1997. – 272 с.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22.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Горський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В.С.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Нариси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з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історії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філософської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культури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Київської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Русі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(середина ХІІ - середина ХІІІ ст.). - К.: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Наукова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думка, 1993.-161 с.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23.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Гусєв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В.І.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Історі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зах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ідноєвропейської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філософії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XV-XVII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сторіччя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Курс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лекцій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–К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Либідь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, 1994. – 256 с.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24. Проблема человека в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современнойфилософии</w:t>
      </w:r>
      <w:proofErr w:type="spellEnd"/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.–</w:t>
      </w:r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>Москва: Наука,1969. – 430 с.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25. Рассел Б.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Историязападнойфилософии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. В 3 кн. - Новосибирск: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Изд-воНовосиб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>. ун-та, 1999. – 815 с.</w:t>
      </w:r>
    </w:p>
    <w:p w:rsidR="009B4AE1" w:rsidRPr="00A917AD" w:rsidRDefault="009B4AE1" w:rsidP="009B4AE1">
      <w:pPr>
        <w:autoSpaceDE w:val="0"/>
        <w:autoSpaceDN w:val="0"/>
        <w:adjustRightInd w:val="0"/>
        <w:jc w:val="both"/>
        <w:rPr>
          <w:rFonts w:ascii="Times New Roman" w:eastAsia="TT1D2Co00" w:hAnsi="Times New Roman" w:cs="Times New Roman"/>
          <w:sz w:val="24"/>
          <w:szCs w:val="24"/>
        </w:rPr>
      </w:pPr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26.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Хьелл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Л.,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Зиглер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Д.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Теорииличности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основныеположения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,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исследованиеиприменение</w:t>
      </w:r>
      <w:proofErr w:type="spell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: </w:t>
      </w:r>
      <w:proofErr w:type="spellStart"/>
      <w:r w:rsidRPr="00A917AD">
        <w:rPr>
          <w:rFonts w:ascii="Times New Roman" w:eastAsia="TT1D2Co00" w:hAnsi="Times New Roman" w:cs="Times New Roman"/>
          <w:sz w:val="24"/>
          <w:szCs w:val="24"/>
        </w:rPr>
        <w:t>Пер</w:t>
      </w:r>
      <w:proofErr w:type="gramStart"/>
      <w:r w:rsidRPr="00A917AD">
        <w:rPr>
          <w:rFonts w:ascii="Times New Roman" w:eastAsia="TT1D2Co00" w:hAnsi="Times New Roman" w:cs="Times New Roman"/>
          <w:sz w:val="24"/>
          <w:szCs w:val="24"/>
        </w:rPr>
        <w:t>.с</w:t>
      </w:r>
      <w:proofErr w:type="spellEnd"/>
      <w:proofErr w:type="gramEnd"/>
      <w:r w:rsidRPr="00A917AD">
        <w:rPr>
          <w:rFonts w:ascii="Times New Roman" w:eastAsia="TT1D2Co00" w:hAnsi="Times New Roman" w:cs="Times New Roman"/>
          <w:sz w:val="24"/>
          <w:szCs w:val="24"/>
        </w:rPr>
        <w:t xml:space="preserve"> англ. – Санкт Петербург: ПИТЕР, 1999. – 60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T1D2Co00" w:hAnsi="Times New Roman" w:cs="Times New Roman"/>
          <w:b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b/>
          <w:sz w:val="24"/>
          <w:szCs w:val="24"/>
          <w:lang w:val="uk-UA"/>
        </w:rPr>
        <w:t>Допоміжна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12. Філософський енциклопедичний словник. – К.: Абрис, 2002.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lastRenderedPageBreak/>
        <w:t>13. Філософський енциклопедичний словник / Ред.: Шинкарук В.І. та ін.; Нац. Акад.наук України; Ін-т філософії ім. Г.С.Сковороди. – Київ: Абрис, 2002.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14. Философский энциклопедический словарь. – М: Инфра-М, 2004.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15. Хрестоматия по истории философии: В 3-х тт. – М.: Владос, 1997.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16. Шаповалов В.Ф. Основы философии. От классики к современности: Учебное пособие для вузов. – М.: ФАИР-ПРЕСС, 1998.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17. Андрущенко В.П., Михальченко М.І. Сучасна соціальна філософія. - К.: Генеза,1996. – 368 с.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18. Горський В.С. Нариси з історії філософської культури Київської Русі (середина ХІІ - середина ХІІІ ст.). - К.: Наукова думка, 1993.-161 с.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19. Гусєв В.І. Історія західноєвропейської філософії XV-XVII сторіччя: Курс лекцій. –К.: Либідь, 1994. – 256 с.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20. Проблема человека в современной философии.–Москва: Наука,1969. – 430 с.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21. Рассел Б. История западной философии. В 3 кн. - Новосибирск: Изд-во Новосиб. ун-та, 1999. – 815 с.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T1D2Co00" w:hAnsi="Times New Roman" w:cs="Times New Roman"/>
          <w:sz w:val="24"/>
          <w:szCs w:val="24"/>
          <w:lang w:val="uk-UA"/>
        </w:rPr>
      </w:pPr>
      <w:r w:rsidRPr="00F65385">
        <w:rPr>
          <w:rFonts w:ascii="Times New Roman" w:eastAsia="TT1D2Co00" w:hAnsi="Times New Roman" w:cs="Times New Roman"/>
          <w:sz w:val="24"/>
          <w:szCs w:val="24"/>
          <w:lang w:val="uk-UA"/>
        </w:rPr>
        <w:t>22. Хьелл Л., Зиглер Д. Теории личности: основные положения, исследование иприменение: Пер.с англ. – Санкт Петербург: ПИТЕР, 1999. – 60 с.</w:t>
      </w:r>
    </w:p>
    <w:p w:rsidR="00F65385" w:rsidRPr="00F65385" w:rsidRDefault="00F65385" w:rsidP="00F6538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65385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Інформаційні ресурси</w:t>
      </w:r>
    </w:p>
    <w:p w:rsidR="00F65385" w:rsidRPr="00F65385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9" w:history="1">
        <w:r w:rsidR="00F65385" w:rsidRPr="00A917AD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http://files.khadi.kharkov.ua/transportnikh-sistem/filosofiji-i-politologiji/itemlist/category/820-kff.html</w:t>
        </w:r>
      </w:hyperlink>
    </w:p>
    <w:p w:rsidR="00F65385" w:rsidRPr="00F65385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0" w:history="1">
        <w:r w:rsidR="00F65385" w:rsidRPr="00A917AD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http://www.philosophy.ru</w:t>
        </w:r>
      </w:hyperlink>
    </w:p>
    <w:p w:rsidR="00F65385" w:rsidRPr="00F65385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1" w:history="1">
        <w:r w:rsidR="00F65385" w:rsidRPr="00A917AD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http://philos.msu.ru/</w:t>
        </w:r>
      </w:hyperlink>
    </w:p>
    <w:p w:rsidR="00F65385" w:rsidRPr="00F65385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2" w:history="1">
        <w:r w:rsidR="00F65385" w:rsidRPr="00A917AD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http://ihtik.lib.ru/index.html</w:t>
        </w:r>
      </w:hyperlink>
    </w:p>
    <w:p w:rsidR="00F65385" w:rsidRPr="00F65385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3" w:history="1">
        <w:r w:rsidR="00F65385" w:rsidRPr="00A917AD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http://filosof.historic.ru</w:t>
        </w:r>
      </w:hyperlink>
    </w:p>
    <w:p w:rsidR="00F65385" w:rsidRPr="00F65385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4" w:tgtFrame="_blank" w:history="1">
        <w:r w:rsidR="00F65385" w:rsidRPr="00A917AD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http://filosofia.ru/articles/</w:t>
        </w:r>
      </w:hyperlink>
    </w:p>
    <w:p w:rsidR="00F65385" w:rsidRPr="008B11F4" w:rsidRDefault="008D40B9" w:rsidP="00F6538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  <w:hyperlink r:id="rId15" w:history="1">
        <w:r w:rsidR="00F65385" w:rsidRPr="00A917AD">
          <w:rPr>
            <w:rFonts w:ascii="Times New Roman" w:eastAsia="Arial Unicode MS" w:hAnsi="Times New Roman" w:cs="Times New Roman"/>
            <w:color w:val="261808"/>
            <w:sz w:val="24"/>
            <w:szCs w:val="24"/>
            <w:u w:val="single"/>
            <w:lang w:val="uk-UA" w:eastAsia="ru-RU"/>
          </w:rPr>
          <w:t>http://www.nsu.ru/filf/rpha/lib/index.htm</w:t>
        </w:r>
      </w:hyperlink>
    </w:p>
    <w:p w:rsidR="008B11F4" w:rsidRDefault="008B11F4" w:rsidP="008B11F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u w:val="single"/>
          <w:lang w:val="uk-UA" w:eastAsia="ru-RU"/>
        </w:rPr>
      </w:pPr>
    </w:p>
    <w:p w:rsidR="008B11F4" w:rsidRDefault="008B11F4" w:rsidP="008B11F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u w:val="single"/>
          <w:lang w:val="uk-UA" w:eastAsia="ru-RU"/>
        </w:rPr>
      </w:pPr>
    </w:p>
    <w:p w:rsidR="008B11F4" w:rsidRDefault="008B11F4" w:rsidP="008B11F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u w:val="single"/>
          <w:lang w:val="uk-UA" w:eastAsia="ru-RU"/>
        </w:rPr>
      </w:pPr>
    </w:p>
    <w:p w:rsidR="008B11F4" w:rsidRPr="00F65385" w:rsidRDefault="008B11F4" w:rsidP="008B11F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261808"/>
          <w:sz w:val="24"/>
          <w:szCs w:val="24"/>
          <w:lang w:val="uk-UA" w:eastAsia="ru-RU"/>
        </w:rPr>
      </w:pPr>
    </w:p>
    <w:p w:rsidR="00F65385" w:rsidRPr="00F65385" w:rsidRDefault="00F65385" w:rsidP="00F653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8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Розробник робочої програми</w:t>
      </w:r>
      <w:r w:rsidRPr="00F6538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______________ доц. Дорошкевич А.С.</w:t>
      </w:r>
    </w:p>
    <w:p w:rsidR="00F65385" w:rsidRPr="00F65385" w:rsidRDefault="00F65385" w:rsidP="00F653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385" w:rsidRPr="00F65385" w:rsidRDefault="00F65385" w:rsidP="00F65385">
      <w:pPr>
        <w:spacing w:after="0" w:line="240" w:lineRule="auto"/>
        <w:ind w:firstLine="501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B4AE1" w:rsidRPr="00765A8D" w:rsidRDefault="009B4AE1" w:rsidP="00765A8D">
      <w:pPr>
        <w:spacing w:after="0" w:line="360" w:lineRule="auto"/>
        <w:ind w:left="360"/>
        <w:jc w:val="center"/>
        <w:rPr>
          <w:rFonts w:ascii="Calibri" w:eastAsiaTheme="minorEastAsia" w:hAnsi="Calibri"/>
          <w:color w:val="00000A"/>
          <w:sz w:val="24"/>
          <w:lang w:eastAsia="ru-RU"/>
        </w:rPr>
      </w:pPr>
    </w:p>
    <w:p w:rsidR="00DA084B" w:rsidRDefault="00DA084B"/>
    <w:sectPr w:rsidR="00DA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ED4" w:rsidRDefault="00730ED4" w:rsidP="00765A8D">
      <w:pPr>
        <w:spacing w:after="0" w:line="240" w:lineRule="auto"/>
      </w:pPr>
      <w:r>
        <w:separator/>
      </w:r>
    </w:p>
  </w:endnote>
  <w:endnote w:type="continuationSeparator" w:id="0">
    <w:p w:rsidR="00730ED4" w:rsidRDefault="00730ED4" w:rsidP="0076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TT1D2C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ED4" w:rsidRDefault="00730ED4" w:rsidP="00765A8D">
      <w:pPr>
        <w:spacing w:after="0" w:line="240" w:lineRule="auto"/>
      </w:pPr>
      <w:r>
        <w:separator/>
      </w:r>
    </w:p>
  </w:footnote>
  <w:footnote w:type="continuationSeparator" w:id="0">
    <w:p w:rsidR="00730ED4" w:rsidRDefault="00730ED4" w:rsidP="00765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14854"/>
    <w:multiLevelType w:val="hybridMultilevel"/>
    <w:tmpl w:val="652EEEA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2D39A1"/>
    <w:multiLevelType w:val="hybridMultilevel"/>
    <w:tmpl w:val="C262A4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91"/>
    <w:rsid w:val="0006210C"/>
    <w:rsid w:val="000B13B7"/>
    <w:rsid w:val="001F70D5"/>
    <w:rsid w:val="0028620E"/>
    <w:rsid w:val="003A5D36"/>
    <w:rsid w:val="00430897"/>
    <w:rsid w:val="00446698"/>
    <w:rsid w:val="00565948"/>
    <w:rsid w:val="005B2276"/>
    <w:rsid w:val="005D42C9"/>
    <w:rsid w:val="006108E8"/>
    <w:rsid w:val="00730ED4"/>
    <w:rsid w:val="0075695A"/>
    <w:rsid w:val="00765A8D"/>
    <w:rsid w:val="007D29E4"/>
    <w:rsid w:val="00863BFD"/>
    <w:rsid w:val="008B11F4"/>
    <w:rsid w:val="008C1128"/>
    <w:rsid w:val="008D40B9"/>
    <w:rsid w:val="00915121"/>
    <w:rsid w:val="00976928"/>
    <w:rsid w:val="009B4AE1"/>
    <w:rsid w:val="009C54AB"/>
    <w:rsid w:val="009C7280"/>
    <w:rsid w:val="009F70C2"/>
    <w:rsid w:val="00A55BB7"/>
    <w:rsid w:val="00A917AD"/>
    <w:rsid w:val="00A978B0"/>
    <w:rsid w:val="00AF3343"/>
    <w:rsid w:val="00B47488"/>
    <w:rsid w:val="00B678BF"/>
    <w:rsid w:val="00BC3446"/>
    <w:rsid w:val="00BD362C"/>
    <w:rsid w:val="00BE2106"/>
    <w:rsid w:val="00BF03FB"/>
    <w:rsid w:val="00C64691"/>
    <w:rsid w:val="00D10BF7"/>
    <w:rsid w:val="00D23F35"/>
    <w:rsid w:val="00D26F9A"/>
    <w:rsid w:val="00D56C78"/>
    <w:rsid w:val="00D7509B"/>
    <w:rsid w:val="00DA084B"/>
    <w:rsid w:val="00DD704F"/>
    <w:rsid w:val="00E40B0E"/>
    <w:rsid w:val="00F65385"/>
    <w:rsid w:val="00FB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765A8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65A8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qFormat/>
    <w:rsid w:val="00765A8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765A8D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losof.historic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htik.lib.ru/index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ilos.msu.ru/library.php?PHPSESSID=69d15906bdea54d8803399379ea38a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su.ru/filf/rpha/lib/index.htm" TargetMode="External"/><Relationship Id="rId10" Type="http://schemas.openxmlformats.org/officeDocument/2006/relationships/hyperlink" Target="http://www.philosoph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khadi.kharkov.ua/transportnikh-sistem/filosofiji-i-politologiji/itemlist/category/820-kff.html" TargetMode="External"/><Relationship Id="rId14" Type="http://schemas.openxmlformats.org/officeDocument/2006/relationships/hyperlink" Target="http://filosofia.ru/articles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0AF7-F774-4230-A9F4-AE15B1E8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Сергей</cp:lastModifiedBy>
  <cp:revision>43</cp:revision>
  <cp:lastPrinted>2016-02-01T09:42:00Z</cp:lastPrinted>
  <dcterms:created xsi:type="dcterms:W3CDTF">2015-12-15T17:33:00Z</dcterms:created>
  <dcterms:modified xsi:type="dcterms:W3CDTF">2016-02-01T09:44:00Z</dcterms:modified>
</cp:coreProperties>
</file>