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0B" w:rsidRDefault="00DF030B" w:rsidP="00DF030B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732634">
        <w:rPr>
          <w:rFonts w:ascii="Times New Roman" w:hAnsi="Times New Roman"/>
          <w:sz w:val="32"/>
          <w:szCs w:val="32"/>
          <w:u w:val="single"/>
          <w:lang w:val="ru-RU"/>
        </w:rPr>
        <w:t>ТЕМА 13.</w:t>
      </w:r>
      <w:r>
        <w:rPr>
          <w:rFonts w:ascii="Times New Roman" w:hAnsi="Times New Roman"/>
          <w:sz w:val="32"/>
          <w:szCs w:val="32"/>
          <w:lang w:val="ru-RU"/>
        </w:rPr>
        <w:t xml:space="preserve"> ВЫРАЖЕНИЕ ОБУСЛОВЛЕННОСТИ ПРОЦЕССА</w:t>
      </w:r>
    </w:p>
    <w:p w:rsidR="00DF030B" w:rsidRPr="00732634" w:rsidRDefault="00DF030B" w:rsidP="00DF030B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030B" w:rsidRPr="00732634" w:rsidRDefault="00DF030B" w:rsidP="00DF030B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ab/>
      </w:r>
      <w:r w:rsidRPr="00732634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DF030B" w:rsidRPr="000D7BAA" w:rsidRDefault="00DF030B" w:rsidP="00DF030B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7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8"/>
        <w:gridCol w:w="5242"/>
      </w:tblGrid>
      <w:tr w:rsidR="00DF030B" w:rsidRPr="00BA611C" w:rsidTr="003416E4">
        <w:trPr>
          <w:trHeight w:val="494"/>
        </w:trPr>
        <w:tc>
          <w:tcPr>
            <w:tcW w:w="4458" w:type="dxa"/>
          </w:tcPr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               ПРИЧИНА</w:t>
            </w:r>
          </w:p>
        </w:tc>
        <w:tc>
          <w:tcPr>
            <w:tcW w:w="5242" w:type="dxa"/>
          </w:tcPr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          СЛЕДСТВИЕ</w:t>
            </w:r>
          </w:p>
        </w:tc>
      </w:tr>
      <w:tr w:rsidR="00DF030B" w:rsidRPr="00BA611C" w:rsidTr="003416E4">
        <w:trPr>
          <w:trHeight w:val="1171"/>
        </w:trPr>
        <w:tc>
          <w:tcPr>
            <w:tcW w:w="4458" w:type="dxa"/>
          </w:tcPr>
          <w:p w:rsidR="00DF030B" w:rsidRPr="00F74AA7" w:rsidRDefault="00DF030B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030B" w:rsidRPr="00787FC4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0" type="#_x0000_t87" style="position:absolute;margin-left:64.7pt;margin-top:1.75pt;width:8.95pt;height:90pt;z-index:251664384"/>
              </w:pic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787F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является причиной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787F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2683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чего? (Р. п.)                          </w:t>
            </w:r>
          </w:p>
          <w:p w:rsidR="00DF030B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Процесс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приводит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 чему?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      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(Д.п.)                      </w:t>
            </w:r>
          </w:p>
          <w:p w:rsidR="00DF030B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73263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</w:t>
            </w:r>
            <w:r w:rsidRPr="00F74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73263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обеспечивает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что?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       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>(В.п.)</w:t>
            </w:r>
          </w:p>
          <w:p w:rsidR="00DF030B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73263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F74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73263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влияет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на что? 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       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>(В.п.)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i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163.7pt;margin-top:7.05pt;width:7.15pt;height:28.5pt;z-index:251663360"/>
              </w:pict>
            </w: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Процесс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способствует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>ему?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мешает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(Д.п.)</w:t>
            </w:r>
          </w:p>
          <w:p w:rsidR="00DF030B" w:rsidRPr="00787FC4" w:rsidRDefault="00DF030B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42" w:type="dxa"/>
          </w:tcPr>
          <w:p w:rsidR="00DF030B" w:rsidRPr="00F74AA7" w:rsidRDefault="00DF030B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7FC4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26" type="#_x0000_t87" style="position:absolute;margin-left:59.65pt;margin-top:8.7pt;width:7.15pt;height:117.75pt;z-index:251660288;mso-position-horizontal-relative:text;mso-position-vertical-relative:text"/>
              </w:pict>
            </w:r>
            <w:r w:rsidRPr="00787F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74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зависит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от чего? (Р.п.)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</w:t>
            </w:r>
            <w:r w:rsidRPr="00F74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</w:t>
            </w:r>
            <w:proofErr w:type="gramStart"/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связан</w:t>
            </w:r>
            <w:proofErr w:type="gramEnd"/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 чем? (Т.п.)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74AA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Процесс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104C7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свидетельствует</w:t>
            </w:r>
            <w:r w:rsidRPr="007658C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о чём? (П.п.)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</w:t>
            </w:r>
            <w:r w:rsidRPr="00F74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говорит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о чём? (П.п.)</w:t>
            </w:r>
          </w:p>
          <w:p w:rsidR="00DF030B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8" style="position:absolute;margin-left:195.9pt;margin-top:10.25pt;width:7.15pt;height:27.75pt;z-index:251662336"/>
              </w:pic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обусловливается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чем?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</w:t>
            </w:r>
            <w:r w:rsidRPr="0073263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вызывается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(Т.п.)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5.35pt;margin-top:12.85pt;width:0;height:73.7pt;z-index:251661312" o:connectortype="straight"/>
              </w:pict>
            </w:r>
            <w:r w:rsidRPr="0073263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Процесс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 w:rsidRPr="007658C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является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результатом 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следствием      чего?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проявлением   (Р.п.)</w:t>
            </w:r>
          </w:p>
          <w:p w:rsidR="00DF030B" w:rsidRPr="00BA611C" w:rsidRDefault="00DF030B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BA611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отражением </w:t>
            </w:r>
          </w:p>
          <w:p w:rsidR="00DF030B" w:rsidRPr="00787FC4" w:rsidRDefault="00DF030B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DF030B" w:rsidRPr="000D7BAA" w:rsidRDefault="00DF030B" w:rsidP="00DF030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p w:rsidR="00DF030B" w:rsidRPr="00732634" w:rsidRDefault="00DF030B" w:rsidP="00DF030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732634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Использование компьютера обеспечивает повышение производительности труда.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Коррозия приводит к ухудшению полезных свойств металла.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Загрязнения являются причиной износа деталей.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Коррозия влияет на разрушение металлических деталей.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Понижение температуры способствует процессу твердения цемента.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Старение бетона зависит от его физических и химических свойств.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Процесс твердения бетона связан с температурой воздуха.</w:t>
      </w:r>
    </w:p>
    <w:p w:rsidR="00DF030B" w:rsidRDefault="00DF030B" w:rsidP="00DF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Процесс коррозии свидетельствует о влиянии атмосферы.</w:t>
      </w:r>
    </w:p>
    <w:p w:rsidR="00DF030B" w:rsidRDefault="00DF030B" w:rsidP="00DF030B">
      <w:pPr>
        <w:spacing w:after="0" w:line="240" w:lineRule="auto"/>
        <w:ind w:left="2136" w:firstLine="696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DF030B" w:rsidRDefault="00DF030B" w:rsidP="00DF030B">
      <w:pPr>
        <w:spacing w:after="0" w:line="240" w:lineRule="auto"/>
        <w:ind w:left="2136" w:firstLine="696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КОММЕНТАРИЙ</w:t>
      </w:r>
    </w:p>
    <w:p w:rsidR="00DF030B" w:rsidRDefault="00DF030B" w:rsidP="00DF030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Лексико-грамматические конструкции, выражающие обусловленность процесса,  </w:t>
      </w:r>
      <w:r w:rsidRPr="00D73500">
        <w:rPr>
          <w:rFonts w:ascii="Times New Roman" w:hAnsi="Times New Roman"/>
          <w:i/>
          <w:sz w:val="32"/>
          <w:szCs w:val="32"/>
          <w:lang w:val="ru-RU"/>
        </w:rPr>
        <w:t>что связано с чем, что зависит от чего</w:t>
      </w:r>
      <w:r>
        <w:rPr>
          <w:rFonts w:ascii="Times New Roman" w:hAnsi="Times New Roman"/>
          <w:sz w:val="32"/>
          <w:szCs w:val="32"/>
          <w:lang w:val="ru-RU"/>
        </w:rPr>
        <w:t xml:space="preserve">, выражают связь и зависимость, а конструкции </w:t>
      </w:r>
      <w:r w:rsidRPr="00D73500">
        <w:rPr>
          <w:rFonts w:ascii="Times New Roman" w:hAnsi="Times New Roman"/>
          <w:i/>
          <w:sz w:val="32"/>
          <w:szCs w:val="32"/>
          <w:lang w:val="ru-RU"/>
        </w:rPr>
        <w:t>что обусловливается чем, что объясняется чем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, определяется чем, </w:t>
      </w:r>
      <w:proofErr w:type="gramStart"/>
      <w:r>
        <w:rPr>
          <w:rFonts w:ascii="Times New Roman" w:hAnsi="Times New Roman"/>
          <w:i/>
          <w:sz w:val="32"/>
          <w:szCs w:val="32"/>
          <w:lang w:val="ru-RU"/>
        </w:rPr>
        <w:t>обеспечивается</w:t>
      </w:r>
      <w:proofErr w:type="gramEnd"/>
      <w:r>
        <w:rPr>
          <w:rFonts w:ascii="Times New Roman" w:hAnsi="Times New Roman"/>
          <w:i/>
          <w:sz w:val="32"/>
          <w:szCs w:val="32"/>
          <w:lang w:val="ru-RU"/>
        </w:rPr>
        <w:t xml:space="preserve"> чем</w:t>
      </w:r>
      <w:r>
        <w:rPr>
          <w:rFonts w:ascii="Times New Roman" w:hAnsi="Times New Roman"/>
          <w:sz w:val="32"/>
          <w:szCs w:val="32"/>
          <w:lang w:val="ru-RU"/>
        </w:rPr>
        <w:t xml:space="preserve"> употребляются для выражения обусловленности и причинной зависимости процесса. Эти </w:t>
      </w:r>
      <w:r>
        <w:rPr>
          <w:rFonts w:ascii="Times New Roman" w:hAnsi="Times New Roman"/>
          <w:sz w:val="32"/>
          <w:szCs w:val="32"/>
          <w:lang w:val="ru-RU"/>
        </w:rPr>
        <w:lastRenderedPageBreak/>
        <w:t>конструкции могут распространяться обстоятельствами и вводными словами, указывающими:</w:t>
      </w:r>
    </w:p>
    <w:p w:rsidR="00DF030B" w:rsidRPr="00C94918" w:rsidRDefault="00DF030B" w:rsidP="00DF030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C94918">
        <w:rPr>
          <w:rFonts w:ascii="Times New Roman" w:hAnsi="Times New Roman"/>
          <w:sz w:val="32"/>
          <w:szCs w:val="32"/>
          <w:lang w:val="ru-RU"/>
        </w:rPr>
        <w:t xml:space="preserve">на степень связи, обусловленности: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 xml:space="preserve">в основном, главным образом, в значительной, незначительной, небольшой, известной степени 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(Температура самовоспламенения вещества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зависит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главным образом</w:t>
      </w:r>
      <w:r w:rsidRPr="00C94918">
        <w:rPr>
          <w:rFonts w:ascii="Times New Roman" w:hAnsi="Times New Roman"/>
          <w:sz w:val="32"/>
          <w:szCs w:val="32"/>
          <w:lang w:val="ru-RU"/>
        </w:rPr>
        <w:t>, от давления горючей смеси.</w:t>
      </w:r>
      <w:r>
        <w:rPr>
          <w:rFonts w:ascii="Times New Roman" w:hAnsi="Times New Roman"/>
          <w:sz w:val="32"/>
          <w:szCs w:val="32"/>
          <w:lang w:val="ru-RU"/>
        </w:rPr>
        <w:t>)</w:t>
      </w:r>
      <w:proofErr w:type="gramEnd"/>
    </w:p>
    <w:p w:rsidR="00DF030B" w:rsidRPr="00C94918" w:rsidRDefault="00DF030B" w:rsidP="00DF0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94918">
        <w:rPr>
          <w:rFonts w:ascii="Times New Roman" w:hAnsi="Times New Roman"/>
          <w:sz w:val="32"/>
          <w:szCs w:val="32"/>
          <w:lang w:val="ru-RU"/>
        </w:rPr>
        <w:t xml:space="preserve">на частоту: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 xml:space="preserve">всегда, часто, зачастую, обычно, как правило, в большинстве случаев, в ряде случаев 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(Изменение свойств растворов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обусловливается в ряде случаев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 уменьшением концентрации молекул растворенного вещества.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DF030B" w:rsidRPr="00C94918" w:rsidRDefault="00DF030B" w:rsidP="00DF0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94918">
        <w:rPr>
          <w:rFonts w:ascii="Times New Roman" w:hAnsi="Times New Roman"/>
          <w:sz w:val="32"/>
          <w:szCs w:val="32"/>
          <w:lang w:val="ru-RU"/>
        </w:rPr>
        <w:t xml:space="preserve">на порядок: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 xml:space="preserve">прежде всего, в первую очередь, во-первых, во-вторых 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(Разрушение металлических деталей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связано, прежде всего</w:t>
      </w:r>
      <w:r w:rsidRPr="00C94918">
        <w:rPr>
          <w:rFonts w:ascii="Times New Roman" w:hAnsi="Times New Roman"/>
          <w:sz w:val="32"/>
          <w:szCs w:val="32"/>
          <w:lang w:val="ru-RU"/>
        </w:rPr>
        <w:t>, с коррозией.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DF030B" w:rsidRDefault="00DF030B" w:rsidP="00DF030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Конструкции </w:t>
      </w:r>
      <w:r w:rsidRPr="00190B6B">
        <w:rPr>
          <w:rFonts w:ascii="Times New Roman" w:hAnsi="Times New Roman"/>
          <w:i/>
          <w:sz w:val="32"/>
          <w:szCs w:val="32"/>
          <w:lang w:val="ru-RU"/>
        </w:rPr>
        <w:t>что влияет на что, что действует на что</w:t>
      </w:r>
      <w:r>
        <w:rPr>
          <w:rFonts w:ascii="Times New Roman" w:hAnsi="Times New Roman"/>
          <w:sz w:val="32"/>
          <w:szCs w:val="32"/>
          <w:lang w:val="ru-RU"/>
        </w:rPr>
        <w:t xml:space="preserve">, выражает влияние одного предмета (процесса, явления) на другой. </w:t>
      </w:r>
    </w:p>
    <w:p w:rsidR="00DF030B" w:rsidRDefault="00DF030B" w:rsidP="00DF030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Эти конструкции могут распространяться обстоятельствами, указывающими:</w:t>
      </w:r>
    </w:p>
    <w:p w:rsidR="00DF030B" w:rsidRDefault="00DF030B" w:rsidP="00DF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на частоту, порядок</w:t>
      </w:r>
    </w:p>
    <w:p w:rsidR="00DF030B" w:rsidRPr="00C94918" w:rsidRDefault="00DF030B" w:rsidP="00DF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C94918">
        <w:rPr>
          <w:rFonts w:ascii="Times New Roman" w:hAnsi="Times New Roman"/>
          <w:sz w:val="32"/>
          <w:szCs w:val="32"/>
          <w:lang w:val="ru-RU"/>
        </w:rPr>
        <w:t xml:space="preserve">интенсивность: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активно, сильно, слабо (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Внешние и внутренние силы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активно влияют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 на формы рельефа.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DF030B" w:rsidRPr="00C94918" w:rsidRDefault="00DF030B" w:rsidP="00DF030B">
      <w:pPr>
        <w:numPr>
          <w:ilvl w:val="0"/>
          <w:numId w:val="3"/>
        </w:numPr>
        <w:spacing w:after="0" w:line="240" w:lineRule="auto"/>
        <w:ind w:left="1069"/>
        <w:jc w:val="both"/>
        <w:rPr>
          <w:rFonts w:ascii="Times New Roman" w:hAnsi="Times New Roman"/>
          <w:sz w:val="32"/>
          <w:szCs w:val="32"/>
          <w:lang w:val="ru-RU"/>
        </w:rPr>
      </w:pPr>
      <w:r w:rsidRPr="00C94918">
        <w:rPr>
          <w:rFonts w:ascii="Times New Roman" w:hAnsi="Times New Roman"/>
          <w:sz w:val="32"/>
          <w:szCs w:val="32"/>
          <w:lang w:val="ru-RU"/>
        </w:rPr>
        <w:t xml:space="preserve">на оценку: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 xml:space="preserve">одинаково, по-разному, отрицательно, положительно 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(Легирующие элементы </w:t>
      </w:r>
      <w:r w:rsidRPr="00C94918">
        <w:rPr>
          <w:rFonts w:ascii="Times New Roman" w:hAnsi="Times New Roman"/>
          <w:i/>
          <w:sz w:val="32"/>
          <w:szCs w:val="32"/>
          <w:lang w:val="ru-RU"/>
        </w:rPr>
        <w:t>по-разному влияют</w:t>
      </w:r>
      <w:r w:rsidRPr="00C94918">
        <w:rPr>
          <w:rFonts w:ascii="Times New Roman" w:hAnsi="Times New Roman"/>
          <w:sz w:val="32"/>
          <w:szCs w:val="32"/>
          <w:lang w:val="ru-RU"/>
        </w:rPr>
        <w:t xml:space="preserve"> на свойства стали.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85378A" w:rsidRDefault="0085378A"/>
    <w:p w:rsidR="00DF030B" w:rsidRPr="00DF030B" w:rsidRDefault="00DF030B" w:rsidP="00DF030B">
      <w:pPr>
        <w:jc w:val="center"/>
        <w:rPr>
          <w:b/>
          <w:sz w:val="44"/>
          <w:szCs w:val="44"/>
          <w:lang w:val="ru-RU"/>
        </w:rPr>
      </w:pPr>
      <w:r w:rsidRPr="00DF030B">
        <w:rPr>
          <w:b/>
          <w:sz w:val="44"/>
          <w:szCs w:val="44"/>
          <w:lang w:val="ru-RU"/>
        </w:rPr>
        <w:t xml:space="preserve">Для </w:t>
      </w:r>
    </w:p>
    <w:p w:rsidR="00DF030B" w:rsidRPr="00DF030B" w:rsidRDefault="00DF030B" w:rsidP="00DF030B">
      <w:pPr>
        <w:jc w:val="center"/>
        <w:rPr>
          <w:b/>
          <w:sz w:val="44"/>
          <w:szCs w:val="44"/>
          <w:lang w:val="ru-RU"/>
        </w:rPr>
      </w:pPr>
      <w:r w:rsidRPr="00DF030B">
        <w:rPr>
          <w:b/>
          <w:sz w:val="44"/>
          <w:szCs w:val="44"/>
          <w:lang w:val="ru-RU"/>
        </w:rPr>
        <w:t xml:space="preserve">дальнейшего </w:t>
      </w:r>
    </w:p>
    <w:p w:rsidR="00DF030B" w:rsidRPr="00DF030B" w:rsidRDefault="00DF030B" w:rsidP="00DF030B">
      <w:pPr>
        <w:jc w:val="center"/>
        <w:rPr>
          <w:b/>
          <w:sz w:val="44"/>
          <w:szCs w:val="44"/>
          <w:lang w:val="ru-RU"/>
        </w:rPr>
      </w:pPr>
      <w:r w:rsidRPr="00DF030B">
        <w:rPr>
          <w:b/>
          <w:sz w:val="44"/>
          <w:szCs w:val="44"/>
          <w:lang w:val="ru-RU"/>
        </w:rPr>
        <w:t>просмотра и использования</w:t>
      </w:r>
    </w:p>
    <w:p w:rsidR="00DF030B" w:rsidRPr="00DF030B" w:rsidRDefault="00DF030B" w:rsidP="00DF030B">
      <w:pPr>
        <w:jc w:val="center"/>
        <w:rPr>
          <w:b/>
          <w:sz w:val="44"/>
          <w:szCs w:val="44"/>
          <w:lang w:val="ru-RU"/>
        </w:rPr>
      </w:pPr>
      <w:r w:rsidRPr="00DF030B">
        <w:rPr>
          <w:b/>
          <w:sz w:val="44"/>
          <w:szCs w:val="44"/>
          <w:lang w:val="ru-RU"/>
        </w:rPr>
        <w:t>материалов обращайтесь:</w:t>
      </w:r>
    </w:p>
    <w:p w:rsidR="00DF030B" w:rsidRPr="00DF030B" w:rsidRDefault="00DF030B" w:rsidP="00DF030B">
      <w:pPr>
        <w:jc w:val="center"/>
        <w:rPr>
          <w:sz w:val="44"/>
          <w:szCs w:val="44"/>
          <w:lang w:val="ru-RU"/>
        </w:rPr>
      </w:pPr>
    </w:p>
    <w:p w:rsidR="00DF030B" w:rsidRDefault="00DF030B" w:rsidP="00DF030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DF030B" w:rsidRDefault="00DF030B" w:rsidP="00DF030B">
      <w:pPr>
        <w:jc w:val="center"/>
        <w:rPr>
          <w:sz w:val="44"/>
          <w:szCs w:val="44"/>
        </w:rPr>
      </w:pPr>
    </w:p>
    <w:p w:rsidR="00DF030B" w:rsidRPr="00DF030B" w:rsidRDefault="00DF030B" w:rsidP="00DF030B">
      <w:pPr>
        <w:jc w:val="center"/>
        <w:rPr>
          <w:sz w:val="44"/>
          <w:szCs w:val="44"/>
          <w:lang w:val="ru-RU"/>
        </w:rPr>
      </w:pPr>
      <w:r w:rsidRPr="00DF030B">
        <w:rPr>
          <w:sz w:val="44"/>
          <w:szCs w:val="44"/>
          <w:lang w:val="ru-RU"/>
        </w:rPr>
        <w:t>Факультет подготовки иностранных граждан</w:t>
      </w:r>
    </w:p>
    <w:p w:rsidR="00DF030B" w:rsidRPr="00DF030B" w:rsidRDefault="00DF030B" w:rsidP="00DF030B">
      <w:pPr>
        <w:jc w:val="center"/>
        <w:rPr>
          <w:sz w:val="44"/>
          <w:szCs w:val="44"/>
          <w:lang w:val="ru-RU"/>
        </w:rPr>
      </w:pPr>
    </w:p>
    <w:p w:rsidR="00DF030B" w:rsidRPr="00DF030B" w:rsidRDefault="00DF030B" w:rsidP="00DF030B">
      <w:pPr>
        <w:jc w:val="center"/>
        <w:rPr>
          <w:sz w:val="44"/>
          <w:szCs w:val="44"/>
          <w:lang w:val="ru-RU"/>
        </w:rPr>
      </w:pPr>
      <w:r w:rsidRPr="00DF030B">
        <w:rPr>
          <w:sz w:val="44"/>
          <w:szCs w:val="44"/>
          <w:lang w:val="ru-RU"/>
        </w:rPr>
        <w:t>Кафедра языковой подготовки</w:t>
      </w:r>
    </w:p>
    <w:p w:rsidR="00DF030B" w:rsidRDefault="00DF030B" w:rsidP="00DF030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DF030B" w:rsidRDefault="00DF030B" w:rsidP="00DF030B">
      <w:pPr>
        <w:jc w:val="center"/>
        <w:rPr>
          <w:sz w:val="44"/>
          <w:szCs w:val="44"/>
        </w:rPr>
      </w:pPr>
    </w:p>
    <w:p w:rsidR="00DF030B" w:rsidRPr="003814BC" w:rsidRDefault="00DF030B" w:rsidP="00DF030B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DF030B" w:rsidRPr="003814BC" w:rsidRDefault="00DF030B" w:rsidP="00DF030B">
      <w:pPr>
        <w:jc w:val="center"/>
        <w:rPr>
          <w:sz w:val="44"/>
          <w:szCs w:val="44"/>
        </w:rPr>
      </w:pPr>
    </w:p>
    <w:p w:rsidR="00DF030B" w:rsidRDefault="00DF030B" w:rsidP="00DF030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DF030B" w:rsidRDefault="00DF030B" w:rsidP="00DF030B">
      <w:pPr>
        <w:jc w:val="center"/>
        <w:rPr>
          <w:sz w:val="44"/>
          <w:szCs w:val="44"/>
        </w:rPr>
      </w:pPr>
    </w:p>
    <w:p w:rsidR="00DF030B" w:rsidRPr="00002D4A" w:rsidRDefault="00DF030B" w:rsidP="00DF030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DF030B" w:rsidRPr="00DF030B" w:rsidRDefault="00DF030B"/>
    <w:sectPr w:rsidR="00DF030B" w:rsidRPr="00DF030B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18B"/>
    <w:multiLevelType w:val="hybridMultilevel"/>
    <w:tmpl w:val="BA7223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E45211"/>
    <w:multiLevelType w:val="hybridMultilevel"/>
    <w:tmpl w:val="5C2A1E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1A00C3"/>
    <w:multiLevelType w:val="hybridMultilevel"/>
    <w:tmpl w:val="FCDE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0B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30B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0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2013-06-16T07:24:00Z</dcterms:created>
  <dcterms:modified xsi:type="dcterms:W3CDTF">2013-06-16T07:25:00Z</dcterms:modified>
</cp:coreProperties>
</file>