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7F" w:rsidRPr="008833B2" w:rsidRDefault="0049417F" w:rsidP="004941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3"/>
        </w:rPr>
      </w:pPr>
      <w:r w:rsidRPr="008833B2">
        <w:rPr>
          <w:rFonts w:ascii="Times New Roman" w:hAnsi="Times New Roman"/>
          <w:b/>
          <w:bCs/>
          <w:sz w:val="28"/>
          <w:szCs w:val="23"/>
        </w:rPr>
        <w:t xml:space="preserve">Лексические единицы русского и украинского языков </w:t>
      </w:r>
    </w:p>
    <w:p w:rsidR="0049417F" w:rsidRPr="008833B2" w:rsidRDefault="0049417F" w:rsidP="004941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3"/>
        </w:rPr>
      </w:pPr>
      <w:r w:rsidRPr="008833B2">
        <w:rPr>
          <w:rFonts w:ascii="Times New Roman" w:hAnsi="Times New Roman"/>
          <w:b/>
          <w:bCs/>
          <w:sz w:val="28"/>
          <w:szCs w:val="23"/>
        </w:rPr>
        <w:t>в условиях взаимодействия</w:t>
      </w:r>
    </w:p>
    <w:p w:rsidR="0049417F" w:rsidRPr="008833B2" w:rsidRDefault="0049417F" w:rsidP="0049417F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3"/>
        </w:rPr>
      </w:pPr>
      <w:r>
        <w:rPr>
          <w:rFonts w:ascii="Times New Roman" w:hAnsi="Times New Roman"/>
          <w:bCs/>
          <w:i/>
          <w:sz w:val="28"/>
          <w:szCs w:val="23"/>
        </w:rPr>
        <w:t>Ланкеу Янник Стефан (Камерун)</w:t>
      </w:r>
      <w:r w:rsidRPr="008833B2">
        <w:rPr>
          <w:rFonts w:ascii="Times New Roman" w:hAnsi="Times New Roman"/>
          <w:bCs/>
          <w:i/>
          <w:sz w:val="28"/>
          <w:szCs w:val="23"/>
        </w:rPr>
        <w:t xml:space="preserve"> </w:t>
      </w:r>
    </w:p>
    <w:p w:rsidR="0049417F" w:rsidRPr="008833B2" w:rsidRDefault="0049417F" w:rsidP="004941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833B2">
        <w:rPr>
          <w:rFonts w:ascii="Times New Roman" w:hAnsi="Times New Roman"/>
          <w:i/>
          <w:sz w:val="28"/>
          <w:szCs w:val="28"/>
        </w:rPr>
        <w:t>научный руководитель 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833B2">
        <w:rPr>
          <w:rFonts w:ascii="Times New Roman" w:hAnsi="Times New Roman"/>
          <w:i/>
          <w:sz w:val="28"/>
          <w:szCs w:val="28"/>
        </w:rPr>
        <w:t>преп. Ю.А. Малыхина</w:t>
      </w:r>
    </w:p>
    <w:p w:rsidR="0049417F" w:rsidRDefault="0049417F" w:rsidP="004941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833B2">
        <w:rPr>
          <w:rFonts w:ascii="Times New Roman" w:hAnsi="Times New Roman"/>
          <w:i/>
          <w:sz w:val="28"/>
          <w:szCs w:val="28"/>
        </w:rPr>
        <w:t>ХНАДУ</w:t>
      </w:r>
    </w:p>
    <w:p w:rsidR="0049417F" w:rsidRPr="008833B2" w:rsidRDefault="0049417F" w:rsidP="0049417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Язык, как известно, один из самых надёжных хранителей исторической памяти. Язык также хранит в себе следы сравнительно недавних событий – стоит только присмотреться...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Национально ориентированное образование должно способствовать учёту в обучении многоязычия, многокультурности страны и особенно интеркультурности, обеспечению контактов носителей разных культур на территории Украины, их взаимодействия и взаимообогащения.</w:t>
      </w:r>
    </w:p>
    <w:p w:rsidR="0049417F" w:rsidRPr="00BB7C0C" w:rsidRDefault="0049417F" w:rsidP="0049417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Достижение этой цели предусматривает определённую работу на занятиях по русскому и украинскому языках как иностранных на подготовительных факультетах, где обучаются студенты разных национальностей. Важной с этой точки зрения является именно социокультурная линия содержания обучения.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Обогащение словарного запаса учащихся – это база для развития речи, в частности, в условиях обучения второму языку. Целенаправленная работа по усвоению словарного состава украинского языка как второго иностранного базируется на принципе опоры на русский язык. Поэтому овладение украинским языком происходит на основе русского и характеризуется возможностью позитивного переноса.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В исследованиях Белодеда И.К, Иваницкой Г.М, Канюки С.М., Пашковской Н.А., Кутенко Л.А., Коршун Т.В. отмечается, что близкородственность украинского и русского языков обусловливает наличие большого количества общих и похожих элементов в их словарном составе, фонетическом и грамматическом строе.</w:t>
      </w:r>
    </w:p>
    <w:p w:rsidR="0049417F" w:rsidRPr="00BB7C0C" w:rsidRDefault="0049417F" w:rsidP="0049417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 xml:space="preserve">На практических занятиях по украинскому языку как второму иностранному возникают некоторые трудности в овладении украинской </w:t>
      </w:r>
      <w:r w:rsidRPr="00BB7C0C">
        <w:rPr>
          <w:rFonts w:ascii="Times New Roman" w:hAnsi="Times New Roman"/>
          <w:sz w:val="28"/>
        </w:rPr>
        <w:lastRenderedPageBreak/>
        <w:t xml:space="preserve">лексикой, что обусловлено наличием с одной стороны общей лексики, с другой – слов, которые имеют некоторые отличия. </w:t>
      </w:r>
    </w:p>
    <w:p w:rsidR="0049417F" w:rsidRPr="00BB7C0C" w:rsidRDefault="0049417F" w:rsidP="0049417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 xml:space="preserve">Цель нашего исследования сделать сравнительный анализ лексического состава украинского и русского языков для учёта в учебном процессе интерферирующего воздействия русского языка на украинский как второй. </w:t>
      </w:r>
    </w:p>
    <w:p w:rsidR="0049417F" w:rsidRPr="00BB7C0C" w:rsidRDefault="0049417F" w:rsidP="004941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О значении  приёма сопоставления для снижения интерферирующего влияния первого языка писали: Л.В. Щерба, Е.Д. Поливанов, А.Е. Супрун, М.П. Успенский, В.М. Чистяков, В.Н. Ярцева, А.М. Беляев, И.М. Мельниченко, И.Г. Чередниченко, С.М Канюка, Г.П. Коваль и др.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Совокупность всех слов, имеющихся в языке, называют лексикой, или словарным составом. Чем более развитая речь, тем богаче её словарный состав. Украинский язык принадлежит к числу высокоразвитых языков. Только в «Українсько-російському словнику», изданном в шести томах Институтом языковедения АН Украины, более 120 тыс. слов. Тысячи слов зарегистрированы в разных специальных словарях. Словарное богатство украинского языка характеризуется и разнообразными стилистическими возможностями слов, способностью их отражать тончайшие оттенки мысли, психологическое состояние, чувства человека.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В словарном составе украинского и русского языков много общего. К общим  характеристикам относятся наличие полнозначных (которые имеют предметно-смысловое значение) и неполнозначных слов (служебные слова, которые выражают связи и отношения между полнозначными словами); слов с конкретным и абстрактным значением (названия чувств, психических состояний, свойств, качеств и т. д.); многозначных слов (полисемия); синонимов (слова разные по звуковому составу, но близкие по значению); антонимов (слова с противоположным значением); омонимов (слова, которые имеют одинаковое звучание, но разные значения).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В украинском языке, как и в русском, слова имеют прямое (природный признак предмета, явления, процесса) и переносное (образное, фигуральное представление о предмете) значения.</w:t>
      </w:r>
    </w:p>
    <w:p w:rsidR="0049417F" w:rsidRPr="00BB7C0C" w:rsidRDefault="0049417F" w:rsidP="0049417F">
      <w:pPr>
        <w:tabs>
          <w:tab w:val="left" w:pos="102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lastRenderedPageBreak/>
        <w:t>В результате детального сравнительно-сопоставительного системного анализа общих и дифференциальных явлений русского и украинского языков Канюка С.М., а следом и Кутенко Л.О., выделяет 4 типа лексических единиц: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1.Слова, которые имеют одинаковый или очень близкий комплекс звуков, одинаковое для обоих языков значение и незначительные расхождения в звуковом и буквенном составе (риба, п’ятий).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2.Слова, которые в обоих языках один и тот самый корень или происходящие от одной основы, но отличающиеся словообразовательными элементами (ворожнеча - вражда).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3.Слова, звуковой состав которых разный; они воспринимаются учащимися как новые, незнакомые (рік - год).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4.Слова, которые имеют одинаковый комплекс звуков (или незначительные расхождения в звуковом составе), но разные значения (місяць, лист) [6,16-17].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Важным в этой классификации является то, что в ней отмечается не только усвоение значения, но и произношение слов.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Учитывая трудности, возникающие во время усвоения слов украинского языка, Сокирко М.В. выделяет 7 типов лексем: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1. Слова, которые имеют одинаковое лексическое значение, они звучат и пишутся одинаково в русском и украинском языках (урок, сон, сумка).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2. Слова, имеющие одинаковое графическое изображение, но отличаются от русских произношением гласных, согласных, иногда ударением (ворона, чайник, верба).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3. Слова, которые одинаково звучат, но имеют неодинаковое графическое изображение (син, дим, єнот).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4. Слова, которые имеют в обоих языках общий корень, но разные префиксы, суффиксы, окончания (розписка, синя, взяв).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5. Слова, что имеют общий по происхождению и значению корень, нос разными звуковыми и буквенными видоизменениями (горько - гірко, морковь – морква, нож - ніж).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lastRenderedPageBreak/>
        <w:t>6. Слова, имеющие другой, сравнительно с русским языком, звуковой и буквенный состав (ліжко, сутінки, яр).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7. Слова, которые одинаково (или с небольшими расхождениями) звучат в двух языках, но имеют разное значение(луна, неділя) [3, 20-27].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Автор подчёркивает необходимость работы над значением и произношением слов в зависимости от типа, предлагает конкретные рекомендации касательно усвоения слов каждого типа в устной речи и на письме.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Такие классификации позволяют осуществлять дифференцированный подход к усвоению каждого типа лексики.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Как видим, часть лексики в обоих языках общая, одинаковая как по значению, так и по звуковому оформлению и произношению. Это такие слова, как парк, урок, звук, брат, шапка, центр, фраза, рот, рука, лампа, сумка, парта, суп и т. д.Их следует использовать как транспозиционный материал, который способствует пониманию и активизации словаря говорящих, овладевающих украинским языком.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Часть лексики общая по буквенному составу и отличается произношением гласных, согласных, иногда ударением: сестра, студент, декан, юрист, музей, текст, день, один, вода, море, нога, голова, зуб, дуб, машина, подруга и т. д.Или наоборот: слова, которые одинаково звучат, но имеют неодинаковое графическое изображение (син, дим, єнот).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Для таких слов, учитывая знание их семантики, содержанием работы является усвоение произношения и грамматических форм слов.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 xml:space="preserve">Есть слова, которые имеют общий по происхождению и значению корень, но с разными звуковыми и буквенными видоизменениями. Это такие слова, как: сонце – солнце, стіл – стол,пісня – песня,ніс – нос, ніж – нож,   вухо – ухо, він – он, вона – она, вони – они, вікно - окнои др. А также слова, которые имеют в обоих языках общий корень, но разные префиксы, суффиксы, окончания (морква – морковь, словник – словарь, основний – основной, яйце – яйцо, ворожнеча - вражда). В словах такого типа, нужно </w:t>
      </w:r>
      <w:r w:rsidRPr="00BB7C0C">
        <w:rPr>
          <w:rFonts w:ascii="Times New Roman" w:hAnsi="Times New Roman"/>
          <w:sz w:val="28"/>
        </w:rPr>
        <w:lastRenderedPageBreak/>
        <w:t>обратить внимание на актуализацию знаний их семантики, а в некоторых случаях – уточнение семантики и работу над произношением, запоминанием слов и употреблением их в речи.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Значительная группа слов свойственна только украинскому языку: гуртожиток, людина, лікар, крамниця, питання, свято,країна,місто, майдан, рахувати и др.Для слов этого типа содержанием работы является семантизация и работа над запоминанием, произношением и употреблением слов в речи.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При изучении групп слов, которые имеют одинаковый комплекс звуков (или незначительные расхождения в звуковом составе), но разные значения (місяць, лист),проводится работа по семантизации и овладению их произношением и употреблением в речи.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Общие и похожие признаки лексического состава часто являются причиной лексической интерференции не только у тех, кто начинает изучать украинский язык, но и в речи коренного населения. Самые распространённые среди них межъязыковые кальки, например: лекція по фізиці (замість «лекція з фізики»), співставляти (замість «зіставляти»), я рахую (замість «вважаю»), міроприємство (замість «захід»).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Довольно часто в речи как взрослых людей, так и детей встречаются фонетически украинизированные русские слова (пирожне, спички, зонтик, чулки, носки, одіяло) и межъязыковые омонимы (рубель, слідуючий, закалятися, красний).</w:t>
      </w:r>
    </w:p>
    <w:p w:rsidR="0049417F" w:rsidRPr="00BB7C0C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>При помощи специальных упражнений можно предотвратить возникновение таких интерференций на начальных этапах усвоения украинской лексики, поскольку в дальнейшем исправить будет гораздо труднее.</w:t>
      </w:r>
    </w:p>
    <w:p w:rsidR="0049417F" w:rsidRDefault="0049417F" w:rsidP="0049417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B7C0C">
        <w:rPr>
          <w:rFonts w:ascii="Times New Roman" w:hAnsi="Times New Roman"/>
          <w:sz w:val="28"/>
        </w:rPr>
        <w:t xml:space="preserve">Подводя итоги, отметим, что украинский и русский язык и как генетически родственные имеют много общего на всех языковых уровнях– фонетическом, лексическом, грамматическом (морфологическом и синтаксическом). Вместе с тем, в обоих языках на всех уровнях есть немало </w:t>
      </w:r>
      <w:r w:rsidRPr="00BB7C0C">
        <w:rPr>
          <w:rFonts w:ascii="Times New Roman" w:hAnsi="Times New Roman"/>
          <w:sz w:val="28"/>
        </w:rPr>
        <w:lastRenderedPageBreak/>
        <w:t>отличий. Это и создаёт условия как для позитивного, так и для негативного переноса. Поэтому, в условиях близкородственного двуязычия, успешным залогом работы по обогащению украинской речи русскоговорящих студентов является учёт транспозиции и предупреждение интерференции. Для того, чтобы максимально использовать позитивный перенос и предупредить возможную интерференцию, необходимо определить характер совпадений и отличий семантики, обратить внимание на произношение и употребление слов.</w:t>
      </w:r>
    </w:p>
    <w:p w:rsidR="0049417F" w:rsidRDefault="0049417F" w:rsidP="0049417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49417F" w:rsidRPr="008833B2" w:rsidRDefault="0049417F" w:rsidP="004941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8833B2">
        <w:rPr>
          <w:rFonts w:ascii="Times New Roman" w:hAnsi="Times New Roman"/>
          <w:sz w:val="24"/>
          <w:szCs w:val="28"/>
        </w:rPr>
        <w:t>Литература</w:t>
      </w:r>
      <w:r w:rsidRPr="008833B2">
        <w:rPr>
          <w:rFonts w:ascii="Times New Roman" w:hAnsi="Times New Roman"/>
          <w:bCs/>
          <w:sz w:val="24"/>
          <w:szCs w:val="28"/>
        </w:rPr>
        <w:t>:</w:t>
      </w:r>
    </w:p>
    <w:p w:rsidR="0049417F" w:rsidRPr="008833B2" w:rsidRDefault="0049417F" w:rsidP="0049417F">
      <w:pPr>
        <w:numPr>
          <w:ilvl w:val="0"/>
          <w:numId w:val="1"/>
        </w:numPr>
        <w:tabs>
          <w:tab w:val="num" w:pos="-993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833B2">
        <w:rPr>
          <w:rFonts w:ascii="Times New Roman" w:eastAsia="Times New Roman" w:hAnsi="Times New Roman"/>
          <w:sz w:val="24"/>
          <w:szCs w:val="28"/>
          <w:lang w:eastAsia="ru-RU"/>
        </w:rPr>
        <w:t>Вежбицкая А. Понимание культур через посредство ключевых слов // Пер. с англ. А.Д. Шмелёва. – М.: Языки славянской культуры, 2001. – 288с. – (Язык. Семиотика.  Культура.  Малая серия).</w:t>
      </w:r>
    </w:p>
    <w:p w:rsidR="0049417F" w:rsidRPr="008833B2" w:rsidRDefault="0049417F" w:rsidP="00494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Филин Ф.П. Происхождение русс</w:t>
      </w:r>
      <w:r w:rsidRPr="008833B2">
        <w:rPr>
          <w:rFonts w:ascii="Times New Roman" w:hAnsi="Times New Roman"/>
          <w:sz w:val="24"/>
          <w:szCs w:val="28"/>
        </w:rPr>
        <w:t>кого, украинского и белорусского языков: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историко-диалектический очерк. – Л.- Наука. – 1972. – 223 с.</w:t>
      </w:r>
    </w:p>
    <w:p w:rsidR="0049417F" w:rsidRPr="008833B2" w:rsidRDefault="0049417F" w:rsidP="00494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833B2">
        <w:rPr>
          <w:rFonts w:ascii="Times New Roman" w:hAnsi="Times New Roman"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Сокирко М.В. О</w:t>
      </w:r>
      <w:r w:rsidRPr="008833B2">
        <w:rPr>
          <w:rFonts w:ascii="Times New Roman" w:hAnsi="Times New Roman"/>
          <w:sz w:val="24"/>
          <w:szCs w:val="28"/>
        </w:rPr>
        <w:t>собливості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словникової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роботи на уроках читання // Початкова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школа. – 1980. - № 1. – С. 20-27.</w:t>
      </w:r>
    </w:p>
    <w:p w:rsidR="0049417F" w:rsidRPr="008833B2" w:rsidRDefault="0049417F" w:rsidP="00494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833B2">
        <w:rPr>
          <w:rFonts w:ascii="Times New Roman" w:hAnsi="Times New Roman"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Иваницкая Г.М. Уроки развития связной речи: Пособие для учителя. -2-е изд.,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перераб. и доп. – К.: Рад. Школа – 1990. – 224 с.</w:t>
      </w:r>
    </w:p>
    <w:p w:rsidR="0049417F" w:rsidRPr="008833B2" w:rsidRDefault="0049417F" w:rsidP="00494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833B2">
        <w:rPr>
          <w:rFonts w:ascii="Times New Roman" w:hAnsi="Times New Roman"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Коршун Т. В. Відбір лексики для початкового етапу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засвоєння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української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мови (на матеріалі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шкіл з російською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мовою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викладання) // Дис. … канд. пед. наук: 13.00.02./ Інститут</w:t>
      </w:r>
      <w:r>
        <w:rPr>
          <w:rFonts w:ascii="Times New Roman" w:hAnsi="Times New Roman"/>
          <w:sz w:val="24"/>
          <w:szCs w:val="28"/>
        </w:rPr>
        <w:t xml:space="preserve"> </w:t>
      </w:r>
      <w:r w:rsidRPr="008833B2">
        <w:rPr>
          <w:rFonts w:ascii="Times New Roman" w:hAnsi="Times New Roman"/>
          <w:sz w:val="24"/>
          <w:szCs w:val="28"/>
        </w:rPr>
        <w:t>педагогіки АПН України. – К., 1995. – 206 с.</w:t>
      </w:r>
    </w:p>
    <w:p w:rsidR="0049417F" w:rsidRPr="008833B2" w:rsidRDefault="0049417F" w:rsidP="00494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833B2">
        <w:rPr>
          <w:rFonts w:ascii="Times New Roman" w:hAnsi="Times New Roman"/>
          <w:sz w:val="24"/>
          <w:szCs w:val="28"/>
        </w:rPr>
        <w:t>6. Кутенко Л.А. Особенности работы по обогащению и активизации словарногозапаса младших школьников в условиях близкородственного двуязычия: автореф. дис.канд. пед. наук. - Киев.- 1986. – 25 с.</w:t>
      </w:r>
    </w:p>
    <w:p w:rsidR="0049417F" w:rsidRPr="008833B2" w:rsidRDefault="0049417F" w:rsidP="00494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8833B2">
        <w:rPr>
          <w:rFonts w:ascii="Times New Roman" w:hAnsi="Times New Roman"/>
          <w:sz w:val="24"/>
          <w:szCs w:val="28"/>
        </w:rPr>
        <w:t>7. Пашковская Н.А.Особенности преподавания русского языка в школах с украинским языком обучения.- К., 1979.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F49E9"/>
    <w:multiLevelType w:val="singleLevel"/>
    <w:tmpl w:val="5CAE08CA"/>
    <w:lvl w:ilvl="0">
      <w:start w:val="1"/>
      <w:numFmt w:val="decimal"/>
      <w:lvlText w:val="%1."/>
      <w:lvlJc w:val="left"/>
      <w:pPr>
        <w:tabs>
          <w:tab w:val="num" w:pos="4345"/>
        </w:tabs>
        <w:ind w:left="4345" w:hanging="3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17F"/>
    <w:rsid w:val="00293B6D"/>
    <w:rsid w:val="0049417F"/>
    <w:rsid w:val="004C009F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8967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2015-10-27T01:26:00Z</dcterms:created>
  <dcterms:modified xsi:type="dcterms:W3CDTF">2015-10-27T01:26:00Z</dcterms:modified>
</cp:coreProperties>
</file>