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Міністерство освіти і науки України оголошує конкурсний відбір науково-технічних (експериментальних) розробок за державним замовленням, виконання яких розпочнеться у 2019 році за рахунок загального фонду державного бюджету (далі – Конкурс).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Метою проведення Конкурсу є формування пропозицій щодо державного замовлення на науково-технічні (експериментальні) розробки та науково-технічну продукцію відповідно до статей 42, 48, 57, 58 Закону України “Про наукову і науково-технічну діяльність”.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Організатором Конкурсу є Міністерство освіти і науки України.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1. Тематика Конкурсу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На Конкурс подаються науково-технічні (експериментальні) розробки (далі – науково-технічні розробки) за пріоритетними напрямами розвитку науки і техніки, визначеними пунктами 2-6 статті 3 Закону України “Про пріоритетні напрями розвитку науки і техніки”, а саме:</w:t>
      </w:r>
    </w:p>
    <w:p w:rsidR="009F0E93" w:rsidRPr="009F0E93" w:rsidRDefault="009F0E93" w:rsidP="00DA44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інформаційні та комунікаційні технології;</w:t>
      </w:r>
    </w:p>
    <w:p w:rsidR="009F0E93" w:rsidRPr="009F0E93" w:rsidRDefault="009F0E93" w:rsidP="00DA44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енергетика та енергоефективність;</w:t>
      </w:r>
    </w:p>
    <w:p w:rsidR="009F0E93" w:rsidRPr="009F0E93" w:rsidRDefault="009F0E93" w:rsidP="00DA44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раціональне природокористування;</w:t>
      </w:r>
    </w:p>
    <w:p w:rsidR="009F0E93" w:rsidRPr="009F0E93" w:rsidRDefault="009F0E93" w:rsidP="00DA44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науки про життя, нові технології профілактики та лікування найпоширеніших захворювань;</w:t>
      </w:r>
    </w:p>
    <w:p w:rsidR="009F0E93" w:rsidRPr="009F0E93" w:rsidRDefault="009F0E93" w:rsidP="00DA44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нові речовини і матеріали.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  <w:u w:val="single"/>
        </w:rPr>
        <w:t>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2. Умови та місце проведення Конкурсу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Конкурс проводиться відповідно до Порядку проведення конкурсного відбору наукових, науково-технічних робіт, що плануються до виконання за рахунок коштів державного бюджету, затвердженого постановою Кабінету Міністрів України від 12 вересня 2018 р. № 739 (далі – Порядок) та Положення про проведення Міністерством освіти і науки України конкурсного відбору науково-технічних (експериментальних) розробок за державним замовленням, затвердженого наказом Міністерства освіти і науки України від 09.02.2017 № 192, зареєстрованим у Міністерстві юстиції України 10 березня 2017 р. за № 339/30207 (далі – Положення).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На Конкурс науково-технічні розробки подаються у формі заявки на участь у конкурсі науково-технічних розробок за державним замовленням</w:t>
      </w:r>
      <w:r w:rsidRPr="009F0E93">
        <w:rPr>
          <w:color w:val="000000"/>
          <w:sz w:val="28"/>
          <w:szCs w:val="28"/>
        </w:rPr>
        <w:br/>
        <w:t>(далі – заявка), заповненої учасником Конкурсу.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Зразок форми заявки на участь у Конкурсі та рекомендації щодо її заповнення додаються до цього Оголошення.</w:t>
      </w:r>
    </w:p>
    <w:p w:rsidR="00DA44DB" w:rsidRDefault="00DA44DB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DA44DB" w:rsidRDefault="00DA44DB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Критерії конкурсного відбору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Конкурсний відбір науково-технічних розробок здійснюється за результатами наукової і науково-технічної експертизи за такими критеріями:</w:t>
      </w:r>
    </w:p>
    <w:p w:rsidR="009F0E93" w:rsidRPr="009F0E93" w:rsidRDefault="009F0E93" w:rsidP="00DA44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спрямованість на отримання науково-технічного (прикладного) результату, доведеного до стадії практичного використання;</w:t>
      </w:r>
    </w:p>
    <w:p w:rsidR="009F0E93" w:rsidRPr="009F0E93" w:rsidRDefault="009F0E93" w:rsidP="00DA44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відповідність запланованого науково-технічного (прикладного) результату пріоритетним державним потребам для забезпечення розвитку економіки, суспільства, зміцнення національної безпеки на основі використання наукових та науково-технічних досягнень, у тому числі шляхом розроблення технологій подвійного призначення.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Актуальність, спрямованість на задоволення пріоритетних державних потреб науково-технічної розробки мають бути підтверджені не менше ніж двома листами підтримки від міністерств, інших центральних органів виконавчої влади, підприємств, установ, організацій, у тому числі тих, які є потенційними виробниками та/або споживачами науково-технічної продукції, що буде створена як результат науково-технічної розробки, а також провідних науковців (далі – листи підтримки).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Заявки, що містять державну таємницю, до розгляду не приймаються.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 xml:space="preserve">Строк виконання науково-технічних розробок – </w:t>
      </w:r>
      <w:r w:rsidRPr="00DA44DB">
        <w:rPr>
          <w:b/>
          <w:color w:val="000000"/>
          <w:sz w:val="28"/>
          <w:szCs w:val="28"/>
        </w:rPr>
        <w:t>до двох років, починаючи з 2019 року.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Учасником Конкурсу вважається підприємство, установа або організація, яким (якою) подано хоча б одну Заявку на участь у Конкурсі (далі – учасник Конкурсу).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Учасники Конкурсу подають такі документи: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1)      Заявка (три оригінальних примірники), засвідчена підписами наукового керівника науково-технічної розробки та її авторів, керівника учасника Конкурсу та його печаткою (у разі наявності).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Подання ксерокопій Заявки не допускається;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2)      листи підтримки (один примірник – оригінал, два примірники – ксерокопії);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3)      оптичний носій, який містить Заявку в електронному вигляді (у форматі *.</w:t>
      </w:r>
      <w:proofErr w:type="spellStart"/>
      <w:r w:rsidRPr="009F0E93">
        <w:rPr>
          <w:color w:val="000000"/>
          <w:sz w:val="28"/>
          <w:szCs w:val="28"/>
        </w:rPr>
        <w:t>doc</w:t>
      </w:r>
      <w:proofErr w:type="spellEnd"/>
      <w:r w:rsidRPr="009F0E93">
        <w:rPr>
          <w:color w:val="000000"/>
          <w:sz w:val="28"/>
          <w:szCs w:val="28"/>
        </w:rPr>
        <w:t xml:space="preserve">  та *.</w:t>
      </w:r>
      <w:proofErr w:type="spellStart"/>
      <w:r w:rsidRPr="009F0E93">
        <w:rPr>
          <w:color w:val="000000"/>
          <w:sz w:val="28"/>
          <w:szCs w:val="28"/>
        </w:rPr>
        <w:t>pdf</w:t>
      </w:r>
      <w:proofErr w:type="spellEnd"/>
      <w:r w:rsidRPr="009F0E93">
        <w:rPr>
          <w:color w:val="000000"/>
          <w:sz w:val="28"/>
          <w:szCs w:val="28"/>
        </w:rPr>
        <w:t xml:space="preserve">)  та </w:t>
      </w:r>
      <w:proofErr w:type="spellStart"/>
      <w:r w:rsidRPr="009F0E93">
        <w:rPr>
          <w:color w:val="000000"/>
          <w:sz w:val="28"/>
          <w:szCs w:val="28"/>
        </w:rPr>
        <w:t>скан</w:t>
      </w:r>
      <w:proofErr w:type="spellEnd"/>
      <w:r w:rsidRPr="009F0E93">
        <w:rPr>
          <w:color w:val="000000"/>
          <w:sz w:val="28"/>
          <w:szCs w:val="28"/>
        </w:rPr>
        <w:t>-копії листів підтримки (у форматі *.</w:t>
      </w:r>
      <w:proofErr w:type="spellStart"/>
      <w:r w:rsidRPr="009F0E93">
        <w:rPr>
          <w:color w:val="000000"/>
          <w:sz w:val="28"/>
          <w:szCs w:val="28"/>
        </w:rPr>
        <w:t>pdf</w:t>
      </w:r>
      <w:proofErr w:type="spellEnd"/>
      <w:r w:rsidRPr="009F0E93">
        <w:rPr>
          <w:color w:val="000000"/>
          <w:sz w:val="28"/>
          <w:szCs w:val="28"/>
        </w:rPr>
        <w:t>);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4)      супровідний лист із переліком матеріалів, що подаються учасником на Конкурс, на бланку учасника Конкурсу, засвідчений підписом керівника учасника Конкурсу та його печаткою (у разі наявності);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 xml:space="preserve">5) лист на бланку учасника Конкурсу, засвідчений підписом керівника учасника Конкурсу та його печаткою (у разі наявності), в якому учасник Конкурсу </w:t>
      </w:r>
      <w:r w:rsidRPr="009F0E93">
        <w:rPr>
          <w:color w:val="000000"/>
          <w:sz w:val="28"/>
          <w:szCs w:val="28"/>
        </w:rPr>
        <w:lastRenderedPageBreak/>
        <w:t>підтверджує відсутність підстав для відхилення заявки учасника Конкурсу відповідно до пункту 5 критеріїв оцінки допустимості державної допомоги суб’єктам господарювання на проведення наукових досліджень, технічний розвиток та інноваційну діяльність, затверджених постановою Кабінету Міністрів України від 7 лютого 2018 р. № 118.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Документи подаються у картонній папці з позначкою “Конкурс науково-технічних розробок за державним замовленням”, на титульній сторінці якої вказуються пріоритетний напрям розвитку науки і техніки, назва науково-технічної розробки, найменування учасника Конкурсу, прізвище, ім’я та по батькові наукового керівника.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Заміна та перегляд поданих для участі у Конкурсі документів не допускаються.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Учасник конкурсу може відкликати заявку до закінчення кінцевого строку подання заявок шляхом надсилання відповідного листа на адресу організатора Конкурсу.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Підстави для відхилення заявки за формальними ознаками за результатами попереднього розгляду:</w:t>
      </w:r>
    </w:p>
    <w:p w:rsidR="009F0E93" w:rsidRPr="009F0E93" w:rsidRDefault="009F0E93" w:rsidP="00DA44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невідповідність форми поданої учасником конкурсу заявки формі, що встановлена організатором конкурсу;</w:t>
      </w:r>
    </w:p>
    <w:p w:rsidR="009F0E93" w:rsidRPr="009F0E93" w:rsidRDefault="009F0E93" w:rsidP="00DA44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подання учасником конкурсу пакета документів не в повному обсязі або таких, що не відповідають встановленим цим Оголошенням вимогам;</w:t>
      </w:r>
    </w:p>
    <w:p w:rsidR="009F0E93" w:rsidRPr="009F0E93" w:rsidRDefault="009F0E93" w:rsidP="00DA44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наведення у поданих учасником конкурсу документах недостовірних відомостей.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Заявки, відхилені за результатами попереднього розгляду, для проведення наукової і науково-технічної експертизи не передаються.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Документи для участі в Конкурсі надсилаються поштою на адресу: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Департамент науково-технічного розвитку, Міністерство освіти і науки України, бульвар Тараса Шевченка, 16, м. Київ, 01601.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  <w:u w:val="single"/>
        </w:rPr>
        <w:t>Кінцевий строк приймання документів для участі в Конкурсі: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до 18 год. 03 грудня 2018 року.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 xml:space="preserve">Телефони для довідок з питань Конкурсу та електронна адреса для листування: </w:t>
      </w:r>
      <w:r w:rsidRPr="00DA44DB">
        <w:rPr>
          <w:b/>
          <w:color w:val="000000"/>
          <w:sz w:val="28"/>
          <w:szCs w:val="28"/>
        </w:rPr>
        <w:t>(044) 287-82-30, (044) 287-89-25, (044) 287-89-26, (044) 287-89-23; konkurs_dz@ukr.net.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Документи учасника Конкурсу, що надійшли після зазначеного в цьому Оголошенні про проведення конкурсу кінцевого строку подання заявок, не розглядаються.</w:t>
      </w:r>
    </w:p>
    <w:p w:rsidR="00DA44DB" w:rsidRDefault="00DA44DB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DA44DB" w:rsidRDefault="00DA44DB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lastRenderedPageBreak/>
        <w:t>3. Вимоги до учасників Конкурсу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У Конкурсі можуть брати участь підприємства, установи і організації незалежно від форм власності, що мають в наявності працівників відповідної кваліфікації, обладнання та матеріально-технічну базу у цій сфері.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Основним місцем роботи наукового керівника науково-технічної розробки має бути організація (підприємство, установа), яка подає Заявку на участь у Конкурсі.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Одна й та сама особа може бути науковим керівником тільки однієї науково-технічної розробки, що подається на Конкурс. У разі подання двох або більше заявок на участь у Конкурсі, де науковим керівником є одна й та сама особа, до розгляду приймається заявка, що надійшла першою.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4. Відомості про строки розгляду заявок і підбиття результатів конкурсу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Відповідно до розділу IV Положення:</w:t>
      </w:r>
    </w:p>
    <w:p w:rsidR="009F0E93" w:rsidRPr="009F0E93" w:rsidRDefault="009F0E93" w:rsidP="00DA44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науково-експертне забезпечення Конкурсу здійснюють Науково-технічна рада Міністерства освіти і науки України з питань формування та виконання державного замовлення на науково-технічну продукцію (далі – Рада) та секції Ради за пріоритетними напрямами розвитку науки і техніки (далі – Секції);</w:t>
      </w:r>
    </w:p>
    <w:p w:rsidR="009F0E93" w:rsidRPr="009F0E93" w:rsidRDefault="009F0E93" w:rsidP="00DA44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розгляд Заявок з урахуванням результатів їх наукової і науково-технічної експертизи здійснюється на засіданнях Секцій Ради за кожним пріоритетним напрямом розвитку науки і техніки окремо. За результатами розгляду складається протокол з пропозиціями щодо переліку науково-технічних розробок, рекомендованих Секцією для фінансування, та орієнтовного обсягу фінансування кожної розробки;</w:t>
      </w:r>
    </w:p>
    <w:p w:rsidR="009F0E93" w:rsidRPr="009F0E93" w:rsidRDefault="009F0E93" w:rsidP="00DA44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формування пропозицій щодо державного замовлення на науково-технічні (експериментальні) розробки та науково-технічну продукцію у вигляді переліку найважливіших науково-технічних (експериментальних) розробок із зазначенням орієнтовного обсягу фінансування кожної розробки в розрізі років виконання здійснюється на засіданні Ради;</w:t>
      </w:r>
    </w:p>
    <w:p w:rsidR="009F0E93" w:rsidRPr="009F0E93" w:rsidRDefault="009F0E93" w:rsidP="00DA44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 xml:space="preserve">рішення Ради вводиться в дію наказом Міністерства освіти і науки України; зазначений наказ є підставою для підготовки проекту </w:t>
      </w:r>
      <w:proofErr w:type="spellStart"/>
      <w:r w:rsidRPr="009F0E93">
        <w:rPr>
          <w:color w:val="000000"/>
          <w:sz w:val="28"/>
          <w:szCs w:val="28"/>
        </w:rPr>
        <w:t>акта</w:t>
      </w:r>
      <w:proofErr w:type="spellEnd"/>
      <w:r w:rsidRPr="009F0E93">
        <w:rPr>
          <w:color w:val="000000"/>
          <w:sz w:val="28"/>
          <w:szCs w:val="28"/>
        </w:rPr>
        <w:t xml:space="preserve"> Кабінету Міністрів України відповідно до статті 57 Закону України “Про наукову і науково-технічну діяльність”.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 xml:space="preserve">Після затвердження урядовим рішенням переліку найважливіших науково-технічних (експериментальних) розробок за державним замовленням  укладання договорів з виконавцями науково-технічних розробок, визначених переможцями за результатами Конкурсу, здійснюється без проведення процедур публічних </w:t>
      </w:r>
      <w:proofErr w:type="spellStart"/>
      <w:r w:rsidRPr="009F0E93">
        <w:rPr>
          <w:color w:val="000000"/>
          <w:sz w:val="28"/>
          <w:szCs w:val="28"/>
        </w:rPr>
        <w:t>закупівель</w:t>
      </w:r>
      <w:proofErr w:type="spellEnd"/>
      <w:r w:rsidRPr="009F0E93">
        <w:rPr>
          <w:color w:val="000000"/>
          <w:sz w:val="28"/>
          <w:szCs w:val="28"/>
        </w:rPr>
        <w:t xml:space="preserve"> відповідно до підпункту 3 пункту 3 Порядку.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lastRenderedPageBreak/>
        <w:t>Прогнозний обсяг видатків державного бюджету на 2019 рік для фінансування науково-технічних розробок, що будуть відібрані за результатами Конкурсу, становить 18895,0 тис. грн.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 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E93">
        <w:rPr>
          <w:rStyle w:val="a4"/>
          <w:color w:val="000000"/>
          <w:sz w:val="28"/>
          <w:szCs w:val="28"/>
        </w:rPr>
        <w:t>5. Організація Конкурсу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Організаційне забезпечення проведення Конкурсу здійснює департамент науково-технічного розвитку Міністерства освіти і науки України, а саме: одержання, реєстрація та попередній розгляд Заявок, поданих учасниками Конкурсу; забезпечення проведення наукової і науково-технічної експертизи конкурсних Заявок.</w:t>
      </w:r>
    </w:p>
    <w:p w:rsidR="009F0E93" w:rsidRPr="009F0E93" w:rsidRDefault="009F0E93" w:rsidP="009F0E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E93">
        <w:rPr>
          <w:color w:val="000000"/>
          <w:sz w:val="28"/>
          <w:szCs w:val="28"/>
        </w:rPr>
        <w:t>Заявки, відхилені за результатами попереднього розгляду, для проведення наукової і науково-технічної експертизи не передаються.</w:t>
      </w:r>
    </w:p>
    <w:p w:rsidR="0038168C" w:rsidRPr="009F0E93" w:rsidRDefault="00BD4B03">
      <w:pPr>
        <w:rPr>
          <w:rFonts w:ascii="Times New Roman" w:hAnsi="Times New Roman" w:cs="Times New Roman"/>
          <w:sz w:val="28"/>
          <w:szCs w:val="28"/>
        </w:rPr>
      </w:pPr>
    </w:p>
    <w:sectPr w:rsidR="0038168C" w:rsidRPr="009F0E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7C6"/>
    <w:multiLevelType w:val="hybridMultilevel"/>
    <w:tmpl w:val="C1904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00AE"/>
    <w:multiLevelType w:val="hybridMultilevel"/>
    <w:tmpl w:val="040A3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4686"/>
    <w:multiLevelType w:val="hybridMultilevel"/>
    <w:tmpl w:val="18805D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03C4"/>
    <w:multiLevelType w:val="hybridMultilevel"/>
    <w:tmpl w:val="898EA7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E"/>
    <w:rsid w:val="00431AA8"/>
    <w:rsid w:val="009035AE"/>
    <w:rsid w:val="009F0E93"/>
    <w:rsid w:val="00BD4B03"/>
    <w:rsid w:val="00C67883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8777-1575-4498-A3C9-9A71FED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F0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Gorbovtsova K.</dc:creator>
  <cp:keywords/>
  <dc:description/>
  <cp:lastModifiedBy>Пользователь Windows</cp:lastModifiedBy>
  <cp:revision>2</cp:revision>
  <dcterms:created xsi:type="dcterms:W3CDTF">2018-11-02T06:52:00Z</dcterms:created>
  <dcterms:modified xsi:type="dcterms:W3CDTF">2018-11-02T06:52:00Z</dcterms:modified>
</cp:coreProperties>
</file>