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FD" w:rsidRPr="000F11FD" w:rsidRDefault="000F11FD" w:rsidP="000F11FD">
      <w:pPr>
        <w:spacing w:before="100" w:beforeAutospacing="1" w:after="100" w:afterAutospacing="1" w:line="240" w:lineRule="auto"/>
        <w:jc w:val="center"/>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Національна академія наук України оголошує конкурс на здобуття премій імені видатних учених України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0F11FD" w:rsidRPr="000F11FD" w:rsidTr="000F11FD">
        <w:trPr>
          <w:tblCellSpacing w:w="15" w:type="dxa"/>
        </w:trPr>
        <w:tc>
          <w:tcPr>
            <w:tcW w:w="0" w:type="auto"/>
            <w:vAlign w:val="center"/>
            <w:hideMark/>
          </w:tcPr>
          <w:p w:rsidR="000F11FD" w:rsidRPr="000F11FD" w:rsidRDefault="000F11FD" w:rsidP="000F11FD">
            <w:pPr>
              <w:spacing w:after="0" w:line="240" w:lineRule="auto"/>
              <w:jc w:val="center"/>
              <w:rPr>
                <w:rFonts w:ascii="Times New Roman" w:eastAsia="Times New Roman" w:hAnsi="Times New Roman" w:cs="Times New Roman"/>
                <w:sz w:val="28"/>
                <w:szCs w:val="28"/>
                <w:lang w:val="uk-UA"/>
              </w:rPr>
            </w:pPr>
            <w:r w:rsidRPr="00DC7808">
              <w:rPr>
                <w:rFonts w:ascii="Times New Roman" w:eastAsia="Times New Roman" w:hAnsi="Times New Roman" w:cs="Times New Roman"/>
                <w:noProof/>
                <w:color w:val="0000FF"/>
                <w:sz w:val="28"/>
                <w:szCs w:val="28"/>
                <w:lang w:val="uk-UA"/>
              </w:rPr>
              <w:drawing>
                <wp:inline distT="0" distB="0" distL="0" distR="0">
                  <wp:extent cx="5255260" cy="3543300"/>
                  <wp:effectExtent l="0" t="0" r="2540" b="0"/>
                  <wp:docPr id="1" name="Рисунок 1" descr="http://www.nas.gov.ua/logo/PhotoNews/NASU_logo_large_picture.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s.gov.ua/logo/PhotoNews/NASU_logo_large_picture.jpg">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1930" cy="3547797"/>
                          </a:xfrm>
                          <a:prstGeom prst="rect">
                            <a:avLst/>
                          </a:prstGeom>
                          <a:noFill/>
                          <a:ln>
                            <a:noFill/>
                          </a:ln>
                        </pic:spPr>
                      </pic:pic>
                    </a:graphicData>
                  </a:graphic>
                </wp:inline>
              </w:drawing>
            </w:r>
          </w:p>
        </w:tc>
        <w:bookmarkStart w:id="0" w:name="_GoBack"/>
        <w:bookmarkEnd w:id="0"/>
      </w:tr>
    </w:tbl>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З метою відзначення вчених, які опублікували найкращі наукові праці, здійснили винаходи і відкриття, що мають важливе значення для розвитку науки і економіки України, Національна академія наук України присуджує премії імені видатних учених України.</w:t>
      </w:r>
    </w:p>
    <w:p w:rsidR="000F11FD" w:rsidRPr="000F11FD" w:rsidRDefault="000F11FD" w:rsidP="000F11FD">
      <w:pPr>
        <w:spacing w:before="100" w:beforeAutospacing="1" w:after="100" w:afterAutospacing="1" w:line="240" w:lineRule="auto"/>
        <w:jc w:val="center"/>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       *</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1. У конкурсі на здобуття премій імені видатних учених можуть брати участь:</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а) дійсні члени і члени-кореспонденти НАН України незалежно від місця їх постійної роботи;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б) окремі особи, які працюють у наукових установах, вищих навчальних закладах, на підприємствах і в організаціях, розташованих на території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в) колективи авторів, які виконали запропоновану на здобуття премії роботу, якщо більшість авторів працює в установах, передбачених підпунктом “б” цього пункту.</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2. Право висунути роботи на здобуття іменних премій надається:</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а) дійсним членам і членам-кореспондентам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lastRenderedPageBreak/>
        <w:t>б) науковим установам, вищим навчальним закладам, дослідним лабораторіям і станціям, конструкторським бюро;</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в) науково-технічним радам міністерств і відомств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г) науковим радам з проблем науки;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д) технічним радам промислових підприємств;</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є) науковим та інженерно-технічним асоціаціям і товариствам.</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3. Колектив, висунений на здобуття іменної премії, повинен включати лише основних авторів, чий внесок був найвагомішим. Загальне число авторів не повинно перевищувати трьох осіб. До складу авторського колективу не включаються особи, які вже були раніше удостоєні цієї іменної премії.</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4. На здобуття іменних премій можуть бути  висунені:</w:t>
      </w:r>
    </w:p>
    <w:p w:rsidR="000F11FD" w:rsidRPr="000F11FD" w:rsidRDefault="000F11FD" w:rsidP="000F11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наукові праці лише після того, як мине не менше 6 місяців, але не більше 5 років після їх опублікування;</w:t>
      </w:r>
    </w:p>
    <w:p w:rsidR="000F11FD" w:rsidRPr="000F11FD" w:rsidRDefault="000F11FD" w:rsidP="000F11FD">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винаходи й відкриття – після їх впровадження у народне господарство.</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5. Граничний термін подання роботи на конкурс – 1 листопада 2018 р.</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6. Організації та окремі особи, які висунули наукову працю на здобуття іменної премії, подають її до відповідного відділення НАН України на бланку організації з написом “На здобуття премії імені ...”:</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а) опубліковану працю (серію праць) або матеріали про наукове відкриття (винахід);</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б) анотацію, що включає наукову характеристику праці та висновки щодо її значення для розвитку науки і народного господарства (українською мовою);</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в) копії авторських </w:t>
      </w:r>
      <w:proofErr w:type="spellStart"/>
      <w:r w:rsidRPr="000F11FD">
        <w:rPr>
          <w:rFonts w:ascii="Times New Roman" w:eastAsia="Times New Roman" w:hAnsi="Times New Roman" w:cs="Times New Roman"/>
          <w:sz w:val="28"/>
          <w:szCs w:val="28"/>
          <w:lang w:val="uk-UA"/>
        </w:rPr>
        <w:t>свідоцтв</w:t>
      </w:r>
      <w:proofErr w:type="spellEnd"/>
      <w:r w:rsidRPr="000F11FD">
        <w:rPr>
          <w:rFonts w:ascii="Times New Roman" w:eastAsia="Times New Roman" w:hAnsi="Times New Roman" w:cs="Times New Roman"/>
          <w:sz w:val="28"/>
          <w:szCs w:val="28"/>
          <w:lang w:val="uk-UA"/>
        </w:rPr>
        <w:t xml:space="preserve"> та посвідчень про відкриття;</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г) у відповідних випадках документи про впровадження роботи у народне господарство (копії постанов, наказів, актів та довідок про техніко-економічні показники впровадження);</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д) акти випробувань (для нових конструкцій машин, технологічних процесів тощо);</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є) відгуки наукової громадськості, преси про роботу;</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ж) детальну довідку </w:t>
      </w:r>
      <w:r w:rsidRPr="00DC7808">
        <w:rPr>
          <w:rFonts w:ascii="Times New Roman" w:eastAsia="Times New Roman" w:hAnsi="Times New Roman" w:cs="Times New Roman"/>
          <w:b/>
          <w:bCs/>
          <w:i/>
          <w:iCs/>
          <w:sz w:val="28"/>
          <w:szCs w:val="28"/>
          <w:lang w:val="uk-UA"/>
        </w:rPr>
        <w:t xml:space="preserve">у </w:t>
      </w:r>
      <w:proofErr w:type="spellStart"/>
      <w:r w:rsidRPr="00DC7808">
        <w:rPr>
          <w:rFonts w:ascii="Times New Roman" w:eastAsia="Times New Roman" w:hAnsi="Times New Roman" w:cs="Times New Roman"/>
          <w:b/>
          <w:bCs/>
          <w:i/>
          <w:iCs/>
          <w:sz w:val="28"/>
          <w:szCs w:val="28"/>
          <w:lang w:val="uk-UA"/>
        </w:rPr>
        <w:t>відсотково</w:t>
      </w:r>
      <w:proofErr w:type="spellEnd"/>
      <w:r w:rsidRPr="00DC7808">
        <w:rPr>
          <w:rFonts w:ascii="Times New Roman" w:eastAsia="Times New Roman" w:hAnsi="Times New Roman" w:cs="Times New Roman"/>
          <w:b/>
          <w:bCs/>
          <w:i/>
          <w:iCs/>
          <w:sz w:val="28"/>
          <w:szCs w:val="28"/>
          <w:lang w:val="uk-UA"/>
        </w:rPr>
        <w:t>-цифровій формі</w:t>
      </w:r>
      <w:r w:rsidRPr="000F11FD">
        <w:rPr>
          <w:rFonts w:ascii="Times New Roman" w:eastAsia="Times New Roman" w:hAnsi="Times New Roman" w:cs="Times New Roman"/>
          <w:sz w:val="28"/>
          <w:szCs w:val="28"/>
          <w:lang w:val="uk-UA"/>
        </w:rPr>
        <w:t xml:space="preserve"> про творчий внесок кожного члена авторського колективу у висунену на конкурс роботу.  Довідка </w:t>
      </w:r>
      <w:r w:rsidRPr="000F11FD">
        <w:rPr>
          <w:rFonts w:ascii="Times New Roman" w:eastAsia="Times New Roman" w:hAnsi="Times New Roman" w:cs="Times New Roman"/>
          <w:sz w:val="28"/>
          <w:szCs w:val="28"/>
          <w:lang w:val="uk-UA"/>
        </w:rPr>
        <w:lastRenderedPageBreak/>
        <w:t>складається окремо на кожного автора і підписується керівником установи за місцем роботи автора та скріплюється гербовою печаткою;</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з) біографічні відомості про автора (авторів) (прізвище, ім’я, по батькові, рік та місяць народження, спеціальність, почесне звання, вчений ступінь, вчене звання, посада, службова та домашня адреси, службовий та домашній телефони; ідентифікаційний код автора) у 2 примірниках, підписані ним, а їх відповідність засвідчена керівництвом і гербовою печаткою установи за місцем роботи, а також кольорове персональне фото 9 х 12 у паперовому та електронному вигляді.</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Усі матеріали подаються </w:t>
      </w:r>
      <w:r w:rsidRPr="00DC7808">
        <w:rPr>
          <w:rFonts w:ascii="Times New Roman" w:eastAsia="Times New Roman" w:hAnsi="Times New Roman" w:cs="Times New Roman"/>
          <w:b/>
          <w:bCs/>
          <w:i/>
          <w:iCs/>
          <w:sz w:val="28"/>
          <w:szCs w:val="28"/>
          <w:lang w:val="uk-UA"/>
        </w:rPr>
        <w:t>у двох ідентично оформлених примірниках</w:t>
      </w:r>
      <w:r w:rsidRPr="000F11FD">
        <w:rPr>
          <w:rFonts w:ascii="Times New Roman" w:eastAsia="Times New Roman" w:hAnsi="Times New Roman" w:cs="Times New Roman"/>
          <w:sz w:val="28"/>
          <w:szCs w:val="28"/>
          <w:lang w:val="uk-UA"/>
        </w:rPr>
        <w:t xml:space="preserve"> на адресу: 01601, м. Київ, вул. Володимирська, 54, Президія Національної академії наук України (телефони для довідок: 8(044) 239-64-24; 8(044) 239-64-63).</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На конкурс не приймаються роботи, які були удостоєні Державної премії України, іменних премій Російської АН, НАН України і галузевих академій країн СНД або спеціальних премій інших відомств, що присуджуються за конкурсами.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Не приймаються на конкурс і збірники наукових праць більш ніж трьох авторів.</w:t>
      </w:r>
    </w:p>
    <w:p w:rsidR="000F11FD" w:rsidRPr="000F11FD" w:rsidRDefault="000F11FD" w:rsidP="00DC7808">
      <w:pPr>
        <w:spacing w:before="100" w:beforeAutospacing="1" w:after="100" w:afterAutospacing="1" w:line="240" w:lineRule="auto"/>
        <w:jc w:val="center"/>
        <w:rPr>
          <w:rFonts w:ascii="Times New Roman" w:eastAsia="Times New Roman" w:hAnsi="Times New Roman" w:cs="Times New Roman"/>
          <w:sz w:val="28"/>
          <w:szCs w:val="28"/>
          <w:lang w:val="uk-UA"/>
        </w:rPr>
      </w:pPr>
      <w:r w:rsidRPr="00DC7808">
        <w:rPr>
          <w:rFonts w:ascii="Times New Roman" w:eastAsia="Times New Roman" w:hAnsi="Times New Roman" w:cs="Times New Roman"/>
          <w:b/>
          <w:bCs/>
          <w:sz w:val="28"/>
          <w:szCs w:val="28"/>
          <w:lang w:val="uk-UA"/>
        </w:rPr>
        <w:t>ОГОЛОШУЄТЬСЯ КОНКУРС НА ТАКІ ПРЕМІЇ:</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 1. Премія імені </w:t>
      </w:r>
      <w:proofErr w:type="spellStart"/>
      <w:r w:rsidRPr="000F11FD">
        <w:rPr>
          <w:rFonts w:ascii="Times New Roman" w:eastAsia="Times New Roman" w:hAnsi="Times New Roman" w:cs="Times New Roman"/>
          <w:sz w:val="28"/>
          <w:szCs w:val="28"/>
          <w:lang w:val="uk-UA"/>
        </w:rPr>
        <w:t>О.І.Ахієзера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теоретичної фізики та фізики плазми (Відділення ядерної фізики та енергетики).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 Премія імені </w:t>
      </w:r>
      <w:proofErr w:type="spellStart"/>
      <w:r w:rsidRPr="000F11FD">
        <w:rPr>
          <w:rFonts w:ascii="Times New Roman" w:eastAsia="Times New Roman" w:hAnsi="Times New Roman" w:cs="Times New Roman"/>
          <w:sz w:val="28"/>
          <w:szCs w:val="28"/>
          <w:lang w:val="uk-UA"/>
        </w:rPr>
        <w:t>М.П.Барабашова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фізики планет, зірок і галактик (Відділення фізики і астрономії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3. Премія імені </w:t>
      </w:r>
      <w:proofErr w:type="spellStart"/>
      <w:r w:rsidRPr="000F11FD">
        <w:rPr>
          <w:rFonts w:ascii="Times New Roman" w:eastAsia="Times New Roman" w:hAnsi="Times New Roman" w:cs="Times New Roman"/>
          <w:sz w:val="28"/>
          <w:szCs w:val="28"/>
          <w:lang w:val="uk-UA"/>
        </w:rPr>
        <w:t>О.О.Богомольця</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фізіології та патофізіології (Відділення біохімії, фізіології і молекулярної біології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4. Премія імені </w:t>
      </w:r>
      <w:proofErr w:type="spellStart"/>
      <w:r w:rsidRPr="000F11FD">
        <w:rPr>
          <w:rFonts w:ascii="Times New Roman" w:eastAsia="Times New Roman" w:hAnsi="Times New Roman" w:cs="Times New Roman"/>
          <w:sz w:val="28"/>
          <w:szCs w:val="28"/>
          <w:lang w:val="uk-UA"/>
        </w:rPr>
        <w:t>О.І.Бродського</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теорії хімічної будови, кінетики і реакційної здатності (Відділення хімії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5. Премія імені </w:t>
      </w:r>
      <w:proofErr w:type="spellStart"/>
      <w:r w:rsidRPr="000F11FD">
        <w:rPr>
          <w:rFonts w:ascii="Times New Roman" w:eastAsia="Times New Roman" w:hAnsi="Times New Roman" w:cs="Times New Roman"/>
          <w:sz w:val="28"/>
          <w:szCs w:val="28"/>
          <w:lang w:val="uk-UA"/>
        </w:rPr>
        <w:t>В.М.Глушкова</w:t>
      </w:r>
      <w:proofErr w:type="spellEnd"/>
      <w:r w:rsidRPr="000F11FD">
        <w:rPr>
          <w:rFonts w:ascii="Times New Roman" w:eastAsia="Times New Roman" w:hAnsi="Times New Roman" w:cs="Times New Roman"/>
          <w:sz w:val="28"/>
          <w:szCs w:val="28"/>
          <w:lang w:val="uk-UA"/>
        </w:rPr>
        <w:t xml:space="preserve"> – за видатні досягнення в галузі кібернетики, загальної теорії обчислювальних машин і систем (Відділення інформатики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lastRenderedPageBreak/>
        <w:t xml:space="preserve">6. Премія імені </w:t>
      </w:r>
      <w:proofErr w:type="spellStart"/>
      <w:r w:rsidRPr="000F11FD">
        <w:rPr>
          <w:rFonts w:ascii="Times New Roman" w:eastAsia="Times New Roman" w:hAnsi="Times New Roman" w:cs="Times New Roman"/>
          <w:sz w:val="28"/>
          <w:szCs w:val="28"/>
          <w:lang w:val="uk-UA"/>
        </w:rPr>
        <w:t>О.М.Динника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механіки і машинобудування (Відділення механіки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7. Премія імені </w:t>
      </w:r>
      <w:proofErr w:type="spellStart"/>
      <w:r w:rsidRPr="000F11FD">
        <w:rPr>
          <w:rFonts w:ascii="Times New Roman" w:eastAsia="Times New Roman" w:hAnsi="Times New Roman" w:cs="Times New Roman"/>
          <w:sz w:val="28"/>
          <w:szCs w:val="28"/>
          <w:lang w:val="uk-UA"/>
        </w:rPr>
        <w:t>М.М.Доброхотова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металургії та матеріалознавства (Відділення фізико-технічних проблем матеріалознавства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8. Премія імені </w:t>
      </w:r>
      <w:proofErr w:type="spellStart"/>
      <w:r w:rsidRPr="000F11FD">
        <w:rPr>
          <w:rFonts w:ascii="Times New Roman" w:eastAsia="Times New Roman" w:hAnsi="Times New Roman" w:cs="Times New Roman"/>
          <w:sz w:val="28"/>
          <w:szCs w:val="28"/>
          <w:lang w:val="uk-UA"/>
        </w:rPr>
        <w:t>Д.К.Заболотного</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мікробіології, вірусології, епідеміології (Відділення біохімії, фізіології і молекулярної біології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9. Премія імені </w:t>
      </w:r>
      <w:proofErr w:type="spellStart"/>
      <w:r w:rsidRPr="000F11FD">
        <w:rPr>
          <w:rFonts w:ascii="Times New Roman" w:eastAsia="Times New Roman" w:hAnsi="Times New Roman" w:cs="Times New Roman"/>
          <w:sz w:val="28"/>
          <w:szCs w:val="28"/>
          <w:lang w:val="uk-UA"/>
        </w:rPr>
        <w:t>М.М.Крилова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нелінійної механіки та прикладної математики (Відділення математики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10. Премія імені </w:t>
      </w:r>
      <w:proofErr w:type="spellStart"/>
      <w:r w:rsidRPr="000F11FD">
        <w:rPr>
          <w:rFonts w:ascii="Times New Roman" w:eastAsia="Times New Roman" w:hAnsi="Times New Roman" w:cs="Times New Roman"/>
          <w:sz w:val="28"/>
          <w:szCs w:val="28"/>
          <w:lang w:val="uk-UA"/>
        </w:rPr>
        <w:t>А.Ю.Кримського</w:t>
      </w:r>
      <w:proofErr w:type="spellEnd"/>
      <w:r w:rsidRPr="000F11FD">
        <w:rPr>
          <w:rFonts w:ascii="Times New Roman" w:eastAsia="Times New Roman" w:hAnsi="Times New Roman" w:cs="Times New Roman"/>
          <w:sz w:val="28"/>
          <w:szCs w:val="28"/>
          <w:lang w:val="uk-UA"/>
        </w:rPr>
        <w:t xml:space="preserve"> – за видатні наукові праці в галузі сходознавства (Відділення історії, філософії та права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11. Премія імені </w:t>
      </w:r>
      <w:proofErr w:type="spellStart"/>
      <w:r w:rsidRPr="000F11FD">
        <w:rPr>
          <w:rFonts w:ascii="Times New Roman" w:eastAsia="Times New Roman" w:hAnsi="Times New Roman" w:cs="Times New Roman"/>
          <w:sz w:val="28"/>
          <w:szCs w:val="28"/>
          <w:lang w:val="uk-UA"/>
        </w:rPr>
        <w:t>Г.В.Курдюмова</w:t>
      </w:r>
      <w:proofErr w:type="spellEnd"/>
      <w:r w:rsidRPr="000F11FD">
        <w:rPr>
          <w:rFonts w:ascii="Times New Roman" w:eastAsia="Times New Roman" w:hAnsi="Times New Roman" w:cs="Times New Roman"/>
          <w:sz w:val="28"/>
          <w:szCs w:val="28"/>
          <w:lang w:val="uk-UA"/>
        </w:rPr>
        <w:t xml:space="preserve"> – за видатні роботи в галузі фізики металів та фізичного матеріалознавства (Відділення фізики і астрономії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12. Премія імені </w:t>
      </w:r>
      <w:proofErr w:type="spellStart"/>
      <w:r w:rsidRPr="000F11FD">
        <w:rPr>
          <w:rFonts w:ascii="Times New Roman" w:eastAsia="Times New Roman" w:hAnsi="Times New Roman" w:cs="Times New Roman"/>
          <w:sz w:val="28"/>
          <w:szCs w:val="28"/>
          <w:lang w:val="uk-UA"/>
        </w:rPr>
        <w:t>М.О.Лаврентьєва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математики (Відділення математики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13. Премія імені </w:t>
      </w:r>
      <w:proofErr w:type="spellStart"/>
      <w:r w:rsidRPr="000F11FD">
        <w:rPr>
          <w:rFonts w:ascii="Times New Roman" w:eastAsia="Times New Roman" w:hAnsi="Times New Roman" w:cs="Times New Roman"/>
          <w:sz w:val="28"/>
          <w:szCs w:val="28"/>
          <w:lang w:val="uk-UA"/>
        </w:rPr>
        <w:t>Ю.О.Митропольського</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математики та нелінійної механіки (Відділення математики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14. Премія імені </w:t>
      </w:r>
      <w:proofErr w:type="spellStart"/>
      <w:r w:rsidRPr="000F11FD">
        <w:rPr>
          <w:rFonts w:ascii="Times New Roman" w:eastAsia="Times New Roman" w:hAnsi="Times New Roman" w:cs="Times New Roman"/>
          <w:sz w:val="28"/>
          <w:szCs w:val="28"/>
          <w:lang w:val="uk-UA"/>
        </w:rPr>
        <w:t>С.І.Пекаря</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теорії твердого тіла (Відділення фізики і астрономії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15. Премія імені </w:t>
      </w:r>
      <w:proofErr w:type="spellStart"/>
      <w:r w:rsidRPr="000F11FD">
        <w:rPr>
          <w:rFonts w:ascii="Times New Roman" w:eastAsia="Times New Roman" w:hAnsi="Times New Roman" w:cs="Times New Roman"/>
          <w:sz w:val="28"/>
          <w:szCs w:val="28"/>
          <w:lang w:val="uk-UA"/>
        </w:rPr>
        <w:t>О.О.Потебні</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мовознавства, філософії, мови та народної творчості (Відділення літератури, мови та мистецтвознавства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16. Премія імені </w:t>
      </w:r>
      <w:proofErr w:type="spellStart"/>
      <w:r w:rsidRPr="000F11FD">
        <w:rPr>
          <w:rFonts w:ascii="Times New Roman" w:eastAsia="Times New Roman" w:hAnsi="Times New Roman" w:cs="Times New Roman"/>
          <w:sz w:val="28"/>
          <w:szCs w:val="28"/>
          <w:lang w:val="uk-UA"/>
        </w:rPr>
        <w:t>К.Д.Синельникова</w:t>
      </w:r>
      <w:proofErr w:type="spellEnd"/>
      <w:r w:rsidRPr="000F11FD">
        <w:rPr>
          <w:rFonts w:ascii="Times New Roman" w:eastAsia="Times New Roman" w:hAnsi="Times New Roman" w:cs="Times New Roman"/>
          <w:sz w:val="28"/>
          <w:szCs w:val="28"/>
          <w:lang w:val="uk-UA"/>
        </w:rPr>
        <w:t xml:space="preserve"> – за видатні роботи в галузі ядерної фізики (Відділення ядерної фізики та енергетики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17. Премія імені </w:t>
      </w:r>
      <w:proofErr w:type="spellStart"/>
      <w:r w:rsidRPr="000F11FD">
        <w:rPr>
          <w:rFonts w:ascii="Times New Roman" w:eastAsia="Times New Roman" w:hAnsi="Times New Roman" w:cs="Times New Roman"/>
          <w:sz w:val="28"/>
          <w:szCs w:val="28"/>
          <w:lang w:val="uk-UA"/>
        </w:rPr>
        <w:t>В.І.Трефілова</w:t>
      </w:r>
      <w:proofErr w:type="spellEnd"/>
      <w:r w:rsidRPr="000F11FD">
        <w:rPr>
          <w:rFonts w:ascii="Times New Roman" w:eastAsia="Times New Roman" w:hAnsi="Times New Roman" w:cs="Times New Roman"/>
          <w:sz w:val="28"/>
          <w:szCs w:val="28"/>
          <w:lang w:val="uk-UA"/>
        </w:rPr>
        <w:t xml:space="preserve"> – за видатні роботи у галузі фізики міцності і пластичності матеріалів (Відділення фізико-технічних проблем матеріалознавства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18. Премія імені </w:t>
      </w:r>
      <w:proofErr w:type="spellStart"/>
      <w:r w:rsidRPr="000F11FD">
        <w:rPr>
          <w:rFonts w:ascii="Times New Roman" w:eastAsia="Times New Roman" w:hAnsi="Times New Roman" w:cs="Times New Roman"/>
          <w:sz w:val="28"/>
          <w:szCs w:val="28"/>
          <w:lang w:val="uk-UA"/>
        </w:rPr>
        <w:t>М.І.Туган</w:t>
      </w:r>
      <w:proofErr w:type="spellEnd"/>
      <w:r w:rsidRPr="000F11FD">
        <w:rPr>
          <w:rFonts w:ascii="Times New Roman" w:eastAsia="Times New Roman" w:hAnsi="Times New Roman" w:cs="Times New Roman"/>
          <w:sz w:val="28"/>
          <w:szCs w:val="28"/>
          <w:lang w:val="uk-UA"/>
        </w:rPr>
        <w:t>-Барановського – за видатні наукові роботи в галузі економіки (Відділення економіки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19. Премія імені </w:t>
      </w:r>
      <w:proofErr w:type="spellStart"/>
      <w:r w:rsidRPr="000F11FD">
        <w:rPr>
          <w:rFonts w:ascii="Times New Roman" w:eastAsia="Times New Roman" w:hAnsi="Times New Roman" w:cs="Times New Roman"/>
          <w:sz w:val="28"/>
          <w:szCs w:val="28"/>
          <w:lang w:val="uk-UA"/>
        </w:rPr>
        <w:t>П.А.Тутковського</w:t>
      </w:r>
      <w:proofErr w:type="spellEnd"/>
      <w:r w:rsidRPr="000F11FD">
        <w:rPr>
          <w:rFonts w:ascii="Times New Roman" w:eastAsia="Times New Roman" w:hAnsi="Times New Roman" w:cs="Times New Roman"/>
          <w:sz w:val="28"/>
          <w:szCs w:val="28"/>
          <w:lang w:val="uk-UA"/>
        </w:rPr>
        <w:t xml:space="preserve"> – за видатні наукові досягнення в геології, географії, океанології, </w:t>
      </w:r>
      <w:proofErr w:type="spellStart"/>
      <w:r w:rsidRPr="000F11FD">
        <w:rPr>
          <w:rFonts w:ascii="Times New Roman" w:eastAsia="Times New Roman" w:hAnsi="Times New Roman" w:cs="Times New Roman"/>
          <w:sz w:val="28"/>
          <w:szCs w:val="28"/>
          <w:lang w:val="uk-UA"/>
        </w:rPr>
        <w:t>геоекології</w:t>
      </w:r>
      <w:proofErr w:type="spellEnd"/>
      <w:r w:rsidRPr="000F11FD">
        <w:rPr>
          <w:rFonts w:ascii="Times New Roman" w:eastAsia="Times New Roman" w:hAnsi="Times New Roman" w:cs="Times New Roman"/>
          <w:sz w:val="28"/>
          <w:szCs w:val="28"/>
          <w:lang w:val="uk-UA"/>
        </w:rPr>
        <w:t>, кліматології та метеорології (Відділення наук про Землю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lastRenderedPageBreak/>
        <w:t xml:space="preserve">20. Премія імені </w:t>
      </w:r>
      <w:proofErr w:type="spellStart"/>
      <w:r w:rsidRPr="000F11FD">
        <w:rPr>
          <w:rFonts w:ascii="Times New Roman" w:eastAsia="Times New Roman" w:hAnsi="Times New Roman" w:cs="Times New Roman"/>
          <w:sz w:val="28"/>
          <w:szCs w:val="28"/>
          <w:lang w:val="uk-UA"/>
        </w:rPr>
        <w:t>М.Г.Холодного</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ботаніки, фізіології та екології рослин (Відділення загальної біології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21. Премія імені </w:t>
      </w:r>
      <w:proofErr w:type="spellStart"/>
      <w:r w:rsidRPr="000F11FD">
        <w:rPr>
          <w:rFonts w:ascii="Times New Roman" w:eastAsia="Times New Roman" w:hAnsi="Times New Roman" w:cs="Times New Roman"/>
          <w:sz w:val="28"/>
          <w:szCs w:val="28"/>
          <w:lang w:val="uk-UA"/>
        </w:rPr>
        <w:t>В.М.Хрущова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електроенергетики та електротехніки (Відділення фізико-технічних проблем енергетики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22. Премія імені </w:t>
      </w:r>
      <w:proofErr w:type="spellStart"/>
      <w:r w:rsidRPr="000F11FD">
        <w:rPr>
          <w:rFonts w:ascii="Times New Roman" w:eastAsia="Times New Roman" w:hAnsi="Times New Roman" w:cs="Times New Roman"/>
          <w:sz w:val="28"/>
          <w:szCs w:val="28"/>
          <w:lang w:val="uk-UA"/>
        </w:rPr>
        <w:t>Д.Ф.Чеботарьова</w:t>
      </w:r>
      <w:proofErr w:type="spellEnd"/>
      <w:r w:rsidRPr="000F11FD">
        <w:rPr>
          <w:rFonts w:ascii="Times New Roman" w:eastAsia="Times New Roman" w:hAnsi="Times New Roman" w:cs="Times New Roman"/>
          <w:sz w:val="28"/>
          <w:szCs w:val="28"/>
          <w:lang w:val="uk-UA"/>
        </w:rPr>
        <w:t xml:space="preserve"> – за видатні роботи в галузі геронтології та геріатрії (Відділення біохімії, фізіології і молекулярної біології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23. Премія імені </w:t>
      </w:r>
      <w:proofErr w:type="spellStart"/>
      <w:r w:rsidRPr="000F11FD">
        <w:rPr>
          <w:rFonts w:ascii="Times New Roman" w:eastAsia="Times New Roman" w:hAnsi="Times New Roman" w:cs="Times New Roman"/>
          <w:sz w:val="28"/>
          <w:szCs w:val="28"/>
          <w:lang w:val="uk-UA"/>
        </w:rPr>
        <w:t>Ф.І.Шміта</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мистецтвознавства і культурології (Відділення літератури, мови та мистецтвознавства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24. Премія імені </w:t>
      </w:r>
      <w:proofErr w:type="spellStart"/>
      <w:r w:rsidRPr="000F11FD">
        <w:rPr>
          <w:rFonts w:ascii="Times New Roman" w:eastAsia="Times New Roman" w:hAnsi="Times New Roman" w:cs="Times New Roman"/>
          <w:sz w:val="28"/>
          <w:szCs w:val="28"/>
          <w:lang w:val="uk-UA"/>
        </w:rPr>
        <w:t>Л.В.Шубникова</w:t>
      </w:r>
      <w:proofErr w:type="spellEnd"/>
      <w:r w:rsidRPr="000F11FD">
        <w:rPr>
          <w:rFonts w:ascii="Times New Roman" w:eastAsia="Times New Roman" w:hAnsi="Times New Roman" w:cs="Times New Roman"/>
          <w:sz w:val="28"/>
          <w:szCs w:val="28"/>
          <w:lang w:val="uk-UA"/>
        </w:rPr>
        <w:t xml:space="preserve"> – за видатні роботи у галузі експериментальної фізики (Відділення фізики і астрономії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25. Премія імені </w:t>
      </w:r>
      <w:proofErr w:type="spellStart"/>
      <w:r w:rsidRPr="000F11FD">
        <w:rPr>
          <w:rFonts w:ascii="Times New Roman" w:eastAsia="Times New Roman" w:hAnsi="Times New Roman" w:cs="Times New Roman"/>
          <w:sz w:val="28"/>
          <w:szCs w:val="28"/>
          <w:lang w:val="uk-UA"/>
        </w:rPr>
        <w:t>М.К.Янгеля</w:t>
      </w:r>
      <w:proofErr w:type="spellEnd"/>
      <w:r w:rsidRPr="000F11FD">
        <w:rPr>
          <w:rFonts w:ascii="Times New Roman" w:eastAsia="Times New Roman" w:hAnsi="Times New Roman" w:cs="Times New Roman"/>
          <w:sz w:val="28"/>
          <w:szCs w:val="28"/>
          <w:lang w:val="uk-UA"/>
        </w:rPr>
        <w:t xml:space="preserve"> – за видатні досягнення в галузі прикладної і технічної механіки та ракетно-космічної техніки (Відділення механіки НАН України).</w:t>
      </w:r>
    </w:p>
    <w:p w:rsidR="000F11FD" w:rsidRPr="000F11FD" w:rsidRDefault="000F11FD" w:rsidP="000F11FD">
      <w:pPr>
        <w:spacing w:before="100" w:beforeAutospacing="1" w:after="100" w:afterAutospacing="1" w:line="240" w:lineRule="auto"/>
        <w:jc w:val="both"/>
        <w:rPr>
          <w:rFonts w:ascii="Times New Roman" w:eastAsia="Times New Roman" w:hAnsi="Times New Roman" w:cs="Times New Roman"/>
          <w:sz w:val="28"/>
          <w:szCs w:val="28"/>
          <w:lang w:val="uk-UA"/>
        </w:rPr>
      </w:pPr>
      <w:r w:rsidRPr="000F11FD">
        <w:rPr>
          <w:rFonts w:ascii="Times New Roman" w:eastAsia="Times New Roman" w:hAnsi="Times New Roman" w:cs="Times New Roman"/>
          <w:sz w:val="28"/>
          <w:szCs w:val="28"/>
          <w:lang w:val="uk-UA"/>
        </w:rPr>
        <w:t xml:space="preserve">26. Премія імені </w:t>
      </w:r>
      <w:proofErr w:type="spellStart"/>
      <w:r w:rsidRPr="000F11FD">
        <w:rPr>
          <w:rFonts w:ascii="Times New Roman" w:eastAsia="Times New Roman" w:hAnsi="Times New Roman" w:cs="Times New Roman"/>
          <w:sz w:val="28"/>
          <w:szCs w:val="28"/>
          <w:lang w:val="uk-UA"/>
        </w:rPr>
        <w:t>Ф.Г.Яновського</w:t>
      </w:r>
      <w:proofErr w:type="spellEnd"/>
      <w:r w:rsidRPr="000F11FD">
        <w:rPr>
          <w:rFonts w:ascii="Times New Roman" w:eastAsia="Times New Roman" w:hAnsi="Times New Roman" w:cs="Times New Roman"/>
          <w:sz w:val="28"/>
          <w:szCs w:val="28"/>
          <w:lang w:val="uk-UA"/>
        </w:rPr>
        <w:t xml:space="preserve"> – за видатні наукові роботи в галузі терапії, клінічної бактеріології та імунології (Відділення біохімії, фізіології і молекулярної біології НАН України).</w:t>
      </w:r>
    </w:p>
    <w:p w:rsidR="00AF606E" w:rsidRPr="00DC7808" w:rsidRDefault="00AF606E">
      <w:pPr>
        <w:rPr>
          <w:rFonts w:ascii="Times New Roman" w:hAnsi="Times New Roman" w:cs="Times New Roman"/>
          <w:sz w:val="28"/>
          <w:szCs w:val="28"/>
          <w:lang w:val="uk-UA"/>
        </w:rPr>
      </w:pPr>
    </w:p>
    <w:sectPr w:rsidR="00AF606E" w:rsidRPr="00DC78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80E2E"/>
    <w:multiLevelType w:val="multilevel"/>
    <w:tmpl w:val="5B6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FD"/>
    <w:rsid w:val="00000453"/>
    <w:rsid w:val="000043CC"/>
    <w:rsid w:val="00007CF7"/>
    <w:rsid w:val="00013FD0"/>
    <w:rsid w:val="000237BC"/>
    <w:rsid w:val="000525C4"/>
    <w:rsid w:val="000630E0"/>
    <w:rsid w:val="000722C4"/>
    <w:rsid w:val="000B61F7"/>
    <w:rsid w:val="000F07BD"/>
    <w:rsid w:val="000F11FD"/>
    <w:rsid w:val="00115DE9"/>
    <w:rsid w:val="00190186"/>
    <w:rsid w:val="001904C3"/>
    <w:rsid w:val="00194DAC"/>
    <w:rsid w:val="001B442C"/>
    <w:rsid w:val="001C42A3"/>
    <w:rsid w:val="001F097A"/>
    <w:rsid w:val="00202A13"/>
    <w:rsid w:val="0021413B"/>
    <w:rsid w:val="00215E18"/>
    <w:rsid w:val="00232DAF"/>
    <w:rsid w:val="00234469"/>
    <w:rsid w:val="00263BC1"/>
    <w:rsid w:val="00293658"/>
    <w:rsid w:val="00294FCA"/>
    <w:rsid w:val="00296B38"/>
    <w:rsid w:val="002A0891"/>
    <w:rsid w:val="002B6988"/>
    <w:rsid w:val="002B6F2D"/>
    <w:rsid w:val="002B72B4"/>
    <w:rsid w:val="002C032E"/>
    <w:rsid w:val="002D6332"/>
    <w:rsid w:val="002E1608"/>
    <w:rsid w:val="002F7603"/>
    <w:rsid w:val="003027A0"/>
    <w:rsid w:val="003145EA"/>
    <w:rsid w:val="00320937"/>
    <w:rsid w:val="00321C98"/>
    <w:rsid w:val="00324D76"/>
    <w:rsid w:val="003454E7"/>
    <w:rsid w:val="0035422A"/>
    <w:rsid w:val="00357516"/>
    <w:rsid w:val="00363616"/>
    <w:rsid w:val="00367B04"/>
    <w:rsid w:val="003818F7"/>
    <w:rsid w:val="003938C5"/>
    <w:rsid w:val="003B5EB1"/>
    <w:rsid w:val="003C746F"/>
    <w:rsid w:val="003E2E25"/>
    <w:rsid w:val="003E5C92"/>
    <w:rsid w:val="00404ED5"/>
    <w:rsid w:val="00413B5A"/>
    <w:rsid w:val="00424D85"/>
    <w:rsid w:val="00447E56"/>
    <w:rsid w:val="00456199"/>
    <w:rsid w:val="004662FA"/>
    <w:rsid w:val="00475F76"/>
    <w:rsid w:val="004E201C"/>
    <w:rsid w:val="004E319D"/>
    <w:rsid w:val="004E7D1C"/>
    <w:rsid w:val="004F065D"/>
    <w:rsid w:val="00501538"/>
    <w:rsid w:val="0050653B"/>
    <w:rsid w:val="00506DF7"/>
    <w:rsid w:val="00521359"/>
    <w:rsid w:val="00523303"/>
    <w:rsid w:val="00526569"/>
    <w:rsid w:val="0053797C"/>
    <w:rsid w:val="005407CD"/>
    <w:rsid w:val="00561886"/>
    <w:rsid w:val="00583EEA"/>
    <w:rsid w:val="00587B1E"/>
    <w:rsid w:val="005A4989"/>
    <w:rsid w:val="005B4701"/>
    <w:rsid w:val="005C4EF6"/>
    <w:rsid w:val="005C5BB0"/>
    <w:rsid w:val="005E16BC"/>
    <w:rsid w:val="005F083E"/>
    <w:rsid w:val="005F3519"/>
    <w:rsid w:val="006004FC"/>
    <w:rsid w:val="00603CC7"/>
    <w:rsid w:val="006128D6"/>
    <w:rsid w:val="00616AA3"/>
    <w:rsid w:val="00650FC4"/>
    <w:rsid w:val="00663707"/>
    <w:rsid w:val="006710D8"/>
    <w:rsid w:val="00692DC9"/>
    <w:rsid w:val="006A209F"/>
    <w:rsid w:val="006B667E"/>
    <w:rsid w:val="006C14D2"/>
    <w:rsid w:val="006C1C3E"/>
    <w:rsid w:val="006C4E44"/>
    <w:rsid w:val="006D1500"/>
    <w:rsid w:val="006D7F7F"/>
    <w:rsid w:val="006E3914"/>
    <w:rsid w:val="00704EE4"/>
    <w:rsid w:val="00714D1D"/>
    <w:rsid w:val="00731C90"/>
    <w:rsid w:val="00737EE9"/>
    <w:rsid w:val="007548F4"/>
    <w:rsid w:val="00754A18"/>
    <w:rsid w:val="00754E3A"/>
    <w:rsid w:val="0075512D"/>
    <w:rsid w:val="00763741"/>
    <w:rsid w:val="00765D14"/>
    <w:rsid w:val="00780166"/>
    <w:rsid w:val="00797507"/>
    <w:rsid w:val="007B64FD"/>
    <w:rsid w:val="007B7B5D"/>
    <w:rsid w:val="007D6310"/>
    <w:rsid w:val="007E2D51"/>
    <w:rsid w:val="008208C1"/>
    <w:rsid w:val="00820D3D"/>
    <w:rsid w:val="0082165E"/>
    <w:rsid w:val="00830E12"/>
    <w:rsid w:val="00854C3F"/>
    <w:rsid w:val="008657CE"/>
    <w:rsid w:val="00880F0D"/>
    <w:rsid w:val="00893FB9"/>
    <w:rsid w:val="008B3774"/>
    <w:rsid w:val="008C0F0F"/>
    <w:rsid w:val="00901D14"/>
    <w:rsid w:val="00902BCA"/>
    <w:rsid w:val="00905A59"/>
    <w:rsid w:val="00917DB5"/>
    <w:rsid w:val="00920B51"/>
    <w:rsid w:val="00952C80"/>
    <w:rsid w:val="009675F0"/>
    <w:rsid w:val="00970157"/>
    <w:rsid w:val="009834A3"/>
    <w:rsid w:val="00985648"/>
    <w:rsid w:val="009C08E0"/>
    <w:rsid w:val="009C6251"/>
    <w:rsid w:val="009C63CF"/>
    <w:rsid w:val="009F55B1"/>
    <w:rsid w:val="009F6367"/>
    <w:rsid w:val="00A2164A"/>
    <w:rsid w:val="00A21A0E"/>
    <w:rsid w:val="00A25D4F"/>
    <w:rsid w:val="00A27793"/>
    <w:rsid w:val="00A34480"/>
    <w:rsid w:val="00A34731"/>
    <w:rsid w:val="00A53126"/>
    <w:rsid w:val="00A54362"/>
    <w:rsid w:val="00A745C8"/>
    <w:rsid w:val="00A80776"/>
    <w:rsid w:val="00A846D2"/>
    <w:rsid w:val="00A95068"/>
    <w:rsid w:val="00AA43C9"/>
    <w:rsid w:val="00AB05DB"/>
    <w:rsid w:val="00AB0BE8"/>
    <w:rsid w:val="00AC613F"/>
    <w:rsid w:val="00AD3277"/>
    <w:rsid w:val="00AE3764"/>
    <w:rsid w:val="00AF0824"/>
    <w:rsid w:val="00AF3C02"/>
    <w:rsid w:val="00AF606E"/>
    <w:rsid w:val="00B00DFC"/>
    <w:rsid w:val="00B0251B"/>
    <w:rsid w:val="00B02AC1"/>
    <w:rsid w:val="00B07224"/>
    <w:rsid w:val="00B226CA"/>
    <w:rsid w:val="00B230A8"/>
    <w:rsid w:val="00B32061"/>
    <w:rsid w:val="00B323DD"/>
    <w:rsid w:val="00B3516E"/>
    <w:rsid w:val="00B47C3A"/>
    <w:rsid w:val="00B519D6"/>
    <w:rsid w:val="00B566BD"/>
    <w:rsid w:val="00B8251F"/>
    <w:rsid w:val="00BB2885"/>
    <w:rsid w:val="00BC12F7"/>
    <w:rsid w:val="00BC368C"/>
    <w:rsid w:val="00BC4AA1"/>
    <w:rsid w:val="00BF47DE"/>
    <w:rsid w:val="00C05E09"/>
    <w:rsid w:val="00C22098"/>
    <w:rsid w:val="00C31852"/>
    <w:rsid w:val="00C322E1"/>
    <w:rsid w:val="00C53E88"/>
    <w:rsid w:val="00C54DC9"/>
    <w:rsid w:val="00C62552"/>
    <w:rsid w:val="00C77E60"/>
    <w:rsid w:val="00C85938"/>
    <w:rsid w:val="00C937E4"/>
    <w:rsid w:val="00C97FE2"/>
    <w:rsid w:val="00CA3D8D"/>
    <w:rsid w:val="00CA49E6"/>
    <w:rsid w:val="00CA4A9D"/>
    <w:rsid w:val="00CB6587"/>
    <w:rsid w:val="00CC5519"/>
    <w:rsid w:val="00CD6FB2"/>
    <w:rsid w:val="00CE2C77"/>
    <w:rsid w:val="00D14582"/>
    <w:rsid w:val="00D2065A"/>
    <w:rsid w:val="00D31127"/>
    <w:rsid w:val="00D379FD"/>
    <w:rsid w:val="00D4001A"/>
    <w:rsid w:val="00D60B39"/>
    <w:rsid w:val="00D6630C"/>
    <w:rsid w:val="00D75929"/>
    <w:rsid w:val="00DA0194"/>
    <w:rsid w:val="00DC5C38"/>
    <w:rsid w:val="00DC7808"/>
    <w:rsid w:val="00DF1301"/>
    <w:rsid w:val="00DF3DA0"/>
    <w:rsid w:val="00DF6C4C"/>
    <w:rsid w:val="00DF71B9"/>
    <w:rsid w:val="00E200FE"/>
    <w:rsid w:val="00E4305D"/>
    <w:rsid w:val="00E677F1"/>
    <w:rsid w:val="00E726C0"/>
    <w:rsid w:val="00E814C9"/>
    <w:rsid w:val="00E90BAF"/>
    <w:rsid w:val="00E9194A"/>
    <w:rsid w:val="00E91C92"/>
    <w:rsid w:val="00EA14D3"/>
    <w:rsid w:val="00EB69D6"/>
    <w:rsid w:val="00EB6A40"/>
    <w:rsid w:val="00EC265D"/>
    <w:rsid w:val="00EC4676"/>
    <w:rsid w:val="00F26D39"/>
    <w:rsid w:val="00F50C41"/>
    <w:rsid w:val="00F531E8"/>
    <w:rsid w:val="00F76CA8"/>
    <w:rsid w:val="00F83168"/>
    <w:rsid w:val="00F92CA6"/>
    <w:rsid w:val="00FA437D"/>
    <w:rsid w:val="00FC6819"/>
    <w:rsid w:val="00FD42D7"/>
    <w:rsid w:val="00FD5AEC"/>
    <w:rsid w:val="00FE663F"/>
    <w:rsid w:val="00FE7B54"/>
    <w:rsid w:val="00FF0269"/>
    <w:rsid w:val="00FF3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7E1C6"/>
  <w15:chartTrackingRefBased/>
  <w15:docId w15:val="{8312D0D1-2D1C-46D6-AD14-7A58CC64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1F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11FD"/>
    <w:rPr>
      <w:b/>
      <w:bCs/>
    </w:rPr>
  </w:style>
  <w:style w:type="character" w:styleId="a5">
    <w:name w:val="Emphasis"/>
    <w:basedOn w:val="a0"/>
    <w:uiPriority w:val="20"/>
    <w:qFormat/>
    <w:rsid w:val="000F1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2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as.gov.ua/logo/PhotoNews/NASU_logo_large_picture.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1184</Words>
  <Characters>6751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2018-07-12T08:17:00Z</dcterms:created>
  <dcterms:modified xsi:type="dcterms:W3CDTF">2018-07-12T08:20:00Z</dcterms:modified>
</cp:coreProperties>
</file>