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3A8" w:rsidRPr="00A65F81" w:rsidRDefault="000F13A8" w:rsidP="000F13A8">
      <w:pPr>
        <w:pStyle w:val="a3"/>
        <w:widowControl w:val="0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Лабораторна робота № 54</w:t>
      </w:r>
    </w:p>
    <w:p w:rsidR="000F13A8" w:rsidRPr="00A65F81" w:rsidRDefault="000F13A8" w:rsidP="000F13A8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0F13A8" w:rsidRPr="00A65F81" w:rsidRDefault="000F13A8" w:rsidP="000F13A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A65F81">
        <w:rPr>
          <w:rFonts w:ascii="Times New Roman" w:hAnsi="Times New Roman"/>
          <w:b/>
          <w:bCs/>
          <w:sz w:val="36"/>
          <w:szCs w:val="36"/>
          <w:lang w:val="uk-UA"/>
        </w:rPr>
        <w:t>ПЕРЕВІРКА АГРЕГАТІВ ТРАНСМІСІЇ АВТ</w:t>
      </w:r>
      <w:r w:rsidRPr="00A65F81">
        <w:rPr>
          <w:rFonts w:ascii="Times New Roman" w:hAnsi="Times New Roman"/>
          <w:b/>
          <w:bCs/>
          <w:sz w:val="36"/>
          <w:szCs w:val="36"/>
          <w:lang w:val="uk-UA"/>
        </w:rPr>
        <w:t>О</w:t>
      </w:r>
      <w:r w:rsidRPr="00A65F81">
        <w:rPr>
          <w:rFonts w:ascii="Times New Roman" w:hAnsi="Times New Roman"/>
          <w:b/>
          <w:bCs/>
          <w:sz w:val="36"/>
          <w:szCs w:val="36"/>
          <w:lang w:val="uk-UA"/>
        </w:rPr>
        <w:t>МОБІЛЯ</w:t>
      </w:r>
    </w:p>
    <w:p w:rsidR="000F13A8" w:rsidRPr="00A65F81" w:rsidRDefault="000F13A8" w:rsidP="000F13A8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0F13A8" w:rsidRPr="00A65F81" w:rsidRDefault="000F13A8" w:rsidP="000F13A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A65F81">
        <w:rPr>
          <w:rFonts w:ascii="Times New Roman" w:hAnsi="Times New Roman"/>
          <w:b/>
          <w:bCs/>
          <w:sz w:val="36"/>
          <w:szCs w:val="36"/>
          <w:lang w:val="uk-UA"/>
        </w:rPr>
        <w:t>Мета роботи</w:t>
      </w:r>
    </w:p>
    <w:p w:rsidR="000F13A8" w:rsidRPr="00A65F81" w:rsidRDefault="000F13A8" w:rsidP="000F13A8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sz w:val="32"/>
          <w:szCs w:val="32"/>
          <w:lang w:val="uk-UA"/>
        </w:rPr>
      </w:pPr>
    </w:p>
    <w:p w:rsidR="000F13A8" w:rsidRPr="00A65F81" w:rsidRDefault="000F13A8" w:rsidP="000F13A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Засвоїти методи та практичні прийоми постановки діагнозу, придб</w:t>
      </w:r>
      <w:r w:rsidRPr="00A65F81">
        <w:rPr>
          <w:rFonts w:ascii="Times New Roman" w:hAnsi="Times New Roman"/>
          <w:sz w:val="32"/>
          <w:szCs w:val="32"/>
          <w:lang w:val="uk-UA"/>
        </w:rPr>
        <w:t>а</w:t>
      </w:r>
      <w:r w:rsidRPr="00A65F81">
        <w:rPr>
          <w:rFonts w:ascii="Times New Roman" w:hAnsi="Times New Roman"/>
          <w:sz w:val="32"/>
          <w:szCs w:val="32"/>
          <w:lang w:val="uk-UA"/>
        </w:rPr>
        <w:t xml:space="preserve">ти навички усунення </w:t>
      </w:r>
      <w:proofErr w:type="spellStart"/>
      <w:r w:rsidRPr="00A65F81">
        <w:rPr>
          <w:rFonts w:ascii="Times New Roman" w:hAnsi="Times New Roman"/>
          <w:sz w:val="32"/>
          <w:szCs w:val="32"/>
          <w:lang w:val="uk-UA"/>
        </w:rPr>
        <w:t>несправностей</w:t>
      </w:r>
      <w:proofErr w:type="spellEnd"/>
      <w:r w:rsidRPr="00A65F81">
        <w:rPr>
          <w:rFonts w:ascii="Times New Roman" w:hAnsi="Times New Roman"/>
          <w:sz w:val="32"/>
          <w:szCs w:val="32"/>
          <w:lang w:val="uk-UA"/>
        </w:rPr>
        <w:t>.</w:t>
      </w:r>
    </w:p>
    <w:p w:rsidR="000F13A8" w:rsidRPr="00A65F81" w:rsidRDefault="000F13A8" w:rsidP="000F13A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F13A8" w:rsidRPr="00A65F81" w:rsidRDefault="000F13A8" w:rsidP="000F13A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A65F81">
        <w:rPr>
          <w:rFonts w:ascii="Times New Roman" w:hAnsi="Times New Roman"/>
          <w:b/>
          <w:bCs/>
          <w:sz w:val="36"/>
          <w:szCs w:val="36"/>
          <w:lang w:val="uk-UA"/>
        </w:rPr>
        <w:t xml:space="preserve">Устаткування та 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>прилади</w:t>
      </w:r>
    </w:p>
    <w:p w:rsidR="000F13A8" w:rsidRPr="00A65F81" w:rsidRDefault="000F13A8" w:rsidP="000F13A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F13A8" w:rsidRPr="00A65F81" w:rsidRDefault="000F13A8" w:rsidP="000F13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1. </w:t>
      </w:r>
      <w:r w:rsidRPr="00A65F81">
        <w:rPr>
          <w:rFonts w:ascii="Times New Roman" w:hAnsi="Times New Roman"/>
          <w:sz w:val="32"/>
          <w:szCs w:val="32"/>
          <w:lang w:val="uk-UA"/>
        </w:rPr>
        <w:t xml:space="preserve">Автомобілі ГАЗ–66 та </w:t>
      </w:r>
      <w:proofErr w:type="spellStart"/>
      <w:r w:rsidRPr="00A65F81">
        <w:rPr>
          <w:rFonts w:ascii="Times New Roman" w:hAnsi="Times New Roman"/>
          <w:sz w:val="32"/>
          <w:szCs w:val="32"/>
          <w:lang w:val="uk-UA"/>
        </w:rPr>
        <w:t>Камаз</w:t>
      </w:r>
      <w:proofErr w:type="spellEnd"/>
      <w:r w:rsidRPr="00A65F81">
        <w:rPr>
          <w:rFonts w:ascii="Times New Roman" w:hAnsi="Times New Roman"/>
          <w:sz w:val="32"/>
          <w:szCs w:val="32"/>
          <w:lang w:val="uk-UA"/>
        </w:rPr>
        <w:t>–5320.</w:t>
      </w:r>
    </w:p>
    <w:p w:rsidR="000F13A8" w:rsidRPr="00A65F81" w:rsidRDefault="000F13A8" w:rsidP="000F13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2. </w:t>
      </w:r>
      <w:r w:rsidRPr="00A65F81">
        <w:rPr>
          <w:rFonts w:ascii="Times New Roman" w:hAnsi="Times New Roman"/>
          <w:sz w:val="32"/>
          <w:szCs w:val="32"/>
          <w:lang w:val="uk-UA"/>
        </w:rPr>
        <w:t>Стенд з біговими барабанами.</w:t>
      </w:r>
    </w:p>
    <w:p w:rsidR="000F13A8" w:rsidRPr="00A65F81" w:rsidRDefault="000F13A8" w:rsidP="000F13A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Стробоскоп.</w:t>
      </w:r>
    </w:p>
    <w:p w:rsidR="000F13A8" w:rsidRDefault="000F13A8" w:rsidP="000F13A8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Комплект приладів для  ви</w:t>
      </w:r>
      <w:r>
        <w:rPr>
          <w:rFonts w:ascii="Times New Roman" w:hAnsi="Times New Roman"/>
          <w:sz w:val="32"/>
          <w:szCs w:val="32"/>
          <w:lang w:val="uk-UA"/>
        </w:rPr>
        <w:t>міру сумарних кутових зазорів в</w:t>
      </w:r>
    </w:p>
    <w:p w:rsidR="000F13A8" w:rsidRPr="00A65F81" w:rsidRDefault="000F13A8" w:rsidP="000F13A8">
      <w:pPr>
        <w:widowControl w:val="0"/>
        <w:shd w:val="clear" w:color="auto" w:fill="FFFFFF"/>
        <w:spacing w:after="0" w:line="240" w:lineRule="auto"/>
        <w:ind w:left="568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агр</w:t>
      </w:r>
      <w:r w:rsidRPr="00A65F81">
        <w:rPr>
          <w:rFonts w:ascii="Times New Roman" w:hAnsi="Times New Roman"/>
          <w:sz w:val="32"/>
          <w:szCs w:val="32"/>
          <w:lang w:val="uk-UA"/>
        </w:rPr>
        <w:t>е</w:t>
      </w:r>
      <w:r w:rsidRPr="00A65F81">
        <w:rPr>
          <w:rFonts w:ascii="Times New Roman" w:hAnsi="Times New Roman"/>
          <w:sz w:val="32"/>
          <w:szCs w:val="32"/>
          <w:lang w:val="uk-UA"/>
        </w:rPr>
        <w:t>гатах трансмісії.</w:t>
      </w:r>
    </w:p>
    <w:p w:rsidR="000F13A8" w:rsidRPr="00A65F81" w:rsidRDefault="000F13A8" w:rsidP="000F13A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Спеціальна лінійка.</w:t>
      </w:r>
    </w:p>
    <w:p w:rsidR="000F13A8" w:rsidRPr="00A65F81" w:rsidRDefault="000F13A8" w:rsidP="000F13A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Набір гайкових ключів.</w:t>
      </w:r>
    </w:p>
    <w:p w:rsidR="000F13A8" w:rsidRPr="00A65F81" w:rsidRDefault="000F13A8" w:rsidP="000F13A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0F13A8" w:rsidRPr="00A65F81" w:rsidRDefault="000F13A8" w:rsidP="000F13A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A65F81">
        <w:rPr>
          <w:rFonts w:ascii="Times New Roman" w:hAnsi="Times New Roman"/>
          <w:b/>
          <w:bCs/>
          <w:sz w:val="36"/>
          <w:szCs w:val="36"/>
          <w:lang w:val="uk-UA"/>
        </w:rPr>
        <w:t>Підготовка автомобіля до роботи</w:t>
      </w:r>
    </w:p>
    <w:p w:rsidR="000F13A8" w:rsidRPr="00A65F81" w:rsidRDefault="000F13A8" w:rsidP="000F13A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F13A8" w:rsidRPr="00A65F81" w:rsidRDefault="000F13A8" w:rsidP="000F13A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 xml:space="preserve">Установити автомобіль ведучими </w:t>
      </w:r>
      <w:proofErr w:type="spellStart"/>
      <w:r w:rsidRPr="00A65F81">
        <w:rPr>
          <w:rFonts w:ascii="Times New Roman" w:hAnsi="Times New Roman"/>
          <w:sz w:val="32"/>
          <w:szCs w:val="32"/>
          <w:lang w:val="uk-UA"/>
        </w:rPr>
        <w:t>колісьми</w:t>
      </w:r>
      <w:proofErr w:type="spellEnd"/>
      <w:r w:rsidRPr="00A65F81">
        <w:rPr>
          <w:rFonts w:ascii="Times New Roman" w:hAnsi="Times New Roman"/>
          <w:sz w:val="32"/>
          <w:szCs w:val="32"/>
          <w:lang w:val="uk-UA"/>
        </w:rPr>
        <w:t xml:space="preserve"> на бігові б</w:t>
      </w:r>
      <w:r w:rsidRPr="00A65F81">
        <w:rPr>
          <w:rFonts w:ascii="Times New Roman" w:hAnsi="Times New Roman"/>
          <w:sz w:val="32"/>
          <w:szCs w:val="32"/>
          <w:lang w:val="uk-UA"/>
        </w:rPr>
        <w:t>а</w:t>
      </w:r>
      <w:r w:rsidRPr="00A65F81">
        <w:rPr>
          <w:rFonts w:ascii="Times New Roman" w:hAnsi="Times New Roman"/>
          <w:sz w:val="32"/>
          <w:szCs w:val="32"/>
          <w:lang w:val="uk-UA"/>
        </w:rPr>
        <w:t>рабани, а під вільні – поставити упори.</w:t>
      </w:r>
    </w:p>
    <w:p w:rsidR="000F13A8" w:rsidRPr="00A65F81" w:rsidRDefault="000F13A8" w:rsidP="000F13A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Надягти і закріпити на випускній трубі шланг для відводу ві</w:t>
      </w:r>
      <w:r w:rsidRPr="00A65F81">
        <w:rPr>
          <w:rFonts w:ascii="Times New Roman" w:hAnsi="Times New Roman"/>
          <w:sz w:val="32"/>
          <w:szCs w:val="32"/>
          <w:lang w:val="uk-UA"/>
        </w:rPr>
        <w:t>д</w:t>
      </w:r>
      <w:r w:rsidRPr="00A65F81">
        <w:rPr>
          <w:rFonts w:ascii="Times New Roman" w:hAnsi="Times New Roman"/>
          <w:sz w:val="32"/>
          <w:szCs w:val="32"/>
          <w:lang w:val="uk-UA"/>
        </w:rPr>
        <w:t>пр</w:t>
      </w:r>
      <w:r w:rsidRPr="00A65F81">
        <w:rPr>
          <w:rFonts w:ascii="Times New Roman" w:hAnsi="Times New Roman"/>
          <w:sz w:val="32"/>
          <w:szCs w:val="32"/>
          <w:lang w:val="uk-UA"/>
        </w:rPr>
        <w:t>а</w:t>
      </w:r>
      <w:r w:rsidRPr="00A65F81">
        <w:rPr>
          <w:rFonts w:ascii="Times New Roman" w:hAnsi="Times New Roman"/>
          <w:sz w:val="32"/>
          <w:szCs w:val="32"/>
          <w:lang w:val="uk-UA"/>
        </w:rPr>
        <w:t>цьованих газів.</w:t>
      </w:r>
    </w:p>
    <w:p w:rsidR="000F13A8" w:rsidRPr="00A65F81" w:rsidRDefault="000F13A8" w:rsidP="000F13A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Перевірити наявність змащення в агрегатах і вузлах трансмісії; при необхідності підтягти кріпильні з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A65F81">
        <w:rPr>
          <w:rFonts w:ascii="Times New Roman" w:hAnsi="Times New Roman"/>
          <w:sz w:val="32"/>
          <w:szCs w:val="32"/>
          <w:lang w:val="uk-UA"/>
        </w:rPr>
        <w:t>єднання; прогріти агрегати трансмісії до робочої температури.</w:t>
      </w:r>
    </w:p>
    <w:p w:rsidR="000F13A8" w:rsidRPr="00A65F81" w:rsidRDefault="000F13A8" w:rsidP="000F13A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F13A8" w:rsidRPr="00A65F81" w:rsidRDefault="000F13A8" w:rsidP="000F13A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A65F81">
        <w:rPr>
          <w:rFonts w:ascii="Times New Roman" w:hAnsi="Times New Roman"/>
          <w:b/>
          <w:bCs/>
          <w:sz w:val="36"/>
          <w:szCs w:val="36"/>
          <w:lang w:val="uk-UA"/>
        </w:rPr>
        <w:t>Зміст роботи</w:t>
      </w:r>
    </w:p>
    <w:p w:rsidR="000F13A8" w:rsidRPr="00A65F81" w:rsidRDefault="000F13A8" w:rsidP="000F13A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0F13A8" w:rsidRPr="00A65F81" w:rsidRDefault="000F13A8" w:rsidP="000F13A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Лабораторна робота охоплює:</w:t>
      </w:r>
    </w:p>
    <w:p w:rsidR="000F13A8" w:rsidRPr="00A65F81" w:rsidRDefault="000F13A8" w:rsidP="000F13A8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 xml:space="preserve">вивчення симптомів </w:t>
      </w:r>
      <w:proofErr w:type="spellStart"/>
      <w:r w:rsidRPr="00A65F81">
        <w:rPr>
          <w:rFonts w:ascii="Times New Roman" w:hAnsi="Times New Roman"/>
          <w:sz w:val="32"/>
          <w:szCs w:val="32"/>
          <w:lang w:val="uk-UA"/>
        </w:rPr>
        <w:t>несправностей</w:t>
      </w:r>
      <w:proofErr w:type="spellEnd"/>
      <w:r w:rsidRPr="00A65F81">
        <w:rPr>
          <w:rFonts w:ascii="Times New Roman" w:hAnsi="Times New Roman"/>
          <w:sz w:val="32"/>
          <w:szCs w:val="32"/>
          <w:lang w:val="uk-UA"/>
        </w:rPr>
        <w:t xml:space="preserve"> агрегатів трансмісії;</w:t>
      </w:r>
    </w:p>
    <w:p w:rsidR="000F13A8" w:rsidRPr="00A65F81" w:rsidRDefault="000F13A8" w:rsidP="000F13A8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 xml:space="preserve">перевірку і регулювання вільного ходу педалі зчеплення, </w:t>
      </w:r>
    </w:p>
    <w:p w:rsidR="000F13A8" w:rsidRPr="00A65F81" w:rsidRDefault="000F13A8" w:rsidP="000F13A8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видалення повітря з гідравлічного приводу зчеплення та перев</w:t>
      </w:r>
      <w:r w:rsidRPr="00A65F81">
        <w:rPr>
          <w:rFonts w:ascii="Times New Roman" w:hAnsi="Times New Roman"/>
          <w:sz w:val="32"/>
          <w:szCs w:val="32"/>
          <w:lang w:val="uk-UA"/>
        </w:rPr>
        <w:t>і</w:t>
      </w:r>
      <w:r w:rsidRPr="00A65F81">
        <w:rPr>
          <w:rFonts w:ascii="Times New Roman" w:hAnsi="Times New Roman"/>
          <w:sz w:val="32"/>
          <w:szCs w:val="32"/>
          <w:lang w:val="uk-UA"/>
        </w:rPr>
        <w:t>рку його пробуксовки;</w:t>
      </w:r>
    </w:p>
    <w:p w:rsidR="000F13A8" w:rsidRPr="00A65F81" w:rsidRDefault="000F13A8" w:rsidP="000F13A8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замір кутових зазорів в агрегатах трансмісії;</w:t>
      </w:r>
    </w:p>
    <w:p w:rsidR="000F13A8" w:rsidRPr="00A65F81" w:rsidRDefault="000F13A8" w:rsidP="000F13A8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 xml:space="preserve">прогнозування працездатності агрегатів за результатами </w:t>
      </w:r>
      <w:r w:rsidRPr="00A65F81">
        <w:rPr>
          <w:rFonts w:ascii="Times New Roman" w:hAnsi="Times New Roman"/>
          <w:sz w:val="32"/>
          <w:szCs w:val="32"/>
          <w:lang w:val="uk-UA"/>
        </w:rPr>
        <w:lastRenderedPageBreak/>
        <w:t>діагн</w:t>
      </w:r>
      <w:r w:rsidRPr="00A65F81">
        <w:rPr>
          <w:rFonts w:ascii="Times New Roman" w:hAnsi="Times New Roman"/>
          <w:sz w:val="32"/>
          <w:szCs w:val="32"/>
          <w:lang w:val="uk-UA"/>
        </w:rPr>
        <w:t>о</w:t>
      </w:r>
      <w:r w:rsidRPr="00A65F81">
        <w:rPr>
          <w:rFonts w:ascii="Times New Roman" w:hAnsi="Times New Roman"/>
          <w:sz w:val="32"/>
          <w:szCs w:val="32"/>
          <w:lang w:val="uk-UA"/>
        </w:rPr>
        <w:t>стування.</w:t>
      </w:r>
    </w:p>
    <w:p w:rsidR="000F13A8" w:rsidRPr="00A65F81" w:rsidRDefault="000F13A8" w:rsidP="000F13A8">
      <w:pPr>
        <w:widowControl w:val="0"/>
        <w:shd w:val="clear" w:color="auto" w:fill="FFFFFF"/>
        <w:tabs>
          <w:tab w:val="left" w:pos="950"/>
        </w:tabs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A65F81">
        <w:rPr>
          <w:rFonts w:ascii="Times New Roman" w:hAnsi="Times New Roman"/>
          <w:b/>
          <w:bCs/>
          <w:sz w:val="36"/>
          <w:szCs w:val="36"/>
          <w:lang w:val="uk-UA"/>
        </w:rPr>
        <w:t>Порядок виконання роботи</w:t>
      </w:r>
    </w:p>
    <w:p w:rsidR="000F13A8" w:rsidRPr="00DD0D5E" w:rsidRDefault="000F13A8" w:rsidP="000F13A8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0F13A8" w:rsidRPr="00A65F81" w:rsidRDefault="000F13A8" w:rsidP="000F13A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Перевірку вільного ходу педалі зчеплення здійснювати в н</w:t>
      </w:r>
      <w:r w:rsidRPr="00A65F81">
        <w:rPr>
          <w:rFonts w:ascii="Times New Roman" w:hAnsi="Times New Roman"/>
          <w:sz w:val="32"/>
          <w:szCs w:val="32"/>
          <w:lang w:val="uk-UA"/>
        </w:rPr>
        <w:t>а</w:t>
      </w:r>
      <w:r w:rsidRPr="00A65F81">
        <w:rPr>
          <w:rFonts w:ascii="Times New Roman" w:hAnsi="Times New Roman"/>
          <w:sz w:val="32"/>
          <w:szCs w:val="32"/>
          <w:lang w:val="uk-UA"/>
        </w:rPr>
        <w:t>ступн</w:t>
      </w:r>
      <w:r w:rsidRPr="00A65F81">
        <w:rPr>
          <w:rFonts w:ascii="Times New Roman" w:hAnsi="Times New Roman"/>
          <w:sz w:val="32"/>
          <w:szCs w:val="32"/>
          <w:lang w:val="uk-UA"/>
        </w:rPr>
        <w:t>о</w:t>
      </w:r>
      <w:r w:rsidRPr="00A65F81">
        <w:rPr>
          <w:rFonts w:ascii="Times New Roman" w:hAnsi="Times New Roman"/>
          <w:sz w:val="32"/>
          <w:szCs w:val="32"/>
          <w:lang w:val="uk-UA"/>
        </w:rPr>
        <w:t>му порядку:</w:t>
      </w:r>
    </w:p>
    <w:p w:rsidR="000F13A8" w:rsidRPr="00A65F81" w:rsidRDefault="000F13A8" w:rsidP="000F13A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спеціальну лінійку встановити упором на підлогу кабіни таким ч</w:t>
      </w:r>
      <w:r w:rsidRPr="00A65F81">
        <w:rPr>
          <w:rFonts w:ascii="Times New Roman" w:hAnsi="Times New Roman"/>
          <w:sz w:val="32"/>
          <w:szCs w:val="32"/>
          <w:lang w:val="uk-UA"/>
        </w:rPr>
        <w:t>и</w:t>
      </w:r>
      <w:r w:rsidRPr="00A65F81">
        <w:rPr>
          <w:rFonts w:ascii="Times New Roman" w:hAnsi="Times New Roman"/>
          <w:sz w:val="32"/>
          <w:szCs w:val="32"/>
          <w:lang w:val="uk-UA"/>
        </w:rPr>
        <w:t>ном, щоб площадка педалі зчеплення розташувалася між движками лінійки;</w:t>
      </w:r>
    </w:p>
    <w:p w:rsidR="000F13A8" w:rsidRPr="00A65F81" w:rsidRDefault="000F13A8" w:rsidP="000F13A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натиснувши рукою на педаль, повністю вибрати її віл</w:t>
      </w:r>
      <w:r w:rsidRPr="00A65F81">
        <w:rPr>
          <w:rFonts w:ascii="Times New Roman" w:hAnsi="Times New Roman"/>
          <w:sz w:val="32"/>
          <w:szCs w:val="32"/>
          <w:lang w:val="uk-UA"/>
        </w:rPr>
        <w:t>ь</w:t>
      </w:r>
      <w:r w:rsidRPr="00A65F81">
        <w:rPr>
          <w:rFonts w:ascii="Times New Roman" w:hAnsi="Times New Roman"/>
          <w:sz w:val="32"/>
          <w:szCs w:val="32"/>
          <w:lang w:val="uk-UA"/>
        </w:rPr>
        <w:t>ний хід;</w:t>
      </w:r>
    </w:p>
    <w:p w:rsidR="000F13A8" w:rsidRPr="00A65F81" w:rsidRDefault="000F13A8" w:rsidP="000F13A8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по відстані між движками визначити значення вільного ходу педалі і порівняти його з нормативним.</w:t>
      </w:r>
    </w:p>
    <w:p w:rsidR="000F13A8" w:rsidRPr="00A65F81" w:rsidRDefault="000F13A8" w:rsidP="000F13A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Регулювання вільного ходу педалі зчеплення в механічному приводі зчеплення:</w:t>
      </w:r>
    </w:p>
    <w:p w:rsidR="000F13A8" w:rsidRPr="00A65F81" w:rsidRDefault="000F13A8" w:rsidP="000F13A8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для збільшення вільного ходу регулювальну гайку на тязі ві</w:t>
      </w:r>
      <w:r w:rsidRPr="00A65F81">
        <w:rPr>
          <w:rFonts w:ascii="Times New Roman" w:hAnsi="Times New Roman"/>
          <w:sz w:val="32"/>
          <w:szCs w:val="32"/>
          <w:lang w:val="uk-UA"/>
        </w:rPr>
        <w:t>д</w:t>
      </w:r>
      <w:r w:rsidRPr="00A65F81">
        <w:rPr>
          <w:rFonts w:ascii="Times New Roman" w:hAnsi="Times New Roman"/>
          <w:sz w:val="32"/>
          <w:szCs w:val="32"/>
          <w:lang w:val="uk-UA"/>
        </w:rPr>
        <w:t>крутити, а для зменшення – закрутити.</w:t>
      </w:r>
    </w:p>
    <w:p w:rsidR="000F13A8" w:rsidRPr="00A65F81" w:rsidRDefault="000F13A8" w:rsidP="000F13A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У гідравлічному приводі зчеплення перед перевіркою велич</w:t>
      </w:r>
      <w:r w:rsidRPr="00A65F81">
        <w:rPr>
          <w:rFonts w:ascii="Times New Roman" w:hAnsi="Times New Roman"/>
          <w:sz w:val="32"/>
          <w:szCs w:val="32"/>
          <w:lang w:val="uk-UA"/>
        </w:rPr>
        <w:t>и</w:t>
      </w:r>
      <w:r w:rsidRPr="00A65F81">
        <w:rPr>
          <w:rFonts w:ascii="Times New Roman" w:hAnsi="Times New Roman"/>
          <w:sz w:val="32"/>
          <w:szCs w:val="32"/>
          <w:lang w:val="uk-UA"/>
        </w:rPr>
        <w:t>ни вільного ходу педалі переконатися у відсутності повітря в сист</w:t>
      </w:r>
      <w:r w:rsidRPr="00A65F81">
        <w:rPr>
          <w:rFonts w:ascii="Times New Roman" w:hAnsi="Times New Roman"/>
          <w:sz w:val="32"/>
          <w:szCs w:val="32"/>
          <w:lang w:val="uk-UA"/>
        </w:rPr>
        <w:t>е</w:t>
      </w:r>
      <w:r w:rsidRPr="00A65F81">
        <w:rPr>
          <w:rFonts w:ascii="Times New Roman" w:hAnsi="Times New Roman"/>
          <w:sz w:val="32"/>
          <w:szCs w:val="32"/>
          <w:lang w:val="uk-UA"/>
        </w:rPr>
        <w:t>мі та ная</w:t>
      </w:r>
      <w:r w:rsidRPr="00A65F81">
        <w:rPr>
          <w:rFonts w:ascii="Times New Roman" w:hAnsi="Times New Roman"/>
          <w:sz w:val="32"/>
          <w:szCs w:val="32"/>
          <w:lang w:val="uk-UA"/>
        </w:rPr>
        <w:t>в</w:t>
      </w:r>
      <w:r w:rsidRPr="00A65F81">
        <w:rPr>
          <w:rFonts w:ascii="Times New Roman" w:hAnsi="Times New Roman"/>
          <w:sz w:val="32"/>
          <w:szCs w:val="32"/>
          <w:lang w:val="uk-UA"/>
        </w:rPr>
        <w:t>ності в ній гальмової рідини.</w:t>
      </w:r>
    </w:p>
    <w:p w:rsidR="000F13A8" w:rsidRPr="00DD0D5E" w:rsidRDefault="000F13A8" w:rsidP="000F13A8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sz w:val="16"/>
          <w:szCs w:val="16"/>
          <w:lang w:val="uk-UA"/>
        </w:rPr>
      </w:pPr>
    </w:p>
    <w:p w:rsidR="000F13A8" w:rsidRDefault="000F13A8" w:rsidP="000F13A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A65F81">
        <w:rPr>
          <w:rFonts w:ascii="Times New Roman" w:hAnsi="Times New Roman"/>
          <w:b/>
          <w:bCs/>
          <w:sz w:val="36"/>
          <w:szCs w:val="36"/>
          <w:lang w:val="uk-UA"/>
        </w:rPr>
        <w:t>Видалення повітря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 xml:space="preserve"> з гідравлічної системи привода</w:t>
      </w:r>
    </w:p>
    <w:p w:rsidR="000F13A8" w:rsidRPr="00A65F81" w:rsidRDefault="000F13A8" w:rsidP="000F13A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A65F81">
        <w:rPr>
          <w:rFonts w:ascii="Times New Roman" w:hAnsi="Times New Roman"/>
          <w:b/>
          <w:bCs/>
          <w:sz w:val="36"/>
          <w:szCs w:val="36"/>
          <w:lang w:val="uk-UA"/>
        </w:rPr>
        <w:t>зче</w:t>
      </w:r>
      <w:r w:rsidRPr="00A65F81">
        <w:rPr>
          <w:rFonts w:ascii="Times New Roman" w:hAnsi="Times New Roman"/>
          <w:b/>
          <w:bCs/>
          <w:sz w:val="36"/>
          <w:szCs w:val="36"/>
          <w:lang w:val="uk-UA"/>
        </w:rPr>
        <w:t>п</w:t>
      </w:r>
      <w:r w:rsidRPr="00A65F81">
        <w:rPr>
          <w:rFonts w:ascii="Times New Roman" w:hAnsi="Times New Roman"/>
          <w:b/>
          <w:bCs/>
          <w:sz w:val="36"/>
          <w:szCs w:val="36"/>
          <w:lang w:val="uk-UA"/>
        </w:rPr>
        <w:t>лення</w:t>
      </w:r>
    </w:p>
    <w:p w:rsidR="000F13A8" w:rsidRPr="00DD0D5E" w:rsidRDefault="000F13A8" w:rsidP="000F13A8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sz w:val="16"/>
          <w:szCs w:val="16"/>
          <w:lang w:val="uk-UA"/>
        </w:rPr>
      </w:pPr>
    </w:p>
    <w:p w:rsidR="000F13A8" w:rsidRPr="00A65F81" w:rsidRDefault="000F13A8" w:rsidP="000F13A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Знявши гумовий ковпачок з головки пропускного клапана, н</w:t>
      </w:r>
      <w:r w:rsidRPr="00A65F81">
        <w:rPr>
          <w:rFonts w:ascii="Times New Roman" w:hAnsi="Times New Roman"/>
          <w:sz w:val="32"/>
          <w:szCs w:val="32"/>
          <w:lang w:val="uk-UA"/>
        </w:rPr>
        <w:t>а</w:t>
      </w:r>
      <w:r w:rsidRPr="00A65F81">
        <w:rPr>
          <w:rFonts w:ascii="Times New Roman" w:hAnsi="Times New Roman"/>
          <w:sz w:val="32"/>
          <w:szCs w:val="32"/>
          <w:lang w:val="uk-UA"/>
        </w:rPr>
        <w:t xml:space="preserve">дягти на клапан шланг для прокачування, другий кінець </w:t>
      </w:r>
      <w:proofErr w:type="spellStart"/>
      <w:r w:rsidRPr="00A65F81">
        <w:rPr>
          <w:rFonts w:ascii="Times New Roman" w:hAnsi="Times New Roman"/>
          <w:sz w:val="32"/>
          <w:szCs w:val="32"/>
          <w:lang w:val="uk-UA"/>
        </w:rPr>
        <w:t>шланга</w:t>
      </w:r>
      <w:proofErr w:type="spellEnd"/>
      <w:r w:rsidRPr="00A65F81">
        <w:rPr>
          <w:rFonts w:ascii="Times New Roman" w:hAnsi="Times New Roman"/>
          <w:sz w:val="32"/>
          <w:szCs w:val="32"/>
          <w:lang w:val="uk-UA"/>
        </w:rPr>
        <w:t xml:space="preserve"> з</w:t>
      </w:r>
      <w:r w:rsidRPr="00A65F81">
        <w:rPr>
          <w:rFonts w:ascii="Times New Roman" w:hAnsi="Times New Roman"/>
          <w:sz w:val="32"/>
          <w:szCs w:val="32"/>
          <w:lang w:val="uk-UA"/>
        </w:rPr>
        <w:t>а</w:t>
      </w:r>
      <w:r w:rsidRPr="00A65F81">
        <w:rPr>
          <w:rFonts w:ascii="Times New Roman" w:hAnsi="Times New Roman"/>
          <w:sz w:val="32"/>
          <w:szCs w:val="32"/>
          <w:lang w:val="uk-UA"/>
        </w:rPr>
        <w:t>нурити в прозору скляну посудину з гальм</w:t>
      </w:r>
      <w:r w:rsidRPr="00A65F81">
        <w:rPr>
          <w:rFonts w:ascii="Times New Roman" w:hAnsi="Times New Roman"/>
          <w:sz w:val="32"/>
          <w:szCs w:val="32"/>
          <w:lang w:val="uk-UA"/>
        </w:rPr>
        <w:t>о</w:t>
      </w:r>
      <w:r w:rsidRPr="00A65F81">
        <w:rPr>
          <w:rFonts w:ascii="Times New Roman" w:hAnsi="Times New Roman"/>
          <w:sz w:val="32"/>
          <w:szCs w:val="32"/>
          <w:lang w:val="uk-UA"/>
        </w:rPr>
        <w:t>вою рідиною.</w:t>
      </w:r>
    </w:p>
    <w:p w:rsidR="000F13A8" w:rsidRPr="00A65F81" w:rsidRDefault="000F13A8" w:rsidP="000F13A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При необхідності долити гальмову рідину в головний циліндр через отвір, що закривається пробкою. Нормальний її рівень пов</w:t>
      </w:r>
      <w:r w:rsidRPr="00A65F81">
        <w:rPr>
          <w:rFonts w:ascii="Times New Roman" w:hAnsi="Times New Roman"/>
          <w:sz w:val="32"/>
          <w:szCs w:val="32"/>
          <w:lang w:val="uk-UA"/>
        </w:rPr>
        <w:t>и</w:t>
      </w:r>
      <w:r w:rsidRPr="00A65F81">
        <w:rPr>
          <w:rFonts w:ascii="Times New Roman" w:hAnsi="Times New Roman"/>
          <w:sz w:val="32"/>
          <w:szCs w:val="32"/>
          <w:lang w:val="uk-UA"/>
        </w:rPr>
        <w:t xml:space="preserve">нен бути на 15...20 мм нижче верхньої крайки отвору під пробку. Після </w:t>
      </w:r>
      <w:proofErr w:type="spellStart"/>
      <w:r w:rsidRPr="00A65F81">
        <w:rPr>
          <w:rFonts w:ascii="Times New Roman" w:hAnsi="Times New Roman"/>
          <w:sz w:val="32"/>
          <w:szCs w:val="32"/>
          <w:lang w:val="uk-UA"/>
        </w:rPr>
        <w:t>доливу</w:t>
      </w:r>
      <w:proofErr w:type="spellEnd"/>
      <w:r w:rsidRPr="00A65F81">
        <w:rPr>
          <w:rFonts w:ascii="Times New Roman" w:hAnsi="Times New Roman"/>
          <w:sz w:val="32"/>
          <w:szCs w:val="32"/>
          <w:lang w:val="uk-UA"/>
        </w:rPr>
        <w:t xml:space="preserve"> пробку встановити в отвір і надійно закрутити.</w:t>
      </w:r>
    </w:p>
    <w:p w:rsidR="000F13A8" w:rsidRPr="00A65F81" w:rsidRDefault="000F13A8" w:rsidP="000F13A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Приєднати до наконечника пробки резервуара головного цил</w:t>
      </w:r>
      <w:r w:rsidRPr="00A65F81">
        <w:rPr>
          <w:rFonts w:ascii="Times New Roman" w:hAnsi="Times New Roman"/>
          <w:sz w:val="32"/>
          <w:szCs w:val="32"/>
          <w:lang w:val="uk-UA"/>
        </w:rPr>
        <w:t>і</w:t>
      </w:r>
      <w:r w:rsidRPr="00A65F81">
        <w:rPr>
          <w:rFonts w:ascii="Times New Roman" w:hAnsi="Times New Roman"/>
          <w:sz w:val="32"/>
          <w:szCs w:val="32"/>
          <w:lang w:val="uk-UA"/>
        </w:rPr>
        <w:t xml:space="preserve">ндра шланг насоса для накачування шин, створити в системі тиск 0,01.. .0,03 </w:t>
      </w:r>
      <w:proofErr w:type="spellStart"/>
      <w:r w:rsidRPr="00A65F81">
        <w:rPr>
          <w:rFonts w:ascii="Times New Roman" w:hAnsi="Times New Roman"/>
          <w:sz w:val="32"/>
          <w:szCs w:val="32"/>
          <w:lang w:val="uk-UA"/>
        </w:rPr>
        <w:t>Мпа</w:t>
      </w:r>
      <w:proofErr w:type="spellEnd"/>
      <w:r w:rsidRPr="00A65F81">
        <w:rPr>
          <w:rFonts w:ascii="Times New Roman" w:hAnsi="Times New Roman"/>
          <w:sz w:val="32"/>
          <w:szCs w:val="32"/>
          <w:lang w:val="uk-UA"/>
        </w:rPr>
        <w:t>.</w:t>
      </w:r>
    </w:p>
    <w:p w:rsidR="000F13A8" w:rsidRPr="00A65F81" w:rsidRDefault="000F13A8" w:rsidP="000F13A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 xml:space="preserve">Відкрутивши пропускний клапан на 1/4 </w:t>
      </w:r>
      <w:proofErr w:type="spellStart"/>
      <w:r w:rsidRPr="00A65F81">
        <w:rPr>
          <w:rFonts w:ascii="Times New Roman" w:hAnsi="Times New Roman"/>
          <w:sz w:val="32"/>
          <w:szCs w:val="32"/>
          <w:lang w:val="uk-UA"/>
        </w:rPr>
        <w:t>оберта</w:t>
      </w:r>
      <w:proofErr w:type="spellEnd"/>
      <w:r w:rsidRPr="00A65F81">
        <w:rPr>
          <w:rFonts w:ascii="Times New Roman" w:hAnsi="Times New Roman"/>
          <w:sz w:val="32"/>
          <w:szCs w:val="32"/>
          <w:lang w:val="uk-UA"/>
        </w:rPr>
        <w:t>, контролювати хід і закінчення прокачування за бульбашками повітря та колірними відтінками рідини. Як тільки рідина піде в посудину рівним струм</w:t>
      </w:r>
      <w:r w:rsidRPr="00A65F81">
        <w:rPr>
          <w:rFonts w:ascii="Times New Roman" w:hAnsi="Times New Roman"/>
          <w:sz w:val="32"/>
          <w:szCs w:val="32"/>
          <w:lang w:val="uk-UA"/>
        </w:rPr>
        <w:t>е</w:t>
      </w:r>
      <w:r w:rsidRPr="00A65F81">
        <w:rPr>
          <w:rFonts w:ascii="Times New Roman" w:hAnsi="Times New Roman"/>
          <w:sz w:val="32"/>
          <w:szCs w:val="32"/>
          <w:lang w:val="uk-UA"/>
        </w:rPr>
        <w:t>нем без бульбашок повітря, закрут</w:t>
      </w:r>
      <w:r w:rsidRPr="00A65F81">
        <w:rPr>
          <w:rFonts w:ascii="Times New Roman" w:hAnsi="Times New Roman"/>
          <w:sz w:val="32"/>
          <w:szCs w:val="32"/>
          <w:lang w:val="uk-UA"/>
        </w:rPr>
        <w:t>и</w:t>
      </w:r>
      <w:r w:rsidRPr="00A65F81">
        <w:rPr>
          <w:rFonts w:ascii="Times New Roman" w:hAnsi="Times New Roman"/>
          <w:sz w:val="32"/>
          <w:szCs w:val="32"/>
          <w:lang w:val="uk-UA"/>
        </w:rPr>
        <w:t>ти щільно пропускний клапан.</w:t>
      </w:r>
    </w:p>
    <w:p w:rsidR="000F13A8" w:rsidRPr="00A65F81" w:rsidRDefault="000F13A8" w:rsidP="000F13A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Після завершення прокачування відвернути пробку резервуара гол</w:t>
      </w:r>
      <w:r w:rsidRPr="00A65F81">
        <w:rPr>
          <w:rFonts w:ascii="Times New Roman" w:hAnsi="Times New Roman"/>
          <w:sz w:val="32"/>
          <w:szCs w:val="32"/>
          <w:lang w:val="uk-UA"/>
        </w:rPr>
        <w:t>о</w:t>
      </w:r>
      <w:r w:rsidRPr="00A65F81">
        <w:rPr>
          <w:rFonts w:ascii="Times New Roman" w:hAnsi="Times New Roman"/>
          <w:sz w:val="32"/>
          <w:szCs w:val="32"/>
          <w:lang w:val="uk-UA"/>
        </w:rPr>
        <w:t>вного циліндра, долити гальмову рідину до нормального рівня. Закрут</w:t>
      </w:r>
      <w:r w:rsidRPr="00A65F81">
        <w:rPr>
          <w:rFonts w:ascii="Times New Roman" w:hAnsi="Times New Roman"/>
          <w:sz w:val="32"/>
          <w:szCs w:val="32"/>
          <w:lang w:val="uk-UA"/>
        </w:rPr>
        <w:t>и</w:t>
      </w:r>
      <w:r w:rsidRPr="00A65F81">
        <w:rPr>
          <w:rFonts w:ascii="Times New Roman" w:hAnsi="Times New Roman"/>
          <w:sz w:val="32"/>
          <w:szCs w:val="32"/>
          <w:lang w:val="uk-UA"/>
        </w:rPr>
        <w:t xml:space="preserve">вши пробку головного циліндра, вичавити педаль зчеплення </w:t>
      </w:r>
      <w:r w:rsidRPr="00A65F81">
        <w:rPr>
          <w:rFonts w:ascii="Times New Roman" w:hAnsi="Times New Roman"/>
          <w:sz w:val="32"/>
          <w:szCs w:val="32"/>
          <w:lang w:val="uk-UA"/>
        </w:rPr>
        <w:lastRenderedPageBreak/>
        <w:t>і знову вим</w:t>
      </w:r>
      <w:r w:rsidRPr="00A65F81">
        <w:rPr>
          <w:rFonts w:ascii="Times New Roman" w:hAnsi="Times New Roman"/>
          <w:sz w:val="32"/>
          <w:szCs w:val="32"/>
          <w:lang w:val="uk-UA"/>
        </w:rPr>
        <w:t>і</w:t>
      </w:r>
      <w:r w:rsidRPr="00A65F81">
        <w:rPr>
          <w:rFonts w:ascii="Times New Roman" w:hAnsi="Times New Roman"/>
          <w:sz w:val="32"/>
          <w:szCs w:val="32"/>
          <w:lang w:val="uk-UA"/>
        </w:rPr>
        <w:t>ряти величину ходу штовхача робочого циліндра.</w:t>
      </w:r>
    </w:p>
    <w:p w:rsidR="000F13A8" w:rsidRPr="00A65F81" w:rsidRDefault="000F13A8" w:rsidP="000F13A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Регулювання вільного ходу педалі зчеплення з гідравлічним прив</w:t>
      </w:r>
      <w:r w:rsidRPr="00A65F81">
        <w:rPr>
          <w:rFonts w:ascii="Times New Roman" w:hAnsi="Times New Roman"/>
          <w:sz w:val="32"/>
          <w:szCs w:val="32"/>
          <w:lang w:val="uk-UA"/>
        </w:rPr>
        <w:t>о</w:t>
      </w:r>
      <w:r w:rsidRPr="00A65F81">
        <w:rPr>
          <w:rFonts w:ascii="Times New Roman" w:hAnsi="Times New Roman"/>
          <w:sz w:val="32"/>
          <w:szCs w:val="32"/>
          <w:lang w:val="uk-UA"/>
        </w:rPr>
        <w:t>дом.</w:t>
      </w:r>
    </w:p>
    <w:p w:rsidR="000F13A8" w:rsidRPr="00A65F81" w:rsidRDefault="000F13A8" w:rsidP="000F13A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У гідравлічному приводі зчеплення автомобіля ГАЗ–66 норм</w:t>
      </w:r>
      <w:r w:rsidRPr="00A65F81">
        <w:rPr>
          <w:rFonts w:ascii="Times New Roman" w:hAnsi="Times New Roman"/>
          <w:sz w:val="32"/>
          <w:szCs w:val="32"/>
          <w:lang w:val="uk-UA"/>
        </w:rPr>
        <w:t>а</w:t>
      </w:r>
      <w:r w:rsidRPr="00A65F81">
        <w:rPr>
          <w:rFonts w:ascii="Times New Roman" w:hAnsi="Times New Roman"/>
          <w:sz w:val="32"/>
          <w:szCs w:val="32"/>
          <w:lang w:val="uk-UA"/>
        </w:rPr>
        <w:t>льний вільний хід педалі становить 40...60 мм. Він необхідний для вибору но</w:t>
      </w:r>
      <w:r w:rsidRPr="00A65F81">
        <w:rPr>
          <w:rFonts w:ascii="Times New Roman" w:hAnsi="Times New Roman"/>
          <w:sz w:val="32"/>
          <w:szCs w:val="32"/>
          <w:lang w:val="uk-UA"/>
        </w:rPr>
        <w:t>р</w:t>
      </w:r>
      <w:r w:rsidRPr="00A65F81">
        <w:rPr>
          <w:rFonts w:ascii="Times New Roman" w:hAnsi="Times New Roman"/>
          <w:sz w:val="32"/>
          <w:szCs w:val="32"/>
          <w:lang w:val="uk-UA"/>
        </w:rPr>
        <w:t>мального зазору (0,3...1,0 мм) між поршнем і штовхачем, холостого ходу поршня головного циліндра до миті перекриття компенсаційного отвору та зазору між муфтою і важелями вим</w:t>
      </w:r>
      <w:r w:rsidRPr="00A65F81">
        <w:rPr>
          <w:rFonts w:ascii="Times New Roman" w:hAnsi="Times New Roman"/>
          <w:sz w:val="32"/>
          <w:szCs w:val="32"/>
          <w:lang w:val="uk-UA"/>
        </w:rPr>
        <w:t>и</w:t>
      </w:r>
      <w:r w:rsidRPr="00A65F81">
        <w:rPr>
          <w:rFonts w:ascii="Times New Roman" w:hAnsi="Times New Roman"/>
          <w:sz w:val="32"/>
          <w:szCs w:val="32"/>
          <w:lang w:val="uk-UA"/>
        </w:rPr>
        <w:t>кання зчеплення.</w:t>
      </w:r>
    </w:p>
    <w:p w:rsidR="000F13A8" w:rsidRPr="00A65F81" w:rsidRDefault="000F13A8" w:rsidP="000F13A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Зазор між муфтою вимикання і важелями слід регулювати зм</w:t>
      </w:r>
      <w:r w:rsidRPr="00A65F81">
        <w:rPr>
          <w:rFonts w:ascii="Times New Roman" w:hAnsi="Times New Roman"/>
          <w:sz w:val="32"/>
          <w:szCs w:val="32"/>
          <w:lang w:val="uk-UA"/>
        </w:rPr>
        <w:t>і</w:t>
      </w:r>
      <w:r w:rsidRPr="00A65F81">
        <w:rPr>
          <w:rFonts w:ascii="Times New Roman" w:hAnsi="Times New Roman"/>
          <w:sz w:val="32"/>
          <w:szCs w:val="32"/>
          <w:lang w:val="uk-UA"/>
        </w:rPr>
        <w:t>ною довжини штовхача робочого циліндра. Хід штовхача повинен бути не м</w:t>
      </w:r>
      <w:r w:rsidRPr="00A65F81">
        <w:rPr>
          <w:rFonts w:ascii="Times New Roman" w:hAnsi="Times New Roman"/>
          <w:sz w:val="32"/>
          <w:szCs w:val="32"/>
          <w:lang w:val="uk-UA"/>
        </w:rPr>
        <w:t>е</w:t>
      </w:r>
      <w:r w:rsidRPr="00A65F81">
        <w:rPr>
          <w:rFonts w:ascii="Times New Roman" w:hAnsi="Times New Roman"/>
          <w:sz w:val="32"/>
          <w:szCs w:val="32"/>
          <w:lang w:val="uk-UA"/>
        </w:rPr>
        <w:t xml:space="preserve">нше 1...7 мм. </w:t>
      </w:r>
    </w:p>
    <w:p w:rsidR="000F13A8" w:rsidRPr="00DD0D5E" w:rsidRDefault="000F13A8" w:rsidP="000F13A8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sz w:val="16"/>
          <w:szCs w:val="16"/>
          <w:lang w:val="uk-UA"/>
        </w:rPr>
      </w:pPr>
    </w:p>
    <w:p w:rsidR="000F13A8" w:rsidRPr="00A65F81" w:rsidRDefault="000F13A8" w:rsidP="000F13A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A65F81">
        <w:rPr>
          <w:rFonts w:ascii="Times New Roman" w:hAnsi="Times New Roman"/>
          <w:b/>
          <w:bCs/>
          <w:sz w:val="36"/>
          <w:szCs w:val="36"/>
          <w:lang w:val="uk-UA"/>
        </w:rPr>
        <w:t>Перевірка пробуксовки зчеплення</w:t>
      </w:r>
    </w:p>
    <w:p w:rsidR="000F13A8" w:rsidRPr="00DD0D5E" w:rsidRDefault="000F13A8" w:rsidP="000F13A8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sz w:val="16"/>
          <w:szCs w:val="16"/>
          <w:lang w:val="uk-UA"/>
        </w:rPr>
      </w:pPr>
    </w:p>
    <w:p w:rsidR="000F13A8" w:rsidRPr="00A65F81" w:rsidRDefault="000F13A8" w:rsidP="000F13A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Ввімкнути вентилятор відсовування відпрацьованих газів з</w:t>
      </w:r>
      <w:r w:rsidRPr="00A65F81">
        <w:rPr>
          <w:rFonts w:ascii="Times New Roman" w:hAnsi="Times New Roman"/>
          <w:sz w:val="32"/>
          <w:szCs w:val="32"/>
          <w:lang w:val="uk-UA"/>
        </w:rPr>
        <w:t>а</w:t>
      </w:r>
      <w:r w:rsidRPr="00A65F81">
        <w:rPr>
          <w:rFonts w:ascii="Times New Roman" w:hAnsi="Times New Roman"/>
          <w:sz w:val="32"/>
          <w:szCs w:val="32"/>
          <w:lang w:val="uk-UA"/>
        </w:rPr>
        <w:t>пустити двигун, прогріти його.</w:t>
      </w:r>
    </w:p>
    <w:p w:rsidR="000F13A8" w:rsidRPr="00A65F81" w:rsidRDefault="000F13A8" w:rsidP="000F13A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Виставити пряму передачу, створюючи на ведучих колесах н</w:t>
      </w:r>
      <w:r w:rsidRPr="00A65F81">
        <w:rPr>
          <w:rFonts w:ascii="Times New Roman" w:hAnsi="Times New Roman"/>
          <w:sz w:val="32"/>
          <w:szCs w:val="32"/>
          <w:lang w:val="uk-UA"/>
        </w:rPr>
        <w:t>а</w:t>
      </w:r>
      <w:r w:rsidRPr="00A65F81">
        <w:rPr>
          <w:rFonts w:ascii="Times New Roman" w:hAnsi="Times New Roman"/>
          <w:sz w:val="32"/>
          <w:szCs w:val="32"/>
          <w:lang w:val="uk-UA"/>
        </w:rPr>
        <w:t>вант</w:t>
      </w:r>
      <w:r w:rsidRPr="00A65F81"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ження не менш:</w:t>
      </w:r>
    </w:p>
    <w:p w:rsidR="000F13A8" w:rsidRPr="003F3BA1" w:rsidRDefault="000F13A8" w:rsidP="000F13A8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0F13A8" w:rsidRPr="00A65F81" w:rsidRDefault="000F13A8" w:rsidP="000F13A8">
      <w:pPr>
        <w:widowControl w:val="0"/>
        <w:shd w:val="clear" w:color="auto" w:fill="FFFFFF"/>
        <w:spacing w:after="0" w:line="240" w:lineRule="auto"/>
        <w:ind w:firstLine="11"/>
        <w:jc w:val="center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A65F81">
        <w:rPr>
          <w:rFonts w:ascii="Times New Roman" w:hAnsi="Times New Roman"/>
          <w:i/>
          <w:iCs/>
          <w:sz w:val="32"/>
          <w:szCs w:val="32"/>
          <w:lang w:val="uk-UA"/>
        </w:rPr>
        <w:t>М</w:t>
      </w:r>
      <w:r w:rsidRPr="003674B9">
        <w:rPr>
          <w:rFonts w:ascii="Times New Roman" w:hAnsi="Times New Roman"/>
          <w:iCs/>
          <w:sz w:val="32"/>
          <w:szCs w:val="32"/>
          <w:vertAlign w:val="subscript"/>
          <w:lang w:val="uk-UA"/>
        </w:rPr>
        <w:t>дв</w:t>
      </w:r>
      <w:proofErr w:type="spellEnd"/>
      <w:r w:rsidRPr="00A65F81">
        <w:rPr>
          <w:rFonts w:ascii="Times New Roman" w:hAnsi="Times New Roman"/>
          <w:i/>
          <w:iCs/>
          <w:lang w:val="uk-UA"/>
        </w:rPr>
        <w:t xml:space="preserve"> </w:t>
      </w:r>
      <w:r w:rsidRPr="00A65F81">
        <w:rPr>
          <w:rFonts w:ascii="Times New Roman" w:hAnsi="Times New Roman"/>
          <w:lang w:val="uk-UA"/>
        </w:rPr>
        <w:t>•</w:t>
      </w:r>
      <w:r w:rsidRPr="00A65F81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A65F81">
        <w:rPr>
          <w:rFonts w:ascii="Times New Roman" w:hAnsi="Times New Roman"/>
          <w:i/>
          <w:iCs/>
          <w:sz w:val="32"/>
          <w:szCs w:val="32"/>
          <w:lang w:val="uk-UA"/>
        </w:rPr>
        <w:t>i</w:t>
      </w:r>
      <w:r w:rsidRPr="003674B9">
        <w:rPr>
          <w:rFonts w:ascii="Times New Roman" w:hAnsi="Times New Roman"/>
          <w:iCs/>
          <w:sz w:val="32"/>
          <w:szCs w:val="32"/>
          <w:vertAlign w:val="subscript"/>
          <w:lang w:val="uk-UA"/>
        </w:rPr>
        <w:t>0</w:t>
      </w:r>
      <w:r w:rsidRPr="00A65F81">
        <w:rPr>
          <w:rFonts w:ascii="Times New Roman" w:hAnsi="Times New Roman"/>
          <w:sz w:val="32"/>
          <w:szCs w:val="32"/>
          <w:lang w:val="uk-UA"/>
        </w:rPr>
        <w:t>,</w:t>
      </w:r>
    </w:p>
    <w:p w:rsidR="000F13A8" w:rsidRPr="003F3BA1" w:rsidRDefault="000F13A8" w:rsidP="000F13A8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0F13A8" w:rsidRPr="00A65F81" w:rsidRDefault="000F13A8" w:rsidP="000F13A8">
      <w:pPr>
        <w:widowControl w:val="0"/>
        <w:shd w:val="clear" w:color="auto" w:fill="FFFFFF"/>
        <w:spacing w:after="0" w:line="240" w:lineRule="auto"/>
        <w:ind w:left="1260" w:hanging="1260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</w:t>
      </w:r>
      <w:r w:rsidRPr="00A65F81">
        <w:rPr>
          <w:rFonts w:ascii="Times New Roman" w:hAnsi="Times New Roman"/>
          <w:sz w:val="32"/>
          <w:szCs w:val="32"/>
          <w:lang w:val="uk-UA"/>
        </w:rPr>
        <w:t>е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A65F81">
        <w:rPr>
          <w:rFonts w:ascii="Times New Roman" w:hAnsi="Times New Roman"/>
          <w:i/>
          <w:iCs/>
          <w:sz w:val="32"/>
          <w:szCs w:val="32"/>
          <w:lang w:val="uk-UA"/>
        </w:rPr>
        <w:t>М</w:t>
      </w:r>
      <w:r w:rsidRPr="003674B9">
        <w:rPr>
          <w:rFonts w:ascii="Times New Roman" w:hAnsi="Times New Roman"/>
          <w:iCs/>
          <w:sz w:val="32"/>
          <w:szCs w:val="32"/>
          <w:vertAlign w:val="subscript"/>
          <w:lang w:val="uk-UA"/>
        </w:rPr>
        <w:t>дв</w:t>
      </w:r>
      <w:proofErr w:type="spellEnd"/>
      <w:r w:rsidRPr="00A65F81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A65F81">
        <w:rPr>
          <w:rFonts w:ascii="Times New Roman" w:hAnsi="Times New Roman"/>
          <w:sz w:val="32"/>
          <w:szCs w:val="32"/>
          <w:lang w:val="uk-UA"/>
        </w:rPr>
        <w:t>–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A65F81">
        <w:rPr>
          <w:rFonts w:ascii="Times New Roman" w:hAnsi="Times New Roman"/>
          <w:sz w:val="32"/>
          <w:szCs w:val="32"/>
          <w:lang w:val="uk-UA"/>
        </w:rPr>
        <w:t>максимальний момент, що розвиває д</w:t>
      </w:r>
      <w:r>
        <w:rPr>
          <w:rFonts w:ascii="Times New Roman" w:hAnsi="Times New Roman"/>
          <w:sz w:val="32"/>
          <w:szCs w:val="32"/>
          <w:lang w:val="uk-UA"/>
        </w:rPr>
        <w:t xml:space="preserve">вигуном; </w:t>
      </w:r>
      <w:r w:rsidRPr="00A65F81">
        <w:rPr>
          <w:rFonts w:ascii="Times New Roman" w:hAnsi="Times New Roman"/>
          <w:i/>
          <w:iCs/>
          <w:sz w:val="32"/>
          <w:szCs w:val="32"/>
          <w:lang w:val="uk-UA"/>
        </w:rPr>
        <w:t>i</w:t>
      </w:r>
      <w:r w:rsidRPr="003674B9">
        <w:rPr>
          <w:rFonts w:ascii="Times New Roman" w:hAnsi="Times New Roman"/>
          <w:iCs/>
          <w:sz w:val="32"/>
          <w:szCs w:val="32"/>
          <w:vertAlign w:val="subscript"/>
          <w:lang w:val="uk-UA"/>
        </w:rPr>
        <w:t>0</w:t>
      </w:r>
      <w:r w:rsidRPr="00A65F81">
        <w:rPr>
          <w:rFonts w:ascii="Times New Roman" w:hAnsi="Times New Roman"/>
          <w:i/>
          <w:iCs/>
          <w:sz w:val="32"/>
          <w:szCs w:val="32"/>
          <w:lang w:val="uk-UA"/>
        </w:rPr>
        <w:t xml:space="preserve"> </w:t>
      </w:r>
      <w:r w:rsidRPr="00A65F81">
        <w:rPr>
          <w:rFonts w:ascii="Times New Roman" w:hAnsi="Times New Roman"/>
          <w:sz w:val="32"/>
          <w:szCs w:val="32"/>
          <w:lang w:val="uk-UA"/>
        </w:rPr>
        <w:t>– перед</w:t>
      </w:r>
      <w:r w:rsidRPr="00A65F81">
        <w:rPr>
          <w:rFonts w:ascii="Times New Roman" w:hAnsi="Times New Roman"/>
          <w:sz w:val="32"/>
          <w:szCs w:val="32"/>
          <w:lang w:val="uk-UA"/>
        </w:rPr>
        <w:t>а</w:t>
      </w:r>
      <w:r w:rsidRPr="00A65F81">
        <w:rPr>
          <w:rFonts w:ascii="Times New Roman" w:hAnsi="Times New Roman"/>
          <w:sz w:val="32"/>
          <w:szCs w:val="32"/>
          <w:lang w:val="uk-UA"/>
        </w:rPr>
        <w:t>точне число головної передачі.</w:t>
      </w:r>
    </w:p>
    <w:p w:rsidR="000F13A8" w:rsidRPr="00DD0D5E" w:rsidRDefault="000F13A8" w:rsidP="000F13A8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sz w:val="16"/>
          <w:szCs w:val="16"/>
          <w:lang w:val="uk-UA"/>
        </w:rPr>
      </w:pPr>
    </w:p>
    <w:p w:rsidR="000F13A8" w:rsidRPr="00A65F81" w:rsidRDefault="000F13A8" w:rsidP="000F13A8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 xml:space="preserve">Розмістити </w:t>
      </w:r>
      <w:proofErr w:type="spellStart"/>
      <w:r w:rsidRPr="00A65F81">
        <w:rPr>
          <w:rFonts w:ascii="Times New Roman" w:hAnsi="Times New Roman"/>
          <w:sz w:val="32"/>
          <w:szCs w:val="32"/>
          <w:lang w:val="uk-UA"/>
        </w:rPr>
        <w:t>стробоскопичний</w:t>
      </w:r>
      <w:proofErr w:type="spellEnd"/>
      <w:r w:rsidRPr="00A65F81">
        <w:rPr>
          <w:rFonts w:ascii="Times New Roman" w:hAnsi="Times New Roman"/>
          <w:sz w:val="32"/>
          <w:szCs w:val="32"/>
          <w:lang w:val="uk-UA"/>
        </w:rPr>
        <w:t xml:space="preserve"> пристрій. </w:t>
      </w:r>
    </w:p>
    <w:p w:rsidR="000F13A8" w:rsidRPr="00A65F81" w:rsidRDefault="000F13A8" w:rsidP="000F13A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 xml:space="preserve">Направити промінь </w:t>
      </w:r>
      <w:proofErr w:type="spellStart"/>
      <w:r w:rsidRPr="00A65F81">
        <w:rPr>
          <w:rFonts w:ascii="Times New Roman" w:hAnsi="Times New Roman"/>
          <w:sz w:val="32"/>
          <w:szCs w:val="32"/>
          <w:lang w:val="uk-UA"/>
        </w:rPr>
        <w:t>стробоскопичної</w:t>
      </w:r>
      <w:proofErr w:type="spellEnd"/>
      <w:r w:rsidRPr="00A65F81">
        <w:rPr>
          <w:rFonts w:ascii="Times New Roman" w:hAnsi="Times New Roman"/>
          <w:sz w:val="32"/>
          <w:szCs w:val="32"/>
          <w:lang w:val="uk-UA"/>
        </w:rPr>
        <w:t xml:space="preserve"> лампи на карданне зчл</w:t>
      </w:r>
      <w:r w:rsidRPr="00A65F81">
        <w:rPr>
          <w:rFonts w:ascii="Times New Roman" w:hAnsi="Times New Roman"/>
          <w:sz w:val="32"/>
          <w:szCs w:val="32"/>
          <w:lang w:val="uk-UA"/>
        </w:rPr>
        <w:t>е</w:t>
      </w:r>
      <w:r w:rsidRPr="00A65F81">
        <w:rPr>
          <w:rFonts w:ascii="Times New Roman" w:hAnsi="Times New Roman"/>
          <w:sz w:val="32"/>
          <w:szCs w:val="32"/>
          <w:lang w:val="uk-UA"/>
        </w:rPr>
        <w:t>нува</w:t>
      </w:r>
      <w:r w:rsidRPr="00A65F81">
        <w:rPr>
          <w:rFonts w:ascii="Times New Roman" w:hAnsi="Times New Roman"/>
          <w:sz w:val="32"/>
          <w:szCs w:val="32"/>
          <w:lang w:val="uk-UA"/>
        </w:rPr>
        <w:t>н</w:t>
      </w:r>
      <w:r w:rsidRPr="00A65F81">
        <w:rPr>
          <w:rFonts w:ascii="Times New Roman" w:hAnsi="Times New Roman"/>
          <w:sz w:val="32"/>
          <w:szCs w:val="32"/>
          <w:lang w:val="uk-UA"/>
        </w:rPr>
        <w:t xml:space="preserve">ня; якщо воно видається нерухомим, то пробуксовка відсутня; якщо спостерігається «прокручування» карданного </w:t>
      </w:r>
      <w:proofErr w:type="spellStart"/>
      <w:r w:rsidRPr="00A65F81">
        <w:rPr>
          <w:rFonts w:ascii="Times New Roman" w:hAnsi="Times New Roman"/>
          <w:sz w:val="32"/>
          <w:szCs w:val="32"/>
          <w:lang w:val="uk-UA"/>
        </w:rPr>
        <w:t>вала</w:t>
      </w:r>
      <w:proofErr w:type="spellEnd"/>
      <w:r w:rsidRPr="00A65F81">
        <w:rPr>
          <w:rFonts w:ascii="Times New Roman" w:hAnsi="Times New Roman"/>
          <w:sz w:val="32"/>
          <w:szCs w:val="32"/>
          <w:lang w:val="uk-UA"/>
        </w:rPr>
        <w:t>, то зче</w:t>
      </w:r>
      <w:r w:rsidRPr="00A65F81">
        <w:rPr>
          <w:rFonts w:ascii="Times New Roman" w:hAnsi="Times New Roman"/>
          <w:sz w:val="32"/>
          <w:szCs w:val="32"/>
          <w:lang w:val="uk-UA"/>
        </w:rPr>
        <w:t>п</w:t>
      </w:r>
      <w:r w:rsidRPr="00A65F81">
        <w:rPr>
          <w:rFonts w:ascii="Times New Roman" w:hAnsi="Times New Roman"/>
          <w:sz w:val="32"/>
          <w:szCs w:val="32"/>
          <w:lang w:val="uk-UA"/>
        </w:rPr>
        <w:t>лення пробукс</w:t>
      </w:r>
      <w:r w:rsidRPr="00A65F81">
        <w:rPr>
          <w:rFonts w:ascii="Times New Roman" w:hAnsi="Times New Roman"/>
          <w:sz w:val="32"/>
          <w:szCs w:val="32"/>
          <w:lang w:val="uk-UA"/>
        </w:rPr>
        <w:t>о</w:t>
      </w:r>
      <w:r w:rsidRPr="00A65F81">
        <w:rPr>
          <w:rFonts w:ascii="Times New Roman" w:hAnsi="Times New Roman"/>
          <w:sz w:val="32"/>
          <w:szCs w:val="32"/>
          <w:lang w:val="uk-UA"/>
        </w:rPr>
        <w:t>вує.</w:t>
      </w:r>
    </w:p>
    <w:p w:rsidR="000F13A8" w:rsidRPr="00DD0D5E" w:rsidRDefault="000F13A8" w:rsidP="000F13A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F13A8" w:rsidRDefault="000F13A8" w:rsidP="000F13A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A65F81">
        <w:rPr>
          <w:rFonts w:ascii="Times New Roman" w:hAnsi="Times New Roman"/>
          <w:b/>
          <w:bCs/>
          <w:sz w:val="36"/>
          <w:szCs w:val="36"/>
          <w:lang w:val="uk-UA"/>
        </w:rPr>
        <w:t>Визначення сумарних кутових зазорів в агрегатах</w:t>
      </w:r>
    </w:p>
    <w:p w:rsidR="000F13A8" w:rsidRPr="00A65F81" w:rsidRDefault="000F13A8" w:rsidP="000F13A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A65F81">
        <w:rPr>
          <w:rFonts w:ascii="Times New Roman" w:hAnsi="Times New Roman"/>
          <w:b/>
          <w:bCs/>
          <w:sz w:val="36"/>
          <w:szCs w:val="36"/>
          <w:lang w:val="uk-UA"/>
        </w:rPr>
        <w:t xml:space="preserve"> тра</w:t>
      </w:r>
      <w:r w:rsidRPr="00A65F81">
        <w:rPr>
          <w:rFonts w:ascii="Times New Roman" w:hAnsi="Times New Roman"/>
          <w:b/>
          <w:bCs/>
          <w:sz w:val="36"/>
          <w:szCs w:val="36"/>
          <w:lang w:val="uk-UA"/>
        </w:rPr>
        <w:t>н</w:t>
      </w:r>
      <w:r w:rsidRPr="00A65F81">
        <w:rPr>
          <w:rFonts w:ascii="Times New Roman" w:hAnsi="Times New Roman"/>
          <w:b/>
          <w:bCs/>
          <w:sz w:val="36"/>
          <w:szCs w:val="36"/>
          <w:lang w:val="uk-UA"/>
        </w:rPr>
        <w:t>смісії</w:t>
      </w:r>
    </w:p>
    <w:p w:rsidR="000F13A8" w:rsidRPr="00DD0D5E" w:rsidRDefault="000F13A8" w:rsidP="000F13A8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sz w:val="16"/>
          <w:szCs w:val="16"/>
          <w:lang w:val="uk-UA"/>
        </w:rPr>
      </w:pPr>
    </w:p>
    <w:p w:rsidR="000F13A8" w:rsidRPr="00A65F81" w:rsidRDefault="000F13A8" w:rsidP="000F13A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Закріпити люфтомір (рис.54</w:t>
      </w:r>
      <w:r w:rsidRPr="00A65F81">
        <w:rPr>
          <w:rFonts w:ascii="Times New Roman" w:hAnsi="Times New Roman"/>
          <w:sz w:val="32"/>
          <w:szCs w:val="32"/>
          <w:lang w:val="uk-UA"/>
        </w:rPr>
        <w:t>.1</w:t>
      </w:r>
      <w:r>
        <w:rPr>
          <w:rFonts w:ascii="Times New Roman" w:hAnsi="Times New Roman"/>
          <w:sz w:val="32"/>
          <w:szCs w:val="32"/>
          <w:lang w:val="uk-UA"/>
        </w:rPr>
        <w:t>,.</w:t>
      </w:r>
      <w:r w:rsidRPr="00281C0D">
        <w:rPr>
          <w:rFonts w:ascii="Times New Roman" w:hAnsi="Times New Roman"/>
          <w:i/>
          <w:sz w:val="32"/>
          <w:szCs w:val="32"/>
          <w:lang w:val="uk-UA"/>
        </w:rPr>
        <w:t>а</w:t>
      </w:r>
      <w:r w:rsidRPr="00A65F81">
        <w:rPr>
          <w:rFonts w:ascii="Times New Roman" w:hAnsi="Times New Roman"/>
          <w:sz w:val="32"/>
          <w:szCs w:val="32"/>
          <w:lang w:val="uk-UA"/>
        </w:rPr>
        <w:t xml:space="preserve">) за допомогою затискача на фланці провідного моста, а стрілку – пружинним захватом на шийці відбивача провідного </w:t>
      </w:r>
      <w:proofErr w:type="spellStart"/>
      <w:r w:rsidRPr="00A65F81">
        <w:rPr>
          <w:rFonts w:ascii="Times New Roman" w:hAnsi="Times New Roman"/>
          <w:sz w:val="32"/>
          <w:szCs w:val="32"/>
          <w:lang w:val="uk-UA"/>
        </w:rPr>
        <w:t>вала</w:t>
      </w:r>
      <w:proofErr w:type="spellEnd"/>
      <w:r w:rsidRPr="00A65F81">
        <w:rPr>
          <w:rFonts w:ascii="Times New Roman" w:hAnsi="Times New Roman"/>
          <w:sz w:val="32"/>
          <w:szCs w:val="32"/>
          <w:lang w:val="uk-UA"/>
        </w:rPr>
        <w:t xml:space="preserve"> головної передачі. Карданний вал забл</w:t>
      </w:r>
      <w:r w:rsidRPr="00A65F81">
        <w:rPr>
          <w:rFonts w:ascii="Times New Roman" w:hAnsi="Times New Roman"/>
          <w:sz w:val="32"/>
          <w:szCs w:val="32"/>
          <w:lang w:val="uk-UA"/>
        </w:rPr>
        <w:t>о</w:t>
      </w:r>
      <w:r w:rsidRPr="00A65F81">
        <w:rPr>
          <w:rFonts w:ascii="Times New Roman" w:hAnsi="Times New Roman"/>
          <w:sz w:val="32"/>
          <w:szCs w:val="32"/>
          <w:lang w:val="uk-UA"/>
        </w:rPr>
        <w:t>кувати р</w:t>
      </w:r>
      <w:r>
        <w:rPr>
          <w:rFonts w:ascii="Times New Roman" w:hAnsi="Times New Roman"/>
          <w:sz w:val="32"/>
          <w:szCs w:val="32"/>
          <w:lang w:val="uk-UA"/>
        </w:rPr>
        <w:t xml:space="preserve">учним гальмом. </w:t>
      </w:r>
      <w:r w:rsidRPr="00A65F81">
        <w:rPr>
          <w:rFonts w:ascii="Times New Roman" w:hAnsi="Times New Roman"/>
          <w:sz w:val="32"/>
          <w:szCs w:val="32"/>
          <w:lang w:val="uk-UA"/>
        </w:rPr>
        <w:t>Прокручуючи карданний вал спеціальним динамометричним ключем за карданне зчленування та задній міст із одного крайнього п</w:t>
      </w:r>
      <w:r w:rsidRPr="00A65F81">
        <w:rPr>
          <w:rFonts w:ascii="Times New Roman" w:hAnsi="Times New Roman"/>
          <w:sz w:val="32"/>
          <w:szCs w:val="32"/>
          <w:lang w:val="uk-UA"/>
        </w:rPr>
        <w:t>о</w:t>
      </w:r>
      <w:r w:rsidRPr="00A65F81">
        <w:rPr>
          <w:rFonts w:ascii="Times New Roman" w:hAnsi="Times New Roman"/>
          <w:sz w:val="32"/>
          <w:szCs w:val="32"/>
          <w:lang w:val="uk-UA"/>
        </w:rPr>
        <w:t xml:space="preserve">ложення в інше (момент провертання 2,5 </w:t>
      </w:r>
      <w:proofErr w:type="spellStart"/>
      <w:r w:rsidRPr="00A65F81">
        <w:rPr>
          <w:rFonts w:ascii="Times New Roman" w:hAnsi="Times New Roman"/>
          <w:sz w:val="32"/>
          <w:szCs w:val="32"/>
          <w:lang w:val="uk-UA"/>
        </w:rPr>
        <w:t>Н∙м</w:t>
      </w:r>
      <w:proofErr w:type="spellEnd"/>
      <w:r w:rsidRPr="00A65F81">
        <w:rPr>
          <w:rFonts w:ascii="Times New Roman" w:hAnsi="Times New Roman"/>
          <w:sz w:val="32"/>
          <w:szCs w:val="32"/>
          <w:lang w:val="uk-UA"/>
        </w:rPr>
        <w:t>), визначити по шкалі сум</w:t>
      </w:r>
      <w:r w:rsidRPr="00A65F81">
        <w:rPr>
          <w:rFonts w:ascii="Times New Roman" w:hAnsi="Times New Roman"/>
          <w:sz w:val="32"/>
          <w:szCs w:val="32"/>
          <w:lang w:val="uk-UA"/>
        </w:rPr>
        <w:t>а</w:t>
      </w:r>
      <w:r w:rsidRPr="00A65F81">
        <w:rPr>
          <w:rFonts w:ascii="Times New Roman" w:hAnsi="Times New Roman"/>
          <w:sz w:val="32"/>
          <w:szCs w:val="32"/>
          <w:lang w:val="uk-UA"/>
        </w:rPr>
        <w:t>рний кутовий зазор у карданній передачі.</w:t>
      </w:r>
    </w:p>
    <w:p w:rsidR="000F13A8" w:rsidRDefault="000F13A8" w:rsidP="000F13A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lastRenderedPageBreak/>
        <w:t>Порівнявши отриманий зазор з нормативною величиною, що відповідає фактичному пробігу автомобіля і грани</w:t>
      </w:r>
      <w:r w:rsidRPr="00A65F81">
        <w:rPr>
          <w:rFonts w:ascii="Times New Roman" w:hAnsi="Times New Roman"/>
          <w:sz w:val="32"/>
          <w:szCs w:val="32"/>
          <w:lang w:val="uk-UA"/>
        </w:rPr>
        <w:t>ч</w:t>
      </w:r>
      <w:r w:rsidRPr="00A65F81">
        <w:rPr>
          <w:rFonts w:ascii="Times New Roman" w:hAnsi="Times New Roman"/>
          <w:sz w:val="32"/>
          <w:szCs w:val="32"/>
          <w:lang w:val="uk-UA"/>
        </w:rPr>
        <w:t>но припустимим значенням параметра, зробити висновок про стан карданної перед</w:t>
      </w:r>
      <w:r w:rsidRPr="00A65F81">
        <w:rPr>
          <w:rFonts w:ascii="Times New Roman" w:hAnsi="Times New Roman"/>
          <w:sz w:val="32"/>
          <w:szCs w:val="32"/>
          <w:lang w:val="uk-UA"/>
        </w:rPr>
        <w:t>а</w:t>
      </w:r>
      <w:r w:rsidRPr="00A65F81">
        <w:rPr>
          <w:rFonts w:ascii="Times New Roman" w:hAnsi="Times New Roman"/>
          <w:sz w:val="32"/>
          <w:szCs w:val="32"/>
          <w:lang w:val="uk-UA"/>
        </w:rPr>
        <w:t>чі.</w:t>
      </w:r>
    </w:p>
    <w:p w:rsidR="000F13A8" w:rsidRPr="00A65F81" w:rsidRDefault="000F13A8" w:rsidP="000F13A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0F13A8" w:rsidRDefault="000F13A8" w:rsidP="000F13A8">
      <w:pPr>
        <w:widowControl w:val="0"/>
        <w:spacing w:after="0" w:line="240" w:lineRule="auto"/>
        <w:ind w:hanging="11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4748530</wp:posOffset>
                </wp:positionV>
                <wp:extent cx="342900" cy="317500"/>
                <wp:effectExtent l="635" t="4445" r="0" b="19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3A8" w:rsidRPr="003B6347" w:rsidRDefault="000F13A8" w:rsidP="000F13A8">
                            <w:pP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uk-UA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33.5pt;margin-top:373.9pt;width:27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" stroked="f">
                <v:textbox>
                  <w:txbxContent>
                    <w:p w:rsidR="000F13A8" w:rsidRPr="003B6347" w:rsidRDefault="000F13A8" w:rsidP="000F13A8">
                      <w:pPr>
                        <w:rPr>
                          <w:i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uk-UA"/>
                        </w:rP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2240280</wp:posOffset>
                </wp:positionV>
                <wp:extent cx="342900" cy="381000"/>
                <wp:effectExtent l="635" t="127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3A8" w:rsidRPr="00933B7A" w:rsidRDefault="000F13A8" w:rsidP="000F13A8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218.5pt;margin-top:176.4pt;width:27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" stroked="f">
                <v:textbox>
                  <w:txbxContent>
                    <w:p w:rsidR="000F13A8" w:rsidRPr="00933B7A" w:rsidRDefault="000F13A8" w:rsidP="000F13A8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A65F81"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3740785" cy="5070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85" cy="507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3A8" w:rsidRDefault="000F13A8" w:rsidP="000F13A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Рис.54</w:t>
      </w:r>
      <w:r w:rsidRPr="00A65F81">
        <w:rPr>
          <w:rFonts w:ascii="Times New Roman" w:hAnsi="Times New Roman"/>
          <w:sz w:val="28"/>
          <w:szCs w:val="28"/>
          <w:lang w:val="uk-UA"/>
        </w:rPr>
        <w:t>.1. Прилади для виміру кутових вимірів в агрегатах силової передачі автом</w:t>
      </w:r>
      <w:r w:rsidRPr="00A65F81">
        <w:rPr>
          <w:rFonts w:ascii="Times New Roman" w:hAnsi="Times New Roman"/>
          <w:sz w:val="28"/>
          <w:szCs w:val="28"/>
          <w:lang w:val="uk-UA"/>
        </w:rPr>
        <w:t>о</w:t>
      </w:r>
      <w:r w:rsidRPr="00A65F81">
        <w:rPr>
          <w:rFonts w:ascii="Times New Roman" w:hAnsi="Times New Roman"/>
          <w:sz w:val="28"/>
          <w:szCs w:val="28"/>
          <w:lang w:val="uk-UA"/>
        </w:rPr>
        <w:t xml:space="preserve">біля: </w:t>
      </w:r>
      <w:r w:rsidRPr="003B6347">
        <w:rPr>
          <w:rFonts w:ascii="Times New Roman" w:hAnsi="Times New Roman"/>
          <w:i/>
          <w:sz w:val="28"/>
          <w:szCs w:val="28"/>
          <w:lang w:val="uk-UA"/>
        </w:rPr>
        <w:t xml:space="preserve">а </w:t>
      </w:r>
      <w:r w:rsidRPr="00A65F81">
        <w:rPr>
          <w:rFonts w:ascii="Times New Roman" w:hAnsi="Times New Roman"/>
          <w:sz w:val="28"/>
          <w:szCs w:val="28"/>
          <w:lang w:val="uk-UA"/>
        </w:rPr>
        <w:t xml:space="preserve">– люфтомір; </w:t>
      </w:r>
      <w:r w:rsidRPr="003B6347">
        <w:rPr>
          <w:rFonts w:ascii="Times New Roman" w:hAnsi="Times New Roman"/>
          <w:i/>
          <w:sz w:val="28"/>
          <w:szCs w:val="28"/>
          <w:lang w:val="uk-UA"/>
        </w:rPr>
        <w:t>б</w:t>
      </w:r>
      <w:r w:rsidRPr="00A65F81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динамометричний ключ (1 – скоба; 2 – тримач стрілки; 3– стрілки; 4– шкала; 5– рукоятка; 6 – втулка рукоятки;</w:t>
      </w:r>
      <w:r w:rsidRPr="00A65F81">
        <w:rPr>
          <w:rFonts w:ascii="Times New Roman" w:hAnsi="Times New Roman"/>
          <w:sz w:val="28"/>
          <w:szCs w:val="28"/>
          <w:lang w:val="uk-UA"/>
        </w:rPr>
        <w:t xml:space="preserve"> 7 – вісь </w:t>
      </w:r>
      <w:r>
        <w:rPr>
          <w:rFonts w:ascii="Times New Roman" w:hAnsi="Times New Roman"/>
          <w:sz w:val="28"/>
          <w:szCs w:val="28"/>
          <w:lang w:val="uk-UA"/>
        </w:rPr>
        <w:t>вту</w:t>
      </w:r>
      <w:r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ки;</w:t>
      </w:r>
      <w:r w:rsidRPr="00A65F81">
        <w:rPr>
          <w:rFonts w:ascii="Times New Roman" w:hAnsi="Times New Roman"/>
          <w:sz w:val="28"/>
          <w:szCs w:val="28"/>
          <w:lang w:val="uk-UA"/>
        </w:rPr>
        <w:t xml:space="preserve"> 8– деталь пр</w:t>
      </w:r>
      <w:r w:rsidRPr="00A65F81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жини; 9 – пружина пластинчаста;</w:t>
      </w:r>
      <w:r w:rsidRPr="00A65F81">
        <w:rPr>
          <w:rFonts w:ascii="Times New Roman" w:hAnsi="Times New Roman"/>
          <w:sz w:val="28"/>
          <w:szCs w:val="28"/>
          <w:lang w:val="uk-UA"/>
        </w:rPr>
        <w:t xml:space="preserve"> 10 – змінні щоки)</w:t>
      </w:r>
    </w:p>
    <w:p w:rsidR="000F13A8" w:rsidRDefault="000F13A8" w:rsidP="000F13A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13A8" w:rsidRPr="00A65F81" w:rsidRDefault="000F13A8" w:rsidP="000F13A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Для виміру кутових зазорів у коробці передач відпустити г</w:t>
      </w:r>
      <w:r w:rsidRPr="00A65F81">
        <w:rPr>
          <w:rFonts w:ascii="Times New Roman" w:hAnsi="Times New Roman"/>
          <w:sz w:val="32"/>
          <w:szCs w:val="32"/>
          <w:lang w:val="uk-UA"/>
        </w:rPr>
        <w:t>а</w:t>
      </w:r>
      <w:r w:rsidRPr="00A65F81">
        <w:rPr>
          <w:rFonts w:ascii="Times New Roman" w:hAnsi="Times New Roman"/>
          <w:sz w:val="32"/>
          <w:szCs w:val="32"/>
          <w:lang w:val="uk-UA"/>
        </w:rPr>
        <w:t xml:space="preserve">льмо і ввімкнути першу передачу (блокування первинного </w:t>
      </w:r>
      <w:proofErr w:type="spellStart"/>
      <w:r w:rsidRPr="00A65F81">
        <w:rPr>
          <w:rFonts w:ascii="Times New Roman" w:hAnsi="Times New Roman"/>
          <w:sz w:val="32"/>
          <w:szCs w:val="32"/>
          <w:lang w:val="uk-UA"/>
        </w:rPr>
        <w:t>вала</w:t>
      </w:r>
      <w:proofErr w:type="spellEnd"/>
      <w:r w:rsidRPr="00A65F81">
        <w:rPr>
          <w:rFonts w:ascii="Times New Roman" w:hAnsi="Times New Roman"/>
          <w:sz w:val="32"/>
          <w:szCs w:val="32"/>
          <w:lang w:val="uk-UA"/>
        </w:rPr>
        <w:t xml:space="preserve"> з</w:t>
      </w:r>
      <w:r w:rsidRPr="00A65F81">
        <w:rPr>
          <w:rFonts w:ascii="Times New Roman" w:hAnsi="Times New Roman"/>
          <w:sz w:val="32"/>
          <w:szCs w:val="32"/>
          <w:lang w:val="uk-UA"/>
        </w:rPr>
        <w:t>а</w:t>
      </w:r>
      <w:r w:rsidRPr="00A65F81">
        <w:rPr>
          <w:rFonts w:ascii="Times New Roman" w:hAnsi="Times New Roman"/>
          <w:sz w:val="32"/>
          <w:szCs w:val="32"/>
          <w:lang w:val="uk-UA"/>
        </w:rPr>
        <w:t>безпеч</w:t>
      </w:r>
      <w:r w:rsidRPr="00A65F81">
        <w:rPr>
          <w:rFonts w:ascii="Times New Roman" w:hAnsi="Times New Roman"/>
          <w:sz w:val="32"/>
          <w:szCs w:val="32"/>
          <w:lang w:val="uk-UA"/>
        </w:rPr>
        <w:t>у</w:t>
      </w:r>
      <w:r w:rsidRPr="00A65F81">
        <w:rPr>
          <w:rFonts w:ascii="Times New Roman" w:hAnsi="Times New Roman"/>
          <w:sz w:val="32"/>
          <w:szCs w:val="32"/>
          <w:lang w:val="uk-UA"/>
        </w:rPr>
        <w:t>ється моментом опору двигуна).</w:t>
      </w:r>
    </w:p>
    <w:p w:rsidR="000F13A8" w:rsidRPr="00A65F81" w:rsidRDefault="000F13A8" w:rsidP="000F13A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Прокрутивши карданний в</w:t>
      </w:r>
      <w:r>
        <w:rPr>
          <w:rFonts w:ascii="Times New Roman" w:hAnsi="Times New Roman"/>
          <w:sz w:val="32"/>
          <w:szCs w:val="32"/>
          <w:lang w:val="uk-UA"/>
        </w:rPr>
        <w:t>ал із зазначеним моментом (рис.54</w:t>
      </w:r>
      <w:r w:rsidRPr="00A65F81">
        <w:rPr>
          <w:rFonts w:ascii="Times New Roman" w:hAnsi="Times New Roman"/>
          <w:sz w:val="32"/>
          <w:szCs w:val="32"/>
          <w:lang w:val="uk-UA"/>
        </w:rPr>
        <w:t>.1</w:t>
      </w:r>
      <w:r>
        <w:rPr>
          <w:rFonts w:ascii="Times New Roman" w:hAnsi="Times New Roman"/>
          <w:sz w:val="32"/>
          <w:szCs w:val="32"/>
          <w:lang w:val="uk-UA"/>
        </w:rPr>
        <w:t xml:space="preserve">, </w:t>
      </w:r>
      <w:r w:rsidRPr="003B6347">
        <w:rPr>
          <w:rFonts w:ascii="Times New Roman" w:hAnsi="Times New Roman"/>
          <w:i/>
          <w:sz w:val="32"/>
          <w:szCs w:val="32"/>
          <w:lang w:val="uk-UA"/>
        </w:rPr>
        <w:t>б</w:t>
      </w:r>
      <w:r>
        <w:rPr>
          <w:rFonts w:ascii="Times New Roman" w:hAnsi="Times New Roman"/>
          <w:sz w:val="32"/>
          <w:szCs w:val="32"/>
          <w:lang w:val="uk-UA"/>
        </w:rPr>
        <w:t>) праворуч-</w:t>
      </w:r>
      <w:r w:rsidRPr="00A65F81">
        <w:rPr>
          <w:rFonts w:ascii="Times New Roman" w:hAnsi="Times New Roman"/>
          <w:sz w:val="32"/>
          <w:szCs w:val="32"/>
          <w:lang w:val="uk-UA"/>
        </w:rPr>
        <w:t>ліворуч та визначивши за шкалою люфтоміра сумарний кутовий зазор, відняти з отриманої величини зазор у ка</w:t>
      </w:r>
      <w:r w:rsidRPr="00A65F81">
        <w:rPr>
          <w:rFonts w:ascii="Times New Roman" w:hAnsi="Times New Roman"/>
          <w:sz w:val="32"/>
          <w:szCs w:val="32"/>
          <w:lang w:val="uk-UA"/>
        </w:rPr>
        <w:t>р</w:t>
      </w:r>
      <w:r w:rsidRPr="00A65F81">
        <w:rPr>
          <w:rFonts w:ascii="Times New Roman" w:hAnsi="Times New Roman"/>
          <w:sz w:val="32"/>
          <w:szCs w:val="32"/>
          <w:lang w:val="uk-UA"/>
        </w:rPr>
        <w:t>данній передачі. Отримана різниця відповідає кутовому зазору на першій передачі.</w:t>
      </w:r>
    </w:p>
    <w:p w:rsidR="000F13A8" w:rsidRPr="00A65F81" w:rsidRDefault="000F13A8" w:rsidP="000F13A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lastRenderedPageBreak/>
        <w:t>Послідовно вмикаючи інші передачі та задній хід, повторити опер</w:t>
      </w:r>
      <w:r w:rsidRPr="00A65F81">
        <w:rPr>
          <w:rFonts w:ascii="Times New Roman" w:hAnsi="Times New Roman"/>
          <w:sz w:val="32"/>
          <w:szCs w:val="32"/>
          <w:lang w:val="uk-UA"/>
        </w:rPr>
        <w:t>а</w:t>
      </w:r>
      <w:r w:rsidRPr="00A65F81">
        <w:rPr>
          <w:rFonts w:ascii="Times New Roman" w:hAnsi="Times New Roman"/>
          <w:sz w:val="32"/>
          <w:szCs w:val="32"/>
          <w:lang w:val="uk-UA"/>
        </w:rPr>
        <w:t>цію та, визначивши зазори на кожній з них, зробити відповідні висновки.</w:t>
      </w:r>
    </w:p>
    <w:p w:rsidR="000F13A8" w:rsidRPr="00A65F81" w:rsidRDefault="000F13A8" w:rsidP="000F13A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Для виміру в головній передачі ведучі колеса заблокувати н</w:t>
      </w:r>
      <w:r w:rsidRPr="00A65F81">
        <w:rPr>
          <w:rFonts w:ascii="Times New Roman" w:hAnsi="Times New Roman"/>
          <w:sz w:val="32"/>
          <w:szCs w:val="32"/>
          <w:lang w:val="uk-UA"/>
        </w:rPr>
        <w:t>о</w:t>
      </w:r>
      <w:r w:rsidRPr="00A65F81">
        <w:rPr>
          <w:rFonts w:ascii="Times New Roman" w:hAnsi="Times New Roman"/>
          <w:sz w:val="32"/>
          <w:szCs w:val="32"/>
          <w:lang w:val="uk-UA"/>
        </w:rPr>
        <w:t>жними гальмами, а важіль перемикання передач виставити в ней</w:t>
      </w:r>
      <w:r w:rsidRPr="00A65F81">
        <w:rPr>
          <w:rFonts w:ascii="Times New Roman" w:hAnsi="Times New Roman"/>
          <w:sz w:val="32"/>
          <w:szCs w:val="32"/>
          <w:lang w:val="uk-UA"/>
        </w:rPr>
        <w:t>т</w:t>
      </w:r>
      <w:r w:rsidRPr="00A65F81">
        <w:rPr>
          <w:rFonts w:ascii="Times New Roman" w:hAnsi="Times New Roman"/>
          <w:sz w:val="32"/>
          <w:szCs w:val="32"/>
          <w:lang w:val="uk-UA"/>
        </w:rPr>
        <w:t>ральне пол</w:t>
      </w:r>
      <w:r w:rsidRPr="00A65F81">
        <w:rPr>
          <w:rFonts w:ascii="Times New Roman" w:hAnsi="Times New Roman"/>
          <w:sz w:val="32"/>
          <w:szCs w:val="32"/>
          <w:lang w:val="uk-UA"/>
        </w:rPr>
        <w:t>о</w:t>
      </w:r>
      <w:r w:rsidRPr="00A65F81">
        <w:rPr>
          <w:rFonts w:ascii="Times New Roman" w:hAnsi="Times New Roman"/>
          <w:sz w:val="32"/>
          <w:szCs w:val="32"/>
          <w:lang w:val="uk-UA"/>
        </w:rPr>
        <w:t>ження.</w:t>
      </w:r>
    </w:p>
    <w:p w:rsidR="000F13A8" w:rsidRPr="00A65F81" w:rsidRDefault="000F13A8" w:rsidP="000F13A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Визначити зазор у головній передачі з відповідним в</w:t>
      </w:r>
      <w:r w:rsidRPr="00A65F81">
        <w:rPr>
          <w:rFonts w:ascii="Times New Roman" w:hAnsi="Times New Roman"/>
          <w:sz w:val="32"/>
          <w:szCs w:val="32"/>
          <w:lang w:val="uk-UA"/>
        </w:rPr>
        <w:t>и</w:t>
      </w:r>
      <w:r w:rsidRPr="00A65F81">
        <w:rPr>
          <w:rFonts w:ascii="Times New Roman" w:hAnsi="Times New Roman"/>
          <w:sz w:val="32"/>
          <w:szCs w:val="32"/>
          <w:lang w:val="uk-UA"/>
        </w:rPr>
        <w:t>сновком.</w:t>
      </w:r>
    </w:p>
    <w:p w:rsidR="000F13A8" w:rsidRPr="00DD0D5E" w:rsidRDefault="000F13A8" w:rsidP="000F13A8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0F13A8" w:rsidRPr="00A65F81" w:rsidRDefault="000F13A8" w:rsidP="000F13A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A65F81">
        <w:rPr>
          <w:rFonts w:ascii="Times New Roman" w:hAnsi="Times New Roman"/>
          <w:b/>
          <w:bCs/>
          <w:sz w:val="36"/>
          <w:szCs w:val="36"/>
          <w:lang w:val="uk-UA"/>
        </w:rPr>
        <w:t xml:space="preserve">Контрольні </w:t>
      </w:r>
      <w:r w:rsidRPr="00A65F81">
        <w:rPr>
          <w:rFonts w:ascii="Times New Roman" w:hAnsi="Times New Roman"/>
          <w:b/>
          <w:bCs/>
          <w:sz w:val="36"/>
          <w:szCs w:val="36"/>
        </w:rPr>
        <w:t>за</w:t>
      </w:r>
      <w:r w:rsidRPr="00A65F81">
        <w:rPr>
          <w:rFonts w:ascii="Times New Roman" w:hAnsi="Times New Roman"/>
          <w:b/>
          <w:bCs/>
          <w:sz w:val="36"/>
          <w:szCs w:val="36"/>
          <w:lang w:val="uk-UA"/>
        </w:rPr>
        <w:t>питання</w:t>
      </w:r>
    </w:p>
    <w:p w:rsidR="000F13A8" w:rsidRPr="00A65F81" w:rsidRDefault="000F13A8" w:rsidP="000F13A8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0F13A8" w:rsidRPr="00A65F81" w:rsidRDefault="000F13A8" w:rsidP="000F13A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 xml:space="preserve">Які основні симптоми </w:t>
      </w:r>
      <w:proofErr w:type="spellStart"/>
      <w:r w:rsidRPr="00A65F81">
        <w:rPr>
          <w:rFonts w:ascii="Times New Roman" w:hAnsi="Times New Roman"/>
          <w:sz w:val="32"/>
          <w:szCs w:val="32"/>
          <w:lang w:val="uk-UA"/>
        </w:rPr>
        <w:t>несправностей</w:t>
      </w:r>
      <w:proofErr w:type="spellEnd"/>
      <w:r w:rsidRPr="00A65F81">
        <w:rPr>
          <w:rFonts w:ascii="Times New Roman" w:hAnsi="Times New Roman"/>
          <w:sz w:val="32"/>
          <w:szCs w:val="32"/>
          <w:lang w:val="uk-UA"/>
        </w:rPr>
        <w:t xml:space="preserve"> агрег</w:t>
      </w:r>
      <w:r w:rsidRPr="00A65F81">
        <w:rPr>
          <w:rFonts w:ascii="Times New Roman" w:hAnsi="Times New Roman"/>
          <w:sz w:val="32"/>
          <w:szCs w:val="32"/>
          <w:lang w:val="uk-UA"/>
        </w:rPr>
        <w:t>а</w:t>
      </w:r>
      <w:r w:rsidRPr="00A65F81">
        <w:rPr>
          <w:rFonts w:ascii="Times New Roman" w:hAnsi="Times New Roman"/>
          <w:sz w:val="32"/>
          <w:szCs w:val="32"/>
          <w:lang w:val="uk-UA"/>
        </w:rPr>
        <w:t>тів трансмісії.</w:t>
      </w:r>
    </w:p>
    <w:p w:rsidR="000F13A8" w:rsidRPr="00A65F81" w:rsidRDefault="000F13A8" w:rsidP="000F13A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Які особливості перевірки і регулювання вільного ходу педалі зчеплення з гідравлічним приводом?</w:t>
      </w:r>
    </w:p>
    <w:p w:rsidR="000F13A8" w:rsidRPr="00A65F81" w:rsidRDefault="000F13A8" w:rsidP="000F13A8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568" w:hanging="284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Яка причина ускладненого перемикання передач у випадку справної коробки передач?</w:t>
      </w:r>
    </w:p>
    <w:p w:rsidR="000F13A8" w:rsidRPr="00A65F81" w:rsidRDefault="000F13A8" w:rsidP="000F13A8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568" w:hanging="284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Як можна виявити пробуксовку зчеплення?</w:t>
      </w:r>
    </w:p>
    <w:p w:rsidR="000F13A8" w:rsidRPr="00A65F81" w:rsidRDefault="000F13A8" w:rsidP="000F13A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Яким чином замірюється сумарний кутовий зазор на 2 передачі кор</w:t>
      </w:r>
      <w:r w:rsidRPr="00A65F81">
        <w:rPr>
          <w:rFonts w:ascii="Times New Roman" w:hAnsi="Times New Roman"/>
          <w:sz w:val="32"/>
          <w:szCs w:val="32"/>
          <w:lang w:val="uk-UA"/>
        </w:rPr>
        <w:t>о</w:t>
      </w:r>
      <w:r w:rsidRPr="00A65F81">
        <w:rPr>
          <w:rFonts w:ascii="Times New Roman" w:hAnsi="Times New Roman"/>
          <w:sz w:val="32"/>
          <w:szCs w:val="32"/>
          <w:lang w:val="uk-UA"/>
        </w:rPr>
        <w:t xml:space="preserve">бки автомобіля </w:t>
      </w:r>
      <w:proofErr w:type="spellStart"/>
      <w:r w:rsidRPr="00A65F81">
        <w:rPr>
          <w:rFonts w:ascii="Times New Roman" w:hAnsi="Times New Roman"/>
          <w:sz w:val="32"/>
          <w:szCs w:val="32"/>
          <w:lang w:val="uk-UA"/>
        </w:rPr>
        <w:t>КамАЗ</w:t>
      </w:r>
      <w:proofErr w:type="spellEnd"/>
      <w:r w:rsidRPr="00A65F81">
        <w:rPr>
          <w:rFonts w:ascii="Times New Roman" w:hAnsi="Times New Roman"/>
          <w:sz w:val="32"/>
          <w:szCs w:val="32"/>
          <w:lang w:val="uk-UA"/>
        </w:rPr>
        <w:t>–5320?</w:t>
      </w:r>
    </w:p>
    <w:p w:rsidR="000F13A8" w:rsidRPr="00A65F81" w:rsidRDefault="000F13A8" w:rsidP="000F13A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Які особливості методики виміру і регулювання сумарного з</w:t>
      </w:r>
      <w:r w:rsidRPr="00A65F81">
        <w:rPr>
          <w:rFonts w:ascii="Times New Roman" w:hAnsi="Times New Roman"/>
          <w:sz w:val="32"/>
          <w:szCs w:val="32"/>
          <w:lang w:val="uk-UA"/>
        </w:rPr>
        <w:t>а</w:t>
      </w:r>
      <w:r w:rsidRPr="00A65F81">
        <w:rPr>
          <w:rFonts w:ascii="Times New Roman" w:hAnsi="Times New Roman"/>
          <w:sz w:val="32"/>
          <w:szCs w:val="32"/>
          <w:lang w:val="uk-UA"/>
        </w:rPr>
        <w:t>зору в задньому мосту?</w:t>
      </w:r>
    </w:p>
    <w:p w:rsidR="00A66186" w:rsidRPr="000F13A8" w:rsidRDefault="000F13A8">
      <w:pPr>
        <w:rPr>
          <w:lang w:val="uk-UA"/>
        </w:rPr>
      </w:pPr>
      <w:bookmarkStart w:id="0" w:name="_GoBack"/>
      <w:bookmarkEnd w:id="0"/>
    </w:p>
    <w:sectPr w:rsidR="00A66186" w:rsidRPr="000F13A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00387"/>
    <w:multiLevelType w:val="hybridMultilevel"/>
    <w:tmpl w:val="ED2EC6C4"/>
    <w:lvl w:ilvl="0" w:tplc="154C4C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625EAF"/>
    <w:multiLevelType w:val="hybridMultilevel"/>
    <w:tmpl w:val="A8868EF4"/>
    <w:lvl w:ilvl="0" w:tplc="3D80D4D4">
      <w:start w:val="4"/>
      <w:numFmt w:val="bullet"/>
      <w:lvlText w:val="–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FB214C"/>
    <w:multiLevelType w:val="hybridMultilevel"/>
    <w:tmpl w:val="7BB8B448"/>
    <w:lvl w:ilvl="0" w:tplc="3D80D4D4">
      <w:start w:val="4"/>
      <w:numFmt w:val="bullet"/>
      <w:lvlText w:val="–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9ABCA310">
      <w:start w:val="7"/>
      <w:numFmt w:val="bullet"/>
      <w:lvlText w:val="-"/>
      <w:lvlJc w:val="left"/>
      <w:pPr>
        <w:ind w:left="2734" w:hanging="94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D56AD3"/>
    <w:multiLevelType w:val="hybridMultilevel"/>
    <w:tmpl w:val="3044F2DE"/>
    <w:lvl w:ilvl="0" w:tplc="B3C0668E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8218FA"/>
    <w:multiLevelType w:val="hybridMultilevel"/>
    <w:tmpl w:val="D5AA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A8"/>
    <w:rsid w:val="000F13A8"/>
    <w:rsid w:val="00425D0D"/>
    <w:rsid w:val="00D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4889D-1A35-4AF8-96F0-BBE1185C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3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13A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13A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935</Words>
  <Characters>5335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BNP_BNP</dc:creator>
  <cp:keywords/>
  <dc:description/>
  <cp:lastModifiedBy>BNP_BNP</cp:lastModifiedBy>
  <cp:revision>1</cp:revision>
  <dcterms:created xsi:type="dcterms:W3CDTF">2016-05-13T09:59:00Z</dcterms:created>
  <dcterms:modified xsi:type="dcterms:W3CDTF">2016-05-13T10:00:00Z</dcterms:modified>
</cp:coreProperties>
</file>