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98" w:rsidRPr="000913F8" w:rsidRDefault="00F74898" w:rsidP="00F74898">
      <w:pPr>
        <w:widowControl w:val="0"/>
        <w:spacing w:after="0" w:line="240" w:lineRule="auto"/>
        <w:jc w:val="center"/>
        <w:rPr>
          <w:rFonts w:ascii="Times New Roman" w:hAnsi="Times New Roman"/>
          <w:b/>
          <w:sz w:val="36"/>
          <w:szCs w:val="36"/>
          <w:lang w:val="uk-UA"/>
        </w:rPr>
      </w:pPr>
      <w:r>
        <w:rPr>
          <w:rFonts w:ascii="Times New Roman" w:hAnsi="Times New Roman"/>
          <w:b/>
          <w:sz w:val="36"/>
          <w:szCs w:val="36"/>
          <w:lang w:val="uk-UA"/>
        </w:rPr>
        <w:t>Лабораторна робота № 49</w:t>
      </w:r>
    </w:p>
    <w:p w:rsidR="00F74898" w:rsidRPr="000913F8" w:rsidRDefault="00F74898" w:rsidP="00F74898">
      <w:pPr>
        <w:widowControl w:val="0"/>
        <w:spacing w:after="0" w:line="240" w:lineRule="auto"/>
        <w:rPr>
          <w:rFonts w:ascii="Times New Roman" w:hAnsi="Times New Roman"/>
          <w:b/>
          <w:sz w:val="32"/>
          <w:szCs w:val="32"/>
          <w:lang w:val="uk-UA"/>
        </w:rPr>
      </w:pPr>
    </w:p>
    <w:p w:rsidR="00F74898" w:rsidRPr="000913F8" w:rsidRDefault="00F74898" w:rsidP="00F74898">
      <w:pPr>
        <w:widowControl w:val="0"/>
        <w:spacing w:after="0" w:line="240" w:lineRule="auto"/>
        <w:jc w:val="center"/>
        <w:rPr>
          <w:rFonts w:ascii="Times New Roman" w:hAnsi="Times New Roman"/>
          <w:b/>
          <w:sz w:val="36"/>
          <w:szCs w:val="36"/>
          <w:lang w:val="uk-UA"/>
        </w:rPr>
      </w:pPr>
      <w:r w:rsidRPr="000913F8">
        <w:rPr>
          <w:rFonts w:ascii="Times New Roman" w:hAnsi="Times New Roman"/>
          <w:b/>
          <w:sz w:val="36"/>
          <w:szCs w:val="36"/>
          <w:lang w:val="uk-UA"/>
        </w:rPr>
        <w:t>ПЕРЕВІРКА ТЕХНІЧНОГО СТАНУ СТАРТЕРА</w:t>
      </w:r>
    </w:p>
    <w:p w:rsidR="00F74898" w:rsidRPr="000913F8" w:rsidRDefault="00F74898" w:rsidP="00F74898">
      <w:pPr>
        <w:widowControl w:val="0"/>
        <w:spacing w:after="0" w:line="240" w:lineRule="auto"/>
        <w:rPr>
          <w:rFonts w:ascii="Times New Roman" w:hAnsi="Times New Roman"/>
          <w:b/>
          <w:sz w:val="32"/>
          <w:szCs w:val="32"/>
          <w:lang w:val="uk-UA"/>
        </w:rPr>
      </w:pPr>
    </w:p>
    <w:p w:rsidR="00F74898" w:rsidRPr="000913F8" w:rsidRDefault="00F74898" w:rsidP="00F74898">
      <w:pPr>
        <w:widowControl w:val="0"/>
        <w:spacing w:after="0" w:line="240" w:lineRule="auto"/>
        <w:jc w:val="center"/>
        <w:rPr>
          <w:rFonts w:ascii="Times New Roman" w:hAnsi="Times New Roman"/>
          <w:b/>
          <w:sz w:val="36"/>
          <w:szCs w:val="36"/>
          <w:lang w:val="uk-UA"/>
        </w:rPr>
      </w:pPr>
      <w:r w:rsidRPr="000913F8">
        <w:rPr>
          <w:rFonts w:ascii="Times New Roman" w:hAnsi="Times New Roman"/>
          <w:b/>
          <w:sz w:val="36"/>
          <w:szCs w:val="36"/>
          <w:lang w:val="uk-UA"/>
        </w:rPr>
        <w:t>Мета роботи</w:t>
      </w:r>
    </w:p>
    <w:p w:rsidR="00F74898" w:rsidRPr="000913F8" w:rsidRDefault="00F74898" w:rsidP="00F74898">
      <w:pPr>
        <w:widowControl w:val="0"/>
        <w:spacing w:after="0" w:line="240" w:lineRule="auto"/>
        <w:jc w:val="both"/>
        <w:rPr>
          <w:rFonts w:ascii="Times New Roman" w:hAnsi="Times New Roman"/>
          <w:sz w:val="32"/>
          <w:szCs w:val="32"/>
          <w:lang w:val="uk-UA"/>
        </w:rPr>
      </w:pPr>
    </w:p>
    <w:p w:rsidR="00F74898" w:rsidRPr="000913F8" w:rsidRDefault="00F74898" w:rsidP="00F74898">
      <w:pPr>
        <w:pStyle w:val="a3"/>
        <w:widowControl w:val="0"/>
        <w:spacing w:after="0" w:line="240" w:lineRule="auto"/>
        <w:ind w:left="0" w:firstLine="709"/>
        <w:jc w:val="both"/>
        <w:rPr>
          <w:rFonts w:ascii="Times New Roman" w:hAnsi="Times New Roman"/>
          <w:sz w:val="32"/>
          <w:szCs w:val="32"/>
          <w:lang w:val="uk-UA"/>
        </w:rPr>
      </w:pPr>
      <w:r w:rsidRPr="000913F8">
        <w:rPr>
          <w:rFonts w:ascii="Times New Roman" w:hAnsi="Times New Roman"/>
          <w:sz w:val="32"/>
          <w:szCs w:val="32"/>
          <w:lang w:val="uk-UA"/>
        </w:rPr>
        <w:t>Ознайомлення з методикою перевірки стартерів і надбання практични</w:t>
      </w:r>
      <w:r>
        <w:rPr>
          <w:rFonts w:ascii="Times New Roman" w:hAnsi="Times New Roman"/>
          <w:sz w:val="32"/>
          <w:szCs w:val="32"/>
          <w:lang w:val="uk-UA"/>
        </w:rPr>
        <w:t>х навичок у роботі з контрольно-</w:t>
      </w:r>
      <w:r w:rsidRPr="000913F8">
        <w:rPr>
          <w:rFonts w:ascii="Times New Roman" w:hAnsi="Times New Roman"/>
          <w:sz w:val="32"/>
          <w:szCs w:val="32"/>
          <w:lang w:val="uk-UA"/>
        </w:rPr>
        <w:t>випробувальними сте</w:t>
      </w:r>
      <w:r w:rsidRPr="000913F8">
        <w:rPr>
          <w:rFonts w:ascii="Times New Roman" w:hAnsi="Times New Roman"/>
          <w:sz w:val="32"/>
          <w:szCs w:val="32"/>
          <w:lang w:val="uk-UA"/>
        </w:rPr>
        <w:t>н</w:t>
      </w:r>
      <w:r w:rsidRPr="000913F8">
        <w:rPr>
          <w:rFonts w:ascii="Times New Roman" w:hAnsi="Times New Roman"/>
          <w:sz w:val="32"/>
          <w:szCs w:val="32"/>
          <w:lang w:val="uk-UA"/>
        </w:rPr>
        <w:t>дами.</w:t>
      </w:r>
    </w:p>
    <w:p w:rsidR="00F74898" w:rsidRPr="006F7B3B" w:rsidRDefault="00F74898" w:rsidP="00F74898">
      <w:pPr>
        <w:widowControl w:val="0"/>
        <w:spacing w:after="0" w:line="240" w:lineRule="auto"/>
        <w:jc w:val="both"/>
        <w:rPr>
          <w:rFonts w:ascii="Times New Roman" w:hAnsi="Times New Roman"/>
          <w:sz w:val="16"/>
          <w:szCs w:val="16"/>
          <w:lang w:val="uk-UA"/>
        </w:rPr>
      </w:pPr>
    </w:p>
    <w:p w:rsidR="00F74898" w:rsidRDefault="00F74898" w:rsidP="00F74898">
      <w:pPr>
        <w:widowControl w:val="0"/>
        <w:spacing w:after="0" w:line="240" w:lineRule="auto"/>
        <w:jc w:val="center"/>
        <w:rPr>
          <w:rFonts w:ascii="Times New Roman" w:hAnsi="Times New Roman"/>
          <w:b/>
          <w:bCs/>
          <w:sz w:val="36"/>
          <w:szCs w:val="36"/>
          <w:lang w:val="uk-UA"/>
        </w:rPr>
      </w:pPr>
      <w:r>
        <w:rPr>
          <w:rFonts w:ascii="Times New Roman" w:hAnsi="Times New Roman"/>
          <w:b/>
          <w:bCs/>
          <w:sz w:val="36"/>
          <w:szCs w:val="36"/>
          <w:lang w:val="uk-UA"/>
        </w:rPr>
        <w:t>Устаткування та прилади</w:t>
      </w:r>
    </w:p>
    <w:p w:rsidR="00F74898" w:rsidRPr="000913F8" w:rsidRDefault="00F74898" w:rsidP="00F74898">
      <w:pPr>
        <w:widowControl w:val="0"/>
        <w:spacing w:after="0" w:line="240" w:lineRule="auto"/>
        <w:ind w:firstLine="709"/>
        <w:jc w:val="both"/>
        <w:rPr>
          <w:rFonts w:ascii="Times New Roman" w:hAnsi="Times New Roman"/>
          <w:sz w:val="32"/>
          <w:szCs w:val="32"/>
          <w:lang w:val="uk-UA"/>
        </w:rPr>
      </w:pPr>
    </w:p>
    <w:p w:rsidR="00F74898" w:rsidRPr="000913F8" w:rsidRDefault="00F74898" w:rsidP="00F74898">
      <w:pPr>
        <w:pStyle w:val="a3"/>
        <w:widowControl w:val="0"/>
        <w:numPr>
          <w:ilvl w:val="0"/>
          <w:numId w:val="1"/>
        </w:numPr>
        <w:spacing w:after="0" w:line="240" w:lineRule="auto"/>
        <w:ind w:left="568" w:hanging="284"/>
        <w:jc w:val="both"/>
        <w:rPr>
          <w:rFonts w:ascii="Times New Roman" w:hAnsi="Times New Roman"/>
          <w:sz w:val="32"/>
          <w:szCs w:val="32"/>
          <w:lang w:val="uk-UA"/>
        </w:rPr>
      </w:pPr>
      <w:r w:rsidRPr="000913F8">
        <w:rPr>
          <w:rFonts w:ascii="Times New Roman" w:hAnsi="Times New Roman"/>
          <w:sz w:val="32"/>
          <w:szCs w:val="32"/>
          <w:lang w:val="uk-UA"/>
        </w:rPr>
        <w:t>Універсальний програмувальний цифровий стенд «Е</w:t>
      </w:r>
      <w:r w:rsidRPr="000913F8">
        <w:rPr>
          <w:rFonts w:ascii="Times New Roman" w:hAnsi="Times New Roman"/>
          <w:sz w:val="32"/>
          <w:szCs w:val="32"/>
          <w:lang w:val="uk-UA"/>
        </w:rPr>
        <w:t>л</w:t>
      </w:r>
      <w:r w:rsidRPr="000913F8">
        <w:rPr>
          <w:rFonts w:ascii="Times New Roman" w:hAnsi="Times New Roman"/>
          <w:sz w:val="32"/>
          <w:szCs w:val="32"/>
          <w:lang w:val="uk-UA"/>
        </w:rPr>
        <w:t>кон–400».</w:t>
      </w:r>
    </w:p>
    <w:p w:rsidR="00F74898" w:rsidRPr="000913F8" w:rsidRDefault="00F74898" w:rsidP="00F74898">
      <w:pPr>
        <w:pStyle w:val="a3"/>
        <w:widowControl w:val="0"/>
        <w:numPr>
          <w:ilvl w:val="0"/>
          <w:numId w:val="1"/>
        </w:numPr>
        <w:spacing w:after="0" w:line="240" w:lineRule="auto"/>
        <w:ind w:left="568" w:hanging="284"/>
        <w:jc w:val="both"/>
        <w:rPr>
          <w:rFonts w:ascii="Times New Roman" w:hAnsi="Times New Roman"/>
          <w:sz w:val="32"/>
          <w:szCs w:val="32"/>
          <w:lang w:val="uk-UA"/>
        </w:rPr>
      </w:pPr>
      <w:r w:rsidRPr="000913F8">
        <w:rPr>
          <w:rFonts w:ascii="Times New Roman" w:hAnsi="Times New Roman"/>
          <w:sz w:val="32"/>
          <w:szCs w:val="32"/>
          <w:lang w:val="uk-UA"/>
        </w:rPr>
        <w:t>Стартер, що перевіряється.</w:t>
      </w:r>
    </w:p>
    <w:p w:rsidR="00F74898" w:rsidRPr="000913F8" w:rsidRDefault="00F74898" w:rsidP="00F74898">
      <w:pPr>
        <w:pStyle w:val="a3"/>
        <w:widowControl w:val="0"/>
        <w:numPr>
          <w:ilvl w:val="0"/>
          <w:numId w:val="1"/>
        </w:numPr>
        <w:spacing w:after="0" w:line="240" w:lineRule="auto"/>
        <w:ind w:left="568" w:hanging="284"/>
        <w:jc w:val="both"/>
        <w:rPr>
          <w:rFonts w:ascii="Times New Roman" w:hAnsi="Times New Roman"/>
          <w:sz w:val="32"/>
          <w:szCs w:val="32"/>
          <w:lang w:val="uk-UA"/>
        </w:rPr>
      </w:pPr>
      <w:r w:rsidRPr="000913F8">
        <w:rPr>
          <w:rFonts w:ascii="Times New Roman" w:hAnsi="Times New Roman"/>
          <w:sz w:val="32"/>
          <w:szCs w:val="32"/>
          <w:lang w:val="uk-UA"/>
        </w:rPr>
        <w:t>Вузли і деталі генераторів змінного струму.</w:t>
      </w:r>
    </w:p>
    <w:p w:rsidR="00F74898" w:rsidRPr="000913F8" w:rsidRDefault="00F74898" w:rsidP="00F74898">
      <w:pPr>
        <w:widowControl w:val="0"/>
        <w:spacing w:after="0" w:line="240" w:lineRule="auto"/>
        <w:jc w:val="both"/>
        <w:rPr>
          <w:rFonts w:ascii="Times New Roman" w:hAnsi="Times New Roman"/>
          <w:sz w:val="32"/>
          <w:szCs w:val="32"/>
          <w:lang w:val="uk-UA"/>
        </w:rPr>
      </w:pPr>
    </w:p>
    <w:p w:rsidR="00F74898" w:rsidRPr="000913F8" w:rsidRDefault="00F74898" w:rsidP="00F74898">
      <w:pPr>
        <w:widowControl w:val="0"/>
        <w:spacing w:after="0" w:line="240" w:lineRule="auto"/>
        <w:jc w:val="center"/>
        <w:rPr>
          <w:rFonts w:ascii="Times New Roman" w:hAnsi="Times New Roman"/>
          <w:b/>
          <w:sz w:val="36"/>
          <w:szCs w:val="36"/>
          <w:lang w:val="uk-UA"/>
        </w:rPr>
      </w:pPr>
      <w:r w:rsidRPr="000913F8">
        <w:rPr>
          <w:rFonts w:ascii="Times New Roman" w:hAnsi="Times New Roman"/>
          <w:b/>
          <w:sz w:val="36"/>
          <w:szCs w:val="36"/>
          <w:lang w:val="uk-UA"/>
        </w:rPr>
        <w:t>Загальні відомості</w:t>
      </w:r>
    </w:p>
    <w:p w:rsidR="00F74898" w:rsidRPr="000913F8" w:rsidRDefault="00F74898" w:rsidP="00F74898">
      <w:pPr>
        <w:pStyle w:val="a3"/>
        <w:widowControl w:val="0"/>
        <w:spacing w:after="0" w:line="240" w:lineRule="auto"/>
        <w:rPr>
          <w:rFonts w:ascii="Times New Roman" w:hAnsi="Times New Roman"/>
          <w:sz w:val="32"/>
          <w:szCs w:val="32"/>
          <w:lang w:val="uk-UA"/>
        </w:rPr>
      </w:pPr>
    </w:p>
    <w:p w:rsidR="00F74898" w:rsidRPr="00224BAB" w:rsidRDefault="00F74898" w:rsidP="00F74898">
      <w:pPr>
        <w:pStyle w:val="a3"/>
        <w:widowControl w:val="0"/>
        <w:spacing w:after="0" w:line="240" w:lineRule="auto"/>
        <w:ind w:left="0" w:firstLine="709"/>
        <w:jc w:val="both"/>
        <w:rPr>
          <w:rFonts w:ascii="Times New Roman" w:hAnsi="Times New Roman"/>
          <w:sz w:val="32"/>
          <w:szCs w:val="32"/>
          <w:lang w:val="uk-UA"/>
        </w:rPr>
      </w:pPr>
      <w:r w:rsidRPr="000913F8">
        <w:rPr>
          <w:rFonts w:ascii="Times New Roman" w:hAnsi="Times New Roman"/>
          <w:sz w:val="32"/>
          <w:szCs w:val="32"/>
          <w:lang w:val="uk-UA"/>
        </w:rPr>
        <w:t>Універсальний стенд Елкон–400 призначено для діагностичн</w:t>
      </w:r>
      <w:r w:rsidRPr="000913F8">
        <w:rPr>
          <w:rFonts w:ascii="Times New Roman" w:hAnsi="Times New Roman"/>
          <w:sz w:val="32"/>
          <w:szCs w:val="32"/>
          <w:lang w:val="uk-UA"/>
        </w:rPr>
        <w:t>о</w:t>
      </w:r>
      <w:r w:rsidRPr="000913F8">
        <w:rPr>
          <w:rFonts w:ascii="Times New Roman" w:hAnsi="Times New Roman"/>
          <w:sz w:val="32"/>
          <w:szCs w:val="32"/>
          <w:lang w:val="uk-UA"/>
        </w:rPr>
        <w:t>го контролю стартерів безпосередньо на автомобілі, а також для к</w:t>
      </w:r>
      <w:r w:rsidRPr="000913F8">
        <w:rPr>
          <w:rFonts w:ascii="Times New Roman" w:hAnsi="Times New Roman"/>
          <w:sz w:val="32"/>
          <w:szCs w:val="32"/>
          <w:lang w:val="uk-UA"/>
        </w:rPr>
        <w:t>о</w:t>
      </w:r>
      <w:r w:rsidRPr="000913F8">
        <w:rPr>
          <w:rFonts w:ascii="Times New Roman" w:hAnsi="Times New Roman"/>
          <w:sz w:val="32"/>
          <w:szCs w:val="32"/>
          <w:lang w:val="uk-UA"/>
        </w:rPr>
        <w:t>нтролю їхнього технічного стану та випробування в електротехні</w:t>
      </w:r>
      <w:r w:rsidRPr="000913F8">
        <w:rPr>
          <w:rFonts w:ascii="Times New Roman" w:hAnsi="Times New Roman"/>
          <w:sz w:val="32"/>
          <w:szCs w:val="32"/>
          <w:lang w:val="uk-UA"/>
        </w:rPr>
        <w:t>ч</w:t>
      </w:r>
      <w:r w:rsidRPr="000913F8">
        <w:rPr>
          <w:rFonts w:ascii="Times New Roman" w:hAnsi="Times New Roman"/>
          <w:sz w:val="32"/>
          <w:szCs w:val="32"/>
          <w:lang w:val="uk-UA"/>
        </w:rPr>
        <w:t>них відділеннях. Принцип дії стенда базується на приводі нової си</w:t>
      </w:r>
      <w:r w:rsidRPr="000913F8">
        <w:rPr>
          <w:rFonts w:ascii="Times New Roman" w:hAnsi="Times New Roman"/>
          <w:sz w:val="32"/>
          <w:szCs w:val="32"/>
          <w:lang w:val="uk-UA"/>
        </w:rPr>
        <w:t>с</w:t>
      </w:r>
      <w:r w:rsidRPr="000913F8">
        <w:rPr>
          <w:rFonts w:ascii="Times New Roman" w:hAnsi="Times New Roman"/>
          <w:sz w:val="32"/>
          <w:szCs w:val="32"/>
          <w:lang w:val="uk-UA"/>
        </w:rPr>
        <w:t>теми і пов</w:t>
      </w:r>
      <w:r>
        <w:rPr>
          <w:rFonts w:ascii="Times New Roman" w:hAnsi="Times New Roman"/>
          <w:sz w:val="32"/>
          <w:szCs w:val="32"/>
          <w:lang w:val="uk-UA"/>
        </w:rPr>
        <w:t>’</w:t>
      </w:r>
      <w:r w:rsidRPr="000913F8">
        <w:rPr>
          <w:rFonts w:ascii="Times New Roman" w:hAnsi="Times New Roman"/>
          <w:sz w:val="32"/>
          <w:szCs w:val="32"/>
          <w:lang w:val="uk-UA"/>
        </w:rPr>
        <w:t xml:space="preserve">язаному з ним програмувальному методі випробувань. </w:t>
      </w:r>
      <w:r w:rsidRPr="006F7B3B">
        <w:rPr>
          <w:rFonts w:ascii="Times New Roman" w:hAnsi="Times New Roman"/>
          <w:sz w:val="32"/>
          <w:szCs w:val="32"/>
          <w:lang w:val="en-US"/>
        </w:rPr>
        <w:t>C</w:t>
      </w:r>
      <w:r w:rsidRPr="006F7B3B">
        <w:rPr>
          <w:rFonts w:ascii="Times New Roman" w:hAnsi="Times New Roman"/>
          <w:sz w:val="32"/>
          <w:szCs w:val="32"/>
          <w:lang w:val="uk-UA"/>
        </w:rPr>
        <w:t>хема підключення стартеру до стенду наведено на рис.49.1. Пор</w:t>
      </w:r>
      <w:r w:rsidRPr="006F7B3B">
        <w:rPr>
          <w:rFonts w:ascii="Times New Roman" w:hAnsi="Times New Roman"/>
          <w:sz w:val="32"/>
          <w:szCs w:val="32"/>
          <w:lang w:val="uk-UA"/>
        </w:rPr>
        <w:t>я</w:t>
      </w:r>
      <w:r w:rsidRPr="006F7B3B">
        <w:rPr>
          <w:rFonts w:ascii="Times New Roman" w:hAnsi="Times New Roman"/>
          <w:sz w:val="32"/>
          <w:szCs w:val="32"/>
          <w:lang w:val="uk-UA"/>
        </w:rPr>
        <w:t>док випробування стартера запам</w:t>
      </w:r>
      <w:r>
        <w:rPr>
          <w:rFonts w:ascii="Times New Roman" w:hAnsi="Times New Roman"/>
          <w:sz w:val="32"/>
          <w:szCs w:val="32"/>
          <w:lang w:val="uk-UA"/>
        </w:rPr>
        <w:t>’</w:t>
      </w:r>
      <w:r w:rsidRPr="006F7B3B">
        <w:rPr>
          <w:rFonts w:ascii="Times New Roman" w:hAnsi="Times New Roman"/>
          <w:sz w:val="32"/>
          <w:szCs w:val="32"/>
          <w:lang w:val="uk-UA"/>
        </w:rPr>
        <w:t>ятовуванням обмірюваних вел</w:t>
      </w:r>
      <w:r w:rsidRPr="006F7B3B">
        <w:rPr>
          <w:rFonts w:ascii="Times New Roman" w:hAnsi="Times New Roman"/>
          <w:sz w:val="32"/>
          <w:szCs w:val="32"/>
          <w:lang w:val="uk-UA"/>
        </w:rPr>
        <w:t>и</w:t>
      </w:r>
      <w:r w:rsidRPr="006F7B3B">
        <w:rPr>
          <w:rFonts w:ascii="Times New Roman" w:hAnsi="Times New Roman"/>
          <w:sz w:val="32"/>
          <w:szCs w:val="32"/>
          <w:lang w:val="uk-UA"/>
        </w:rPr>
        <w:t xml:space="preserve">чин </w:t>
      </w:r>
      <w:r>
        <w:rPr>
          <w:rFonts w:ascii="Times New Roman" w:hAnsi="Times New Roman"/>
          <w:sz w:val="32"/>
          <w:szCs w:val="32"/>
          <w:lang w:val="uk-UA"/>
        </w:rPr>
        <w:t>–</w:t>
      </w:r>
      <w:r w:rsidRPr="006F7B3B">
        <w:rPr>
          <w:rFonts w:ascii="Times New Roman" w:hAnsi="Times New Roman"/>
          <w:sz w:val="32"/>
          <w:szCs w:val="32"/>
          <w:lang w:val="uk-UA"/>
        </w:rPr>
        <w:t xml:space="preserve"> на рис.49.2, а методика оцінки випробувань </w:t>
      </w:r>
      <w:r>
        <w:rPr>
          <w:rFonts w:ascii="Times New Roman" w:hAnsi="Times New Roman"/>
          <w:sz w:val="32"/>
          <w:szCs w:val="32"/>
          <w:lang w:val="uk-UA"/>
        </w:rPr>
        <w:t>–</w:t>
      </w:r>
      <w:r w:rsidRPr="006F7B3B">
        <w:rPr>
          <w:rFonts w:ascii="Times New Roman" w:hAnsi="Times New Roman"/>
          <w:sz w:val="32"/>
          <w:szCs w:val="32"/>
          <w:lang w:val="uk-UA"/>
        </w:rPr>
        <w:t xml:space="preserve"> рис.49.3. У табл.49.1. наведено технічні характеристики стартерів</w:t>
      </w:r>
    </w:p>
    <w:p w:rsidR="00F74898" w:rsidRPr="000913F8" w:rsidRDefault="00F74898" w:rsidP="00F74898">
      <w:pPr>
        <w:widowControl w:val="0"/>
        <w:spacing w:after="0" w:line="240" w:lineRule="auto"/>
        <w:jc w:val="both"/>
        <w:rPr>
          <w:rFonts w:ascii="Times New Roman" w:hAnsi="Times New Roman"/>
          <w:sz w:val="32"/>
          <w:szCs w:val="32"/>
          <w:lang w:val="uk-UA"/>
        </w:rPr>
      </w:pPr>
    </w:p>
    <w:p w:rsidR="00F74898" w:rsidRPr="000913F8" w:rsidRDefault="00F74898" w:rsidP="00F74898">
      <w:pPr>
        <w:pStyle w:val="2"/>
        <w:keepNext w:val="0"/>
        <w:widowControl w:val="0"/>
        <w:ind w:firstLine="0"/>
        <w:rPr>
          <w:sz w:val="36"/>
          <w:szCs w:val="36"/>
          <w:lang w:val="uk-UA"/>
        </w:rPr>
      </w:pPr>
      <w:r w:rsidRPr="000913F8">
        <w:rPr>
          <w:sz w:val="36"/>
          <w:szCs w:val="36"/>
          <w:lang w:val="uk-UA"/>
        </w:rPr>
        <w:t>Порядок виконання роботи</w:t>
      </w:r>
    </w:p>
    <w:p w:rsidR="00F74898" w:rsidRPr="000913F8" w:rsidRDefault="00F74898" w:rsidP="00F74898">
      <w:pPr>
        <w:widowControl w:val="0"/>
        <w:spacing w:after="0" w:line="240" w:lineRule="auto"/>
        <w:jc w:val="both"/>
        <w:rPr>
          <w:rFonts w:ascii="Times New Roman" w:hAnsi="Times New Roman"/>
          <w:sz w:val="32"/>
          <w:szCs w:val="32"/>
          <w:lang w:val="uk-UA"/>
        </w:rPr>
      </w:pPr>
    </w:p>
    <w:p w:rsidR="00F74898" w:rsidRPr="000913F8" w:rsidRDefault="00F74898" w:rsidP="00F74898">
      <w:pPr>
        <w:widowControl w:val="0"/>
        <w:spacing w:after="0" w:line="240" w:lineRule="auto"/>
        <w:ind w:firstLine="709"/>
        <w:jc w:val="both"/>
        <w:rPr>
          <w:rFonts w:ascii="Times New Roman" w:hAnsi="Times New Roman"/>
          <w:sz w:val="32"/>
          <w:szCs w:val="32"/>
          <w:lang w:val="uk-UA"/>
        </w:rPr>
      </w:pPr>
      <w:r w:rsidRPr="000913F8">
        <w:rPr>
          <w:rFonts w:ascii="Times New Roman" w:hAnsi="Times New Roman"/>
          <w:sz w:val="32"/>
          <w:szCs w:val="32"/>
          <w:lang w:val="uk-UA"/>
        </w:rPr>
        <w:t>Установити стартер, що перевіряється, на стіл, надягти клин</w:t>
      </w:r>
      <w:r w:rsidRPr="000913F8">
        <w:rPr>
          <w:rFonts w:ascii="Times New Roman" w:hAnsi="Times New Roman"/>
          <w:sz w:val="32"/>
          <w:szCs w:val="32"/>
          <w:lang w:val="uk-UA"/>
        </w:rPr>
        <w:t>о</w:t>
      </w:r>
      <w:r w:rsidRPr="000913F8">
        <w:rPr>
          <w:rFonts w:ascii="Times New Roman" w:hAnsi="Times New Roman"/>
          <w:sz w:val="32"/>
          <w:szCs w:val="32"/>
          <w:lang w:val="uk-UA"/>
        </w:rPr>
        <w:t>вий ремінь відповідного профілю. Вибрати та установити на вал г</w:t>
      </w:r>
      <w:r w:rsidRPr="000913F8">
        <w:rPr>
          <w:rFonts w:ascii="Times New Roman" w:hAnsi="Times New Roman"/>
          <w:sz w:val="32"/>
          <w:szCs w:val="32"/>
          <w:lang w:val="uk-UA"/>
        </w:rPr>
        <w:t>о</w:t>
      </w:r>
      <w:r w:rsidRPr="000913F8">
        <w:rPr>
          <w:rFonts w:ascii="Times New Roman" w:hAnsi="Times New Roman"/>
          <w:sz w:val="32"/>
          <w:szCs w:val="32"/>
          <w:lang w:val="uk-UA"/>
        </w:rPr>
        <w:t>ловного привода шестірню, що відповідає модулю шестірні вм</w:t>
      </w:r>
      <w:r w:rsidRPr="000913F8">
        <w:rPr>
          <w:rFonts w:ascii="Times New Roman" w:hAnsi="Times New Roman"/>
          <w:sz w:val="32"/>
          <w:szCs w:val="32"/>
          <w:lang w:val="uk-UA"/>
        </w:rPr>
        <w:t>и</w:t>
      </w:r>
      <w:r w:rsidRPr="000913F8">
        <w:rPr>
          <w:rFonts w:ascii="Times New Roman" w:hAnsi="Times New Roman"/>
          <w:sz w:val="32"/>
          <w:szCs w:val="32"/>
          <w:lang w:val="uk-UA"/>
        </w:rPr>
        <w:t>кання випробовуваного стартера. Шестірня фіксується трьома бо</w:t>
      </w:r>
      <w:r w:rsidRPr="000913F8">
        <w:rPr>
          <w:rFonts w:ascii="Times New Roman" w:hAnsi="Times New Roman"/>
          <w:sz w:val="32"/>
          <w:szCs w:val="32"/>
          <w:lang w:val="uk-UA"/>
        </w:rPr>
        <w:t>л</w:t>
      </w:r>
      <w:r w:rsidRPr="000913F8">
        <w:rPr>
          <w:rFonts w:ascii="Times New Roman" w:hAnsi="Times New Roman"/>
          <w:sz w:val="32"/>
          <w:szCs w:val="32"/>
          <w:lang w:val="uk-UA"/>
        </w:rPr>
        <w:t>тами із внутрішнім шестигранником (з необхідним зусиллям затяг</w:t>
      </w:r>
      <w:r w:rsidRPr="000913F8">
        <w:rPr>
          <w:rFonts w:ascii="Times New Roman" w:hAnsi="Times New Roman"/>
          <w:sz w:val="32"/>
          <w:szCs w:val="32"/>
          <w:lang w:val="uk-UA"/>
        </w:rPr>
        <w:t>у</w:t>
      </w:r>
      <w:r w:rsidRPr="000913F8">
        <w:rPr>
          <w:rFonts w:ascii="Times New Roman" w:hAnsi="Times New Roman"/>
          <w:sz w:val="32"/>
          <w:szCs w:val="32"/>
          <w:lang w:val="uk-UA"/>
        </w:rPr>
        <w:t>вання).</w:t>
      </w:r>
    </w:p>
    <w:p w:rsidR="00F74898" w:rsidRPr="000913F8" w:rsidRDefault="00F74898" w:rsidP="00F74898">
      <w:pPr>
        <w:pStyle w:val="a3"/>
        <w:widowControl w:val="0"/>
        <w:spacing w:after="0" w:line="240" w:lineRule="auto"/>
        <w:ind w:left="0" w:firstLine="709"/>
        <w:rPr>
          <w:rFonts w:ascii="Times New Roman" w:hAnsi="Times New Roman"/>
          <w:sz w:val="32"/>
          <w:szCs w:val="32"/>
          <w:lang w:val="uk-UA"/>
        </w:rPr>
      </w:pPr>
      <w:r w:rsidRPr="000913F8">
        <w:rPr>
          <w:rFonts w:ascii="Times New Roman" w:hAnsi="Times New Roman"/>
          <w:sz w:val="32"/>
          <w:szCs w:val="32"/>
          <w:lang w:val="uk-UA"/>
        </w:rPr>
        <w:t>Для виміру числа обертів (індикатор А) визначити передаточне чи</w:t>
      </w:r>
      <w:r w:rsidRPr="000913F8">
        <w:rPr>
          <w:rFonts w:ascii="Times New Roman" w:hAnsi="Times New Roman"/>
          <w:sz w:val="32"/>
          <w:szCs w:val="32"/>
          <w:lang w:val="uk-UA"/>
        </w:rPr>
        <w:t>с</w:t>
      </w:r>
      <w:r w:rsidRPr="000913F8">
        <w:rPr>
          <w:rFonts w:ascii="Times New Roman" w:hAnsi="Times New Roman"/>
          <w:sz w:val="32"/>
          <w:szCs w:val="32"/>
          <w:lang w:val="uk-UA"/>
        </w:rPr>
        <w:t>ло зубчастого привода:</w:t>
      </w:r>
    </w:p>
    <w:p w:rsidR="00F74898" w:rsidRPr="000913F8" w:rsidRDefault="00F74898" w:rsidP="00F74898">
      <w:pPr>
        <w:widowControl w:val="0"/>
        <w:numPr>
          <w:ilvl w:val="0"/>
          <w:numId w:val="2"/>
        </w:numPr>
        <w:spacing w:after="0" w:line="240" w:lineRule="auto"/>
        <w:ind w:left="568" w:hanging="284"/>
        <w:jc w:val="both"/>
        <w:rPr>
          <w:rFonts w:ascii="Times New Roman" w:hAnsi="Times New Roman"/>
          <w:sz w:val="32"/>
          <w:szCs w:val="32"/>
          <w:lang w:val="uk-UA"/>
        </w:rPr>
      </w:pPr>
      <w:r w:rsidRPr="000913F8">
        <w:rPr>
          <w:rFonts w:ascii="Times New Roman" w:hAnsi="Times New Roman"/>
          <w:sz w:val="32"/>
          <w:szCs w:val="32"/>
          <w:lang w:val="uk-UA"/>
        </w:rPr>
        <w:t xml:space="preserve">ручкою </w:t>
      </w:r>
      <w:r w:rsidRPr="000913F8">
        <w:rPr>
          <w:rFonts w:ascii="Times New Roman" w:hAnsi="Times New Roman"/>
          <w:position w:val="-6"/>
          <w:sz w:val="32"/>
          <w:szCs w:val="32"/>
          <w:lang w:val="uk-UA"/>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16.15pt" o:ole="" fillcolor="window">
            <v:imagedata r:id="rId5" o:title=""/>
          </v:shape>
          <o:OLEObject Type="Embed" ProgID="Equation.3" ShapeID="_x0000_i1025" DrawAspect="Content" ObjectID="_1524649333" r:id="rId6"/>
        </w:object>
      </w:r>
      <w:r w:rsidRPr="000913F8">
        <w:rPr>
          <w:rFonts w:ascii="Times New Roman" w:hAnsi="Times New Roman"/>
          <w:sz w:val="32"/>
          <w:szCs w:val="32"/>
          <w:lang w:val="uk-UA"/>
        </w:rPr>
        <w:t xml:space="preserve"> , розташованою поблизу індикатора «А», </w:t>
      </w:r>
      <w:r w:rsidRPr="000913F8">
        <w:rPr>
          <w:rFonts w:ascii="Times New Roman" w:hAnsi="Times New Roman"/>
          <w:sz w:val="32"/>
          <w:szCs w:val="32"/>
          <w:lang w:val="uk-UA"/>
        </w:rPr>
        <w:lastRenderedPageBreak/>
        <w:t>вист</w:t>
      </w:r>
      <w:r w:rsidRPr="000913F8">
        <w:rPr>
          <w:rFonts w:ascii="Times New Roman" w:hAnsi="Times New Roman"/>
          <w:sz w:val="32"/>
          <w:szCs w:val="32"/>
          <w:lang w:val="uk-UA"/>
        </w:rPr>
        <w:t>а</w:t>
      </w:r>
      <w:r w:rsidRPr="000913F8">
        <w:rPr>
          <w:rFonts w:ascii="Times New Roman" w:hAnsi="Times New Roman"/>
          <w:sz w:val="32"/>
          <w:szCs w:val="32"/>
          <w:lang w:val="uk-UA"/>
        </w:rPr>
        <w:t>вити величину 0000 на індикаторі;</w:t>
      </w:r>
    </w:p>
    <w:p w:rsidR="00F74898" w:rsidRPr="000913F8" w:rsidRDefault="00F74898" w:rsidP="00F74898">
      <w:pPr>
        <w:widowControl w:val="0"/>
        <w:numPr>
          <w:ilvl w:val="0"/>
          <w:numId w:val="2"/>
        </w:numPr>
        <w:spacing w:after="0" w:line="240" w:lineRule="auto"/>
        <w:ind w:left="568" w:hanging="284"/>
        <w:jc w:val="both"/>
        <w:rPr>
          <w:rFonts w:ascii="Times New Roman" w:hAnsi="Times New Roman"/>
          <w:sz w:val="32"/>
          <w:szCs w:val="32"/>
          <w:lang w:val="uk-UA"/>
        </w:rPr>
      </w:pPr>
      <w:r w:rsidRPr="000913F8">
        <w:rPr>
          <w:rFonts w:ascii="Times New Roman" w:hAnsi="Times New Roman"/>
          <w:sz w:val="32"/>
          <w:szCs w:val="32"/>
          <w:lang w:val="uk-UA"/>
        </w:rPr>
        <w:t xml:space="preserve">визначити число зубів </w:t>
      </w:r>
      <w:r w:rsidRPr="000913F8">
        <w:rPr>
          <w:rFonts w:ascii="Times New Roman" w:hAnsi="Times New Roman"/>
          <w:position w:val="-12"/>
          <w:sz w:val="32"/>
          <w:szCs w:val="32"/>
          <w:lang w:val="uk-UA"/>
        </w:rPr>
        <w:object w:dxaOrig="340" w:dyaOrig="420">
          <v:shape id="_x0000_i1026" type="#_x0000_t75" style="width:17.4pt;height:21.1pt" o:ole="" fillcolor="window">
            <v:imagedata r:id="rId7" o:title=""/>
          </v:shape>
          <o:OLEObject Type="Embed" ProgID="Equation.3" ShapeID="_x0000_i1026" DrawAspect="Content" ObjectID="_1524649334" r:id="rId8"/>
        </w:object>
      </w:r>
      <w:r w:rsidRPr="000913F8">
        <w:rPr>
          <w:rFonts w:ascii="Times New Roman" w:hAnsi="Times New Roman"/>
          <w:sz w:val="32"/>
          <w:szCs w:val="32"/>
          <w:lang w:val="uk-UA"/>
        </w:rPr>
        <w:t xml:space="preserve"> шестірні випробуваного стартера, ві</w:t>
      </w:r>
      <w:r w:rsidRPr="000913F8">
        <w:rPr>
          <w:rFonts w:ascii="Times New Roman" w:hAnsi="Times New Roman"/>
          <w:sz w:val="32"/>
          <w:szCs w:val="32"/>
          <w:lang w:val="uk-UA"/>
        </w:rPr>
        <w:t>д</w:t>
      </w:r>
      <w:r w:rsidRPr="000913F8">
        <w:rPr>
          <w:rFonts w:ascii="Times New Roman" w:hAnsi="Times New Roman"/>
          <w:sz w:val="32"/>
          <w:szCs w:val="32"/>
          <w:lang w:val="uk-UA"/>
        </w:rPr>
        <w:t xml:space="preserve">рахувати число зубів зубчастого колеса </w:t>
      </w:r>
      <w:r w:rsidRPr="000913F8">
        <w:rPr>
          <w:rFonts w:ascii="Times New Roman" w:hAnsi="Times New Roman"/>
          <w:position w:val="-12"/>
          <w:sz w:val="32"/>
          <w:szCs w:val="32"/>
          <w:lang w:val="uk-UA"/>
        </w:rPr>
        <w:object w:dxaOrig="300" w:dyaOrig="420">
          <v:shape id="_x0000_i1027" type="#_x0000_t75" style="width:14.9pt;height:21.1pt" o:ole="" fillcolor="window">
            <v:imagedata r:id="rId9" o:title=""/>
          </v:shape>
          <o:OLEObject Type="Embed" ProgID="Equation.3" ShapeID="_x0000_i1027" DrawAspect="Content" ObjectID="_1524649335" r:id="rId10"/>
        </w:object>
      </w:r>
      <w:r w:rsidRPr="000913F8">
        <w:rPr>
          <w:rFonts w:ascii="Times New Roman" w:hAnsi="Times New Roman"/>
          <w:sz w:val="32"/>
          <w:szCs w:val="32"/>
          <w:lang w:val="uk-UA"/>
        </w:rPr>
        <w:t>, установленого на маховику і користуючись таблицею, розміщеною біля махов</w:t>
      </w:r>
      <w:r w:rsidRPr="000913F8">
        <w:rPr>
          <w:rFonts w:ascii="Times New Roman" w:hAnsi="Times New Roman"/>
          <w:sz w:val="32"/>
          <w:szCs w:val="32"/>
          <w:lang w:val="uk-UA"/>
        </w:rPr>
        <w:t>и</w:t>
      </w:r>
      <w:r w:rsidRPr="000913F8">
        <w:rPr>
          <w:rFonts w:ascii="Times New Roman" w:hAnsi="Times New Roman"/>
          <w:sz w:val="32"/>
          <w:szCs w:val="32"/>
          <w:lang w:val="uk-UA"/>
        </w:rPr>
        <w:t>ка, визначити передаточне ч</w:t>
      </w:r>
      <w:r w:rsidRPr="000913F8">
        <w:rPr>
          <w:rFonts w:ascii="Times New Roman" w:hAnsi="Times New Roman"/>
          <w:sz w:val="32"/>
          <w:szCs w:val="32"/>
          <w:lang w:val="uk-UA"/>
        </w:rPr>
        <w:t>и</w:t>
      </w:r>
      <w:r w:rsidRPr="000913F8">
        <w:rPr>
          <w:rFonts w:ascii="Times New Roman" w:hAnsi="Times New Roman"/>
          <w:sz w:val="32"/>
          <w:szCs w:val="32"/>
          <w:lang w:val="uk-UA"/>
        </w:rPr>
        <w:t xml:space="preserve">сло </w:t>
      </w:r>
      <w:r w:rsidRPr="000913F8">
        <w:rPr>
          <w:rFonts w:ascii="Times New Roman" w:hAnsi="Times New Roman"/>
          <w:position w:val="-12"/>
          <w:sz w:val="32"/>
          <w:szCs w:val="32"/>
          <w:lang w:val="uk-UA"/>
        </w:rPr>
        <w:object w:dxaOrig="820" w:dyaOrig="420">
          <v:shape id="_x0000_i1028" type="#_x0000_t75" style="width:40.95pt;height:21.1pt" o:ole="" fillcolor="window">
            <v:imagedata r:id="rId11" o:title=""/>
          </v:shape>
          <o:OLEObject Type="Embed" ProgID="Equation.3" ShapeID="_x0000_i1028" DrawAspect="Content" ObjectID="_1524649336" r:id="rId12"/>
        </w:object>
      </w:r>
      <w:r w:rsidRPr="000913F8">
        <w:rPr>
          <w:rFonts w:ascii="Times New Roman" w:hAnsi="Times New Roman"/>
          <w:sz w:val="32"/>
          <w:szCs w:val="32"/>
          <w:lang w:val="uk-UA"/>
        </w:rPr>
        <w:t xml:space="preserve"> .</w:t>
      </w:r>
    </w:p>
    <w:p w:rsidR="00F74898" w:rsidRPr="000913F8" w:rsidRDefault="00F74898" w:rsidP="00F74898">
      <w:pPr>
        <w:widowControl w:val="0"/>
        <w:numPr>
          <w:ilvl w:val="0"/>
          <w:numId w:val="2"/>
        </w:numPr>
        <w:spacing w:after="0" w:line="240" w:lineRule="auto"/>
        <w:ind w:left="568" w:hanging="284"/>
        <w:jc w:val="both"/>
        <w:rPr>
          <w:rFonts w:ascii="Times New Roman" w:hAnsi="Times New Roman"/>
          <w:sz w:val="32"/>
          <w:szCs w:val="32"/>
          <w:lang w:val="uk-UA"/>
        </w:rPr>
      </w:pPr>
      <w:r w:rsidRPr="000913F8">
        <w:rPr>
          <w:rFonts w:ascii="Times New Roman" w:hAnsi="Times New Roman"/>
          <w:sz w:val="32"/>
          <w:szCs w:val="32"/>
          <w:lang w:val="uk-UA"/>
        </w:rPr>
        <w:t xml:space="preserve">натиснути кнопку </w:t>
      </w:r>
      <w:r w:rsidRPr="000913F8">
        <w:rPr>
          <w:rFonts w:ascii="Times New Roman" w:hAnsi="Times New Roman"/>
          <w:position w:val="-6"/>
          <w:sz w:val="32"/>
          <w:szCs w:val="32"/>
          <w:lang w:val="uk-UA"/>
        </w:rPr>
        <w:object w:dxaOrig="260" w:dyaOrig="400">
          <v:shape id="_x0000_i1029" type="#_x0000_t75" style="width:12.4pt;height:19.85pt" o:ole="" fillcolor="window">
            <v:imagedata r:id="rId13" o:title=""/>
          </v:shape>
          <o:OLEObject Type="Embed" ProgID="Equation.3" ShapeID="_x0000_i1029" DrawAspect="Content" ObjectID="_1524649337" r:id="rId14"/>
        </w:object>
      </w:r>
      <w:r w:rsidRPr="000913F8">
        <w:rPr>
          <w:rFonts w:ascii="Times New Roman" w:hAnsi="Times New Roman"/>
          <w:sz w:val="32"/>
          <w:szCs w:val="32"/>
          <w:lang w:val="uk-UA"/>
        </w:rPr>
        <w:t xml:space="preserve"> і ручкою </w:t>
      </w:r>
      <w:r w:rsidRPr="000913F8">
        <w:rPr>
          <w:rFonts w:ascii="Times New Roman" w:hAnsi="Times New Roman"/>
          <w:position w:val="-12"/>
          <w:sz w:val="32"/>
          <w:szCs w:val="32"/>
          <w:lang w:val="uk-UA"/>
        </w:rPr>
        <w:object w:dxaOrig="880" w:dyaOrig="420">
          <v:shape id="_x0000_i1030" type="#_x0000_t75" style="width:43.45pt;height:21.1pt" o:ole="" fillcolor="window">
            <v:imagedata r:id="rId15" o:title=""/>
          </v:shape>
          <o:OLEObject Type="Embed" ProgID="Equation.3" ShapeID="_x0000_i1030" DrawAspect="Content" ObjectID="_1524649338" r:id="rId16"/>
        </w:object>
      </w:r>
      <w:r w:rsidRPr="000913F8">
        <w:rPr>
          <w:rFonts w:ascii="Times New Roman" w:hAnsi="Times New Roman"/>
          <w:sz w:val="32"/>
          <w:szCs w:val="32"/>
          <w:lang w:val="uk-UA"/>
        </w:rPr>
        <w:t xml:space="preserve"> </w:t>
      </w:r>
      <w:r w:rsidRPr="000913F8">
        <w:rPr>
          <w:rFonts w:ascii="Times New Roman" w:hAnsi="Times New Roman"/>
          <w:position w:val="-12"/>
          <w:sz w:val="32"/>
          <w:szCs w:val="32"/>
          <w:lang w:val="uk-UA"/>
        </w:rPr>
        <w:object w:dxaOrig="820" w:dyaOrig="420">
          <v:shape id="_x0000_i1031" type="#_x0000_t75" style="width:40.95pt;height:21.1pt" o:ole="" fillcolor="window">
            <v:imagedata r:id="rId17" o:title=""/>
          </v:shape>
          <o:OLEObject Type="Embed" ProgID="Equation.3" ShapeID="_x0000_i1031" DrawAspect="Content" ObjectID="_1524649339" r:id="rId18"/>
        </w:object>
      </w:r>
      <w:r w:rsidRPr="000913F8">
        <w:rPr>
          <w:rFonts w:ascii="Times New Roman" w:hAnsi="Times New Roman"/>
          <w:sz w:val="32"/>
          <w:szCs w:val="32"/>
          <w:lang w:val="uk-UA"/>
        </w:rPr>
        <w:t xml:space="preserve"> установити співві</w:t>
      </w:r>
      <w:r w:rsidRPr="000913F8">
        <w:rPr>
          <w:rFonts w:ascii="Times New Roman" w:hAnsi="Times New Roman"/>
          <w:sz w:val="32"/>
          <w:szCs w:val="32"/>
          <w:lang w:val="uk-UA"/>
        </w:rPr>
        <w:t>д</w:t>
      </w:r>
      <w:r w:rsidRPr="000913F8">
        <w:rPr>
          <w:rFonts w:ascii="Times New Roman" w:hAnsi="Times New Roman"/>
          <w:sz w:val="32"/>
          <w:szCs w:val="32"/>
          <w:lang w:val="uk-UA"/>
        </w:rPr>
        <w:t xml:space="preserve">ношення </w:t>
      </w:r>
      <w:r w:rsidRPr="000913F8">
        <w:rPr>
          <w:rFonts w:ascii="Times New Roman" w:hAnsi="Times New Roman"/>
          <w:position w:val="-12"/>
          <w:sz w:val="32"/>
          <w:szCs w:val="32"/>
          <w:lang w:val="uk-UA"/>
        </w:rPr>
        <w:object w:dxaOrig="820" w:dyaOrig="420">
          <v:shape id="_x0000_i1032" type="#_x0000_t75" style="width:40.95pt;height:21.1pt" o:ole="" fillcolor="window">
            <v:imagedata r:id="rId19" o:title=""/>
          </v:shape>
          <o:OLEObject Type="Embed" ProgID="Equation.3" ShapeID="_x0000_i1032" DrawAspect="Content" ObjectID="_1524649340" r:id="rId20"/>
        </w:object>
      </w:r>
      <w:r w:rsidRPr="000913F8">
        <w:rPr>
          <w:rFonts w:ascii="Times New Roman" w:hAnsi="Times New Roman"/>
          <w:sz w:val="32"/>
          <w:szCs w:val="32"/>
          <w:lang w:val="uk-UA"/>
        </w:rPr>
        <w:t xml:space="preserve"> на індикаторі “А”.</w:t>
      </w:r>
    </w:p>
    <w:p w:rsidR="00F74898" w:rsidRPr="000913F8" w:rsidRDefault="00F74898" w:rsidP="00F74898">
      <w:pPr>
        <w:widowControl w:val="0"/>
        <w:numPr>
          <w:ilvl w:val="0"/>
          <w:numId w:val="2"/>
        </w:numPr>
        <w:spacing w:after="0" w:line="240" w:lineRule="auto"/>
        <w:ind w:left="568" w:hanging="284"/>
        <w:jc w:val="both"/>
        <w:rPr>
          <w:rFonts w:ascii="Times New Roman" w:hAnsi="Times New Roman"/>
          <w:sz w:val="32"/>
          <w:szCs w:val="32"/>
          <w:lang w:val="uk-UA"/>
        </w:rPr>
      </w:pPr>
      <w:r w:rsidRPr="000913F8">
        <w:rPr>
          <w:rFonts w:ascii="Times New Roman" w:hAnsi="Times New Roman"/>
          <w:sz w:val="32"/>
          <w:szCs w:val="32"/>
          <w:lang w:val="uk-UA"/>
        </w:rPr>
        <w:t xml:space="preserve">відпустити кнопку </w:t>
      </w:r>
      <w:r w:rsidRPr="000913F8">
        <w:rPr>
          <w:rFonts w:ascii="Times New Roman" w:hAnsi="Times New Roman"/>
          <w:position w:val="-6"/>
          <w:sz w:val="32"/>
          <w:szCs w:val="32"/>
          <w:lang w:val="uk-UA"/>
        </w:rPr>
        <w:object w:dxaOrig="260" w:dyaOrig="400">
          <v:shape id="_x0000_i1033" type="#_x0000_t75" style="width:12.4pt;height:19.85pt" o:ole="" fillcolor="window">
            <v:imagedata r:id="rId21" o:title=""/>
          </v:shape>
          <o:OLEObject Type="Embed" ProgID="Equation.3" ShapeID="_x0000_i1033" DrawAspect="Content" ObjectID="_1524649341" r:id="rId22"/>
        </w:object>
      </w:r>
      <w:r w:rsidRPr="000913F8">
        <w:rPr>
          <w:rFonts w:ascii="Times New Roman" w:hAnsi="Times New Roman"/>
          <w:sz w:val="32"/>
          <w:szCs w:val="32"/>
          <w:lang w:val="uk-UA"/>
        </w:rPr>
        <w:t xml:space="preserve"> , після чого індикатор буде показувати ч</w:t>
      </w:r>
      <w:r w:rsidRPr="000913F8">
        <w:rPr>
          <w:rFonts w:ascii="Times New Roman" w:hAnsi="Times New Roman"/>
          <w:sz w:val="32"/>
          <w:szCs w:val="32"/>
          <w:lang w:val="uk-UA"/>
        </w:rPr>
        <w:t>и</w:t>
      </w:r>
      <w:r w:rsidRPr="000913F8">
        <w:rPr>
          <w:rFonts w:ascii="Times New Roman" w:hAnsi="Times New Roman"/>
          <w:sz w:val="32"/>
          <w:szCs w:val="32"/>
          <w:lang w:val="uk-UA"/>
        </w:rPr>
        <w:t>сло обертів стартера.</w:t>
      </w:r>
    </w:p>
    <w:p w:rsidR="00F74898" w:rsidRPr="000913F8" w:rsidRDefault="00F74898" w:rsidP="00F74898">
      <w:pPr>
        <w:pStyle w:val="a3"/>
        <w:widowControl w:val="0"/>
        <w:spacing w:after="0" w:line="240" w:lineRule="auto"/>
        <w:ind w:left="0" w:firstLine="709"/>
        <w:jc w:val="both"/>
        <w:rPr>
          <w:rFonts w:ascii="Times New Roman" w:hAnsi="Times New Roman"/>
          <w:sz w:val="32"/>
          <w:szCs w:val="32"/>
          <w:lang w:val="uk-UA"/>
        </w:rPr>
      </w:pPr>
      <w:r w:rsidRPr="000913F8">
        <w:rPr>
          <w:rFonts w:ascii="Times New Roman" w:hAnsi="Times New Roman"/>
          <w:sz w:val="32"/>
          <w:szCs w:val="32"/>
          <w:lang w:val="uk-UA"/>
        </w:rPr>
        <w:t>Після настроювання на індикаторах («А», «В») повинні вст</w:t>
      </w:r>
      <w:r w:rsidRPr="000913F8">
        <w:rPr>
          <w:rFonts w:ascii="Times New Roman" w:hAnsi="Times New Roman"/>
          <w:sz w:val="32"/>
          <w:szCs w:val="32"/>
          <w:lang w:val="uk-UA"/>
        </w:rPr>
        <w:t>а</w:t>
      </w:r>
      <w:r w:rsidRPr="000913F8">
        <w:rPr>
          <w:rFonts w:ascii="Times New Roman" w:hAnsi="Times New Roman"/>
          <w:sz w:val="32"/>
          <w:szCs w:val="32"/>
          <w:lang w:val="uk-UA"/>
        </w:rPr>
        <w:t>новит</w:t>
      </w:r>
      <w:r w:rsidRPr="000913F8">
        <w:rPr>
          <w:rFonts w:ascii="Times New Roman" w:hAnsi="Times New Roman"/>
          <w:sz w:val="32"/>
          <w:szCs w:val="32"/>
          <w:lang w:val="uk-UA"/>
        </w:rPr>
        <w:t>и</w:t>
      </w:r>
      <w:r w:rsidRPr="000913F8">
        <w:rPr>
          <w:rFonts w:ascii="Times New Roman" w:hAnsi="Times New Roman"/>
          <w:sz w:val="32"/>
          <w:szCs w:val="32"/>
          <w:lang w:val="uk-UA"/>
        </w:rPr>
        <w:t>ся нульові значення.</w:t>
      </w:r>
    </w:p>
    <w:p w:rsidR="00F74898" w:rsidRPr="000913F8" w:rsidRDefault="00F74898" w:rsidP="00F74898">
      <w:pPr>
        <w:widowControl w:val="0"/>
        <w:spacing w:after="0" w:line="240" w:lineRule="auto"/>
        <w:ind w:firstLine="709"/>
        <w:jc w:val="both"/>
        <w:rPr>
          <w:rFonts w:ascii="Times New Roman" w:hAnsi="Times New Roman"/>
          <w:sz w:val="32"/>
          <w:szCs w:val="32"/>
          <w:lang w:val="uk-UA"/>
        </w:rPr>
      </w:pPr>
      <w:r w:rsidRPr="000913F8">
        <w:rPr>
          <w:rFonts w:ascii="Times New Roman" w:hAnsi="Times New Roman"/>
          <w:sz w:val="32"/>
          <w:szCs w:val="32"/>
          <w:lang w:val="uk-UA"/>
        </w:rPr>
        <w:t>Для виміру крутного моменту виконати наступні операції:</w:t>
      </w:r>
    </w:p>
    <w:p w:rsidR="00F74898" w:rsidRPr="000913F8" w:rsidRDefault="00F74898" w:rsidP="00F74898">
      <w:pPr>
        <w:widowControl w:val="0"/>
        <w:numPr>
          <w:ilvl w:val="0"/>
          <w:numId w:val="3"/>
        </w:numPr>
        <w:spacing w:after="0" w:line="240" w:lineRule="auto"/>
        <w:ind w:left="568" w:hanging="284"/>
        <w:jc w:val="both"/>
        <w:rPr>
          <w:rFonts w:ascii="Times New Roman" w:hAnsi="Times New Roman"/>
          <w:sz w:val="32"/>
          <w:szCs w:val="32"/>
          <w:lang w:val="uk-UA"/>
        </w:rPr>
      </w:pPr>
      <w:r w:rsidRPr="000913F8">
        <w:rPr>
          <w:rFonts w:ascii="Times New Roman" w:hAnsi="Times New Roman"/>
          <w:sz w:val="32"/>
          <w:szCs w:val="32"/>
          <w:lang w:val="uk-UA"/>
        </w:rPr>
        <w:t xml:space="preserve">натиснути кнопку </w:t>
      </w:r>
      <w:r w:rsidRPr="000913F8">
        <w:rPr>
          <w:rFonts w:ascii="Times New Roman" w:hAnsi="Times New Roman"/>
          <w:position w:val="-6"/>
          <w:sz w:val="32"/>
          <w:szCs w:val="32"/>
          <w:lang w:val="uk-UA"/>
        </w:rPr>
        <w:object w:dxaOrig="1540" w:dyaOrig="320">
          <v:shape id="_x0000_i1034" type="#_x0000_t75" style="width:76.95pt;height:16.15pt" o:ole="" fillcolor="window">
            <v:imagedata r:id="rId23" o:title=""/>
          </v:shape>
          <o:OLEObject Type="Embed" ProgID="Equation.3" ShapeID="_x0000_i1034" DrawAspect="Content" ObjectID="_1524649342" r:id="rId24"/>
        </w:object>
      </w:r>
      <w:r w:rsidRPr="000913F8">
        <w:rPr>
          <w:rFonts w:ascii="Times New Roman" w:hAnsi="Times New Roman"/>
          <w:sz w:val="32"/>
          <w:szCs w:val="32"/>
          <w:lang w:val="uk-UA"/>
        </w:rPr>
        <w:t xml:space="preserve"> ;</w:t>
      </w:r>
    </w:p>
    <w:p w:rsidR="00F74898" w:rsidRPr="000913F8" w:rsidRDefault="00F74898" w:rsidP="00F74898">
      <w:pPr>
        <w:widowControl w:val="0"/>
        <w:numPr>
          <w:ilvl w:val="0"/>
          <w:numId w:val="3"/>
        </w:numPr>
        <w:spacing w:after="0" w:line="240" w:lineRule="auto"/>
        <w:ind w:left="568" w:hanging="284"/>
        <w:jc w:val="both"/>
        <w:rPr>
          <w:rFonts w:ascii="Times New Roman" w:hAnsi="Times New Roman"/>
          <w:sz w:val="32"/>
          <w:szCs w:val="32"/>
          <w:lang w:val="uk-UA"/>
        </w:rPr>
      </w:pPr>
      <w:r w:rsidRPr="000913F8">
        <w:rPr>
          <w:rFonts w:ascii="Times New Roman" w:hAnsi="Times New Roman"/>
          <w:sz w:val="32"/>
          <w:szCs w:val="32"/>
          <w:lang w:val="uk-UA"/>
        </w:rPr>
        <w:t xml:space="preserve">ручкою </w:t>
      </w:r>
      <w:r w:rsidRPr="000913F8">
        <w:rPr>
          <w:rFonts w:ascii="Times New Roman" w:hAnsi="Times New Roman"/>
          <w:position w:val="-6"/>
          <w:sz w:val="32"/>
          <w:szCs w:val="32"/>
          <w:lang w:val="uk-UA"/>
        </w:rPr>
        <w:object w:dxaOrig="980" w:dyaOrig="320">
          <v:shape id="_x0000_i1035" type="#_x0000_t75" style="width:48.4pt;height:16.15pt" o:ole="" fillcolor="window">
            <v:imagedata r:id="rId25" o:title=""/>
          </v:shape>
          <o:OLEObject Type="Embed" ProgID="Equation.3" ShapeID="_x0000_i1035" DrawAspect="Content" ObjectID="_1524649343" r:id="rId26"/>
        </w:object>
      </w:r>
      <w:r w:rsidRPr="000913F8">
        <w:rPr>
          <w:rFonts w:ascii="Times New Roman" w:hAnsi="Times New Roman"/>
          <w:sz w:val="32"/>
          <w:szCs w:val="32"/>
          <w:lang w:val="uk-UA"/>
        </w:rPr>
        <w:t xml:space="preserve"> , розташованою поблизу індикатора «В», вст</w:t>
      </w:r>
      <w:r w:rsidRPr="000913F8">
        <w:rPr>
          <w:rFonts w:ascii="Times New Roman" w:hAnsi="Times New Roman"/>
          <w:sz w:val="32"/>
          <w:szCs w:val="32"/>
          <w:lang w:val="uk-UA"/>
        </w:rPr>
        <w:t>а</w:t>
      </w:r>
      <w:r w:rsidRPr="000913F8">
        <w:rPr>
          <w:rFonts w:ascii="Times New Roman" w:hAnsi="Times New Roman"/>
          <w:sz w:val="32"/>
          <w:szCs w:val="32"/>
          <w:lang w:val="uk-UA"/>
        </w:rPr>
        <w:t>новити величину 000 на індикаторі;</w:t>
      </w:r>
    </w:p>
    <w:p w:rsidR="00F74898" w:rsidRPr="000913F8" w:rsidRDefault="00F74898" w:rsidP="00F74898">
      <w:pPr>
        <w:widowControl w:val="0"/>
        <w:numPr>
          <w:ilvl w:val="0"/>
          <w:numId w:val="3"/>
        </w:numPr>
        <w:spacing w:after="0" w:line="240" w:lineRule="auto"/>
        <w:ind w:left="568" w:hanging="284"/>
        <w:jc w:val="both"/>
        <w:rPr>
          <w:rFonts w:ascii="Times New Roman" w:hAnsi="Times New Roman"/>
          <w:sz w:val="32"/>
          <w:szCs w:val="32"/>
          <w:lang w:val="uk-UA"/>
        </w:rPr>
      </w:pPr>
      <w:r w:rsidRPr="000913F8">
        <w:rPr>
          <w:rFonts w:ascii="Times New Roman" w:hAnsi="Times New Roman"/>
          <w:sz w:val="32"/>
          <w:szCs w:val="32"/>
          <w:lang w:val="uk-UA"/>
        </w:rPr>
        <w:t xml:space="preserve">натиснути кнопку </w:t>
      </w:r>
      <w:r w:rsidRPr="000913F8">
        <w:rPr>
          <w:rFonts w:ascii="Times New Roman" w:hAnsi="Times New Roman"/>
          <w:position w:val="-6"/>
          <w:sz w:val="32"/>
          <w:szCs w:val="32"/>
          <w:lang w:val="uk-UA"/>
        </w:rPr>
        <w:object w:dxaOrig="260" w:dyaOrig="400">
          <v:shape id="_x0000_i1036" type="#_x0000_t75" style="width:12.4pt;height:19.85pt" o:ole="" fillcolor="window">
            <v:imagedata r:id="rId27" o:title=""/>
          </v:shape>
          <o:OLEObject Type="Embed" ProgID="Equation.3" ShapeID="_x0000_i1036" DrawAspect="Content" ObjectID="_1524649344" r:id="rId28"/>
        </w:object>
      </w:r>
      <w:r w:rsidRPr="000913F8">
        <w:rPr>
          <w:rFonts w:ascii="Times New Roman" w:hAnsi="Times New Roman"/>
          <w:sz w:val="32"/>
          <w:szCs w:val="32"/>
          <w:lang w:val="uk-UA"/>
        </w:rPr>
        <w:t xml:space="preserve"> ;</w:t>
      </w:r>
    </w:p>
    <w:p w:rsidR="00F74898" w:rsidRPr="000913F8" w:rsidRDefault="00F74898" w:rsidP="00F74898">
      <w:pPr>
        <w:widowControl w:val="0"/>
        <w:numPr>
          <w:ilvl w:val="0"/>
          <w:numId w:val="3"/>
        </w:numPr>
        <w:spacing w:after="0" w:line="240" w:lineRule="auto"/>
        <w:ind w:left="568" w:hanging="284"/>
        <w:jc w:val="both"/>
        <w:rPr>
          <w:rFonts w:ascii="Times New Roman" w:hAnsi="Times New Roman"/>
          <w:sz w:val="32"/>
          <w:szCs w:val="32"/>
          <w:lang w:val="uk-UA"/>
        </w:rPr>
      </w:pPr>
      <w:r w:rsidRPr="000913F8">
        <w:rPr>
          <w:rFonts w:ascii="Times New Roman" w:hAnsi="Times New Roman"/>
          <w:sz w:val="32"/>
          <w:szCs w:val="32"/>
          <w:lang w:val="uk-UA"/>
        </w:rPr>
        <w:t xml:space="preserve">по таблиці визначити передатне співвідношення </w:t>
      </w:r>
      <w:r w:rsidRPr="000913F8">
        <w:rPr>
          <w:rFonts w:ascii="Times New Roman" w:hAnsi="Times New Roman"/>
          <w:position w:val="-12"/>
          <w:sz w:val="32"/>
          <w:szCs w:val="32"/>
          <w:lang w:val="uk-UA"/>
        </w:rPr>
        <w:object w:dxaOrig="820" w:dyaOrig="420">
          <v:shape id="_x0000_i1037" type="#_x0000_t75" style="width:40.95pt;height:21.1pt" o:ole="" fillcolor="window">
            <v:imagedata r:id="rId29" o:title=""/>
          </v:shape>
          <o:OLEObject Type="Embed" ProgID="Equation.3" ShapeID="_x0000_i1037" DrawAspect="Content" ObjectID="_1524649345" r:id="rId30"/>
        </w:object>
      </w:r>
      <w:r w:rsidRPr="000913F8">
        <w:rPr>
          <w:rFonts w:ascii="Times New Roman" w:hAnsi="Times New Roman"/>
          <w:sz w:val="32"/>
          <w:szCs w:val="32"/>
          <w:lang w:val="uk-UA"/>
        </w:rPr>
        <w:t xml:space="preserve"> відпов</w:t>
      </w:r>
      <w:r w:rsidRPr="000913F8">
        <w:rPr>
          <w:rFonts w:ascii="Times New Roman" w:hAnsi="Times New Roman"/>
          <w:sz w:val="32"/>
          <w:szCs w:val="32"/>
          <w:lang w:val="uk-UA"/>
        </w:rPr>
        <w:t>і</w:t>
      </w:r>
      <w:r w:rsidRPr="000913F8">
        <w:rPr>
          <w:rFonts w:ascii="Times New Roman" w:hAnsi="Times New Roman"/>
          <w:sz w:val="32"/>
          <w:szCs w:val="32"/>
          <w:lang w:val="uk-UA"/>
        </w:rPr>
        <w:t xml:space="preserve">дно до описаного вище методу виміру обертів і кнопкою </w:t>
      </w:r>
      <w:r w:rsidRPr="000913F8">
        <w:rPr>
          <w:rFonts w:ascii="Times New Roman" w:hAnsi="Times New Roman"/>
          <w:position w:val="-12"/>
          <w:sz w:val="32"/>
          <w:szCs w:val="32"/>
          <w:lang w:val="uk-UA"/>
        </w:rPr>
        <w:object w:dxaOrig="820" w:dyaOrig="420">
          <v:shape id="_x0000_i1038" type="#_x0000_t75" style="width:40.95pt;height:21.1pt" o:ole="" fillcolor="window">
            <v:imagedata r:id="rId31" o:title=""/>
          </v:shape>
          <o:OLEObject Type="Embed" ProgID="Equation.3" ShapeID="_x0000_i1038" DrawAspect="Content" ObjectID="_1524649346" r:id="rId32"/>
        </w:object>
      </w:r>
      <w:r w:rsidRPr="000913F8">
        <w:rPr>
          <w:rFonts w:ascii="Times New Roman" w:hAnsi="Times New Roman"/>
          <w:sz w:val="32"/>
          <w:szCs w:val="32"/>
          <w:lang w:val="uk-UA"/>
        </w:rPr>
        <w:t xml:space="preserve"> виставити це співвідношення по інд</w:t>
      </w:r>
      <w:r w:rsidRPr="000913F8">
        <w:rPr>
          <w:rFonts w:ascii="Times New Roman" w:hAnsi="Times New Roman"/>
          <w:sz w:val="32"/>
          <w:szCs w:val="32"/>
          <w:lang w:val="uk-UA"/>
        </w:rPr>
        <w:t>и</w:t>
      </w:r>
      <w:r w:rsidRPr="000913F8">
        <w:rPr>
          <w:rFonts w:ascii="Times New Roman" w:hAnsi="Times New Roman"/>
          <w:sz w:val="32"/>
          <w:szCs w:val="32"/>
          <w:lang w:val="uk-UA"/>
        </w:rPr>
        <w:t>катору “В”;</w:t>
      </w:r>
    </w:p>
    <w:p w:rsidR="00F74898" w:rsidRPr="000913F8" w:rsidRDefault="00F74898" w:rsidP="00F74898">
      <w:pPr>
        <w:widowControl w:val="0"/>
        <w:numPr>
          <w:ilvl w:val="0"/>
          <w:numId w:val="3"/>
        </w:numPr>
        <w:spacing w:after="0" w:line="240" w:lineRule="auto"/>
        <w:ind w:left="568" w:hanging="284"/>
        <w:jc w:val="both"/>
        <w:rPr>
          <w:rFonts w:ascii="Times New Roman" w:hAnsi="Times New Roman"/>
          <w:sz w:val="32"/>
          <w:szCs w:val="32"/>
          <w:lang w:val="uk-UA"/>
        </w:rPr>
      </w:pPr>
      <w:r w:rsidRPr="000913F8">
        <w:rPr>
          <w:rFonts w:ascii="Times New Roman" w:hAnsi="Times New Roman"/>
          <w:sz w:val="32"/>
          <w:szCs w:val="32"/>
          <w:lang w:val="uk-UA"/>
        </w:rPr>
        <w:t xml:space="preserve">відпустити кнопку </w:t>
      </w:r>
      <w:r w:rsidRPr="000913F8">
        <w:rPr>
          <w:rFonts w:ascii="Times New Roman" w:hAnsi="Times New Roman"/>
          <w:position w:val="-6"/>
          <w:sz w:val="32"/>
          <w:szCs w:val="32"/>
          <w:lang w:val="uk-UA"/>
        </w:rPr>
        <w:object w:dxaOrig="260" w:dyaOrig="400">
          <v:shape id="_x0000_i1039" type="#_x0000_t75" style="width:12.4pt;height:19.85pt" o:ole="" fillcolor="window">
            <v:imagedata r:id="rId33" o:title=""/>
          </v:shape>
          <o:OLEObject Type="Embed" ProgID="Equation.3" ShapeID="_x0000_i1039" DrawAspect="Content" ObjectID="_1524649347" r:id="rId34"/>
        </w:object>
      </w:r>
      <w:r w:rsidRPr="000913F8">
        <w:rPr>
          <w:rFonts w:ascii="Times New Roman" w:hAnsi="Times New Roman"/>
          <w:sz w:val="32"/>
          <w:szCs w:val="32"/>
          <w:lang w:val="uk-UA"/>
        </w:rPr>
        <w:t xml:space="preserve"> , після чого індикатор буде показувати г</w:t>
      </w:r>
      <w:r w:rsidRPr="000913F8">
        <w:rPr>
          <w:rFonts w:ascii="Times New Roman" w:hAnsi="Times New Roman"/>
          <w:sz w:val="32"/>
          <w:szCs w:val="32"/>
          <w:lang w:val="uk-UA"/>
        </w:rPr>
        <w:t>а</w:t>
      </w:r>
      <w:r w:rsidRPr="000913F8">
        <w:rPr>
          <w:rFonts w:ascii="Times New Roman" w:hAnsi="Times New Roman"/>
          <w:sz w:val="32"/>
          <w:szCs w:val="32"/>
          <w:lang w:val="uk-UA"/>
        </w:rPr>
        <w:t>льмовий момент стартера.</w:t>
      </w:r>
    </w:p>
    <w:p w:rsidR="00F74898" w:rsidRPr="00F20A51" w:rsidRDefault="00F74898" w:rsidP="00F74898">
      <w:pPr>
        <w:pStyle w:val="21"/>
        <w:widowControl w:val="0"/>
        <w:spacing w:after="0" w:line="240" w:lineRule="auto"/>
        <w:ind w:firstLine="709"/>
        <w:jc w:val="both"/>
        <w:rPr>
          <w:rFonts w:ascii="Times New Roman" w:hAnsi="Times New Roman"/>
          <w:sz w:val="32"/>
          <w:szCs w:val="32"/>
          <w:lang w:val="uk-UA"/>
        </w:rPr>
      </w:pPr>
      <w:r w:rsidRPr="00F20A51">
        <w:rPr>
          <w:rFonts w:ascii="Times New Roman" w:hAnsi="Times New Roman"/>
          <w:sz w:val="32"/>
          <w:szCs w:val="32"/>
          <w:lang w:val="uk-UA"/>
        </w:rPr>
        <w:t>Установлений на стенді стартер повинен перебувати в такому положенні, щоб між торцевими поверхнями зубчастих коліс був проміжуток 2...4 мм і зубчасті колеса перебували в радіальному н</w:t>
      </w:r>
      <w:r w:rsidRPr="00F20A51">
        <w:rPr>
          <w:rFonts w:ascii="Times New Roman" w:hAnsi="Times New Roman"/>
          <w:sz w:val="32"/>
          <w:szCs w:val="32"/>
          <w:lang w:val="uk-UA"/>
        </w:rPr>
        <w:t>а</w:t>
      </w:r>
      <w:r w:rsidRPr="00F20A51">
        <w:rPr>
          <w:rFonts w:ascii="Times New Roman" w:hAnsi="Times New Roman"/>
          <w:sz w:val="32"/>
          <w:szCs w:val="32"/>
          <w:lang w:val="uk-UA"/>
        </w:rPr>
        <w:t>прямку на ві</w:t>
      </w:r>
      <w:r w:rsidRPr="00F20A51">
        <w:rPr>
          <w:rFonts w:ascii="Times New Roman" w:hAnsi="Times New Roman"/>
          <w:sz w:val="32"/>
          <w:szCs w:val="32"/>
          <w:lang w:val="uk-UA"/>
        </w:rPr>
        <w:t>д</w:t>
      </w:r>
      <w:r w:rsidRPr="00F20A51">
        <w:rPr>
          <w:rFonts w:ascii="Times New Roman" w:hAnsi="Times New Roman"/>
          <w:sz w:val="32"/>
          <w:szCs w:val="32"/>
          <w:lang w:val="uk-UA"/>
        </w:rPr>
        <w:t>стані, що відповідає приблизно міжосьовій відстані. Стіл повинен бути ретельно зафіксований притиском. Стартер пі</w:t>
      </w:r>
      <w:r w:rsidRPr="00F20A51">
        <w:rPr>
          <w:rFonts w:ascii="Times New Roman" w:hAnsi="Times New Roman"/>
          <w:sz w:val="32"/>
          <w:szCs w:val="32"/>
          <w:lang w:val="uk-UA"/>
        </w:rPr>
        <w:t>д</w:t>
      </w:r>
      <w:r w:rsidRPr="00F20A51">
        <w:rPr>
          <w:rFonts w:ascii="Times New Roman" w:hAnsi="Times New Roman"/>
          <w:sz w:val="32"/>
          <w:szCs w:val="32"/>
          <w:lang w:val="uk-UA"/>
        </w:rPr>
        <w:t>ключається до акумулятора і вимірювальної системи згідно схеми (рис.49.1). Затискач виміру величини струму встановлюється зал</w:t>
      </w:r>
      <w:r w:rsidRPr="00F20A51">
        <w:rPr>
          <w:rFonts w:ascii="Times New Roman" w:hAnsi="Times New Roman"/>
          <w:sz w:val="32"/>
          <w:szCs w:val="32"/>
          <w:lang w:val="uk-UA"/>
        </w:rPr>
        <w:t>е</w:t>
      </w:r>
      <w:r w:rsidRPr="00F20A51">
        <w:rPr>
          <w:rFonts w:ascii="Times New Roman" w:hAnsi="Times New Roman"/>
          <w:sz w:val="32"/>
          <w:szCs w:val="32"/>
          <w:lang w:val="uk-UA"/>
        </w:rPr>
        <w:t xml:space="preserve">жно від очікуваної величини струму або безпосередньо на кабель сполучення (при </w:t>
      </w:r>
      <w:r w:rsidRPr="00F20A51">
        <w:rPr>
          <w:rFonts w:ascii="Times New Roman" w:hAnsi="Times New Roman"/>
          <w:position w:val="-4"/>
          <w:sz w:val="32"/>
          <w:szCs w:val="32"/>
          <w:lang w:val="uk-UA"/>
        </w:rPr>
        <w:object w:dxaOrig="220" w:dyaOrig="300">
          <v:shape id="_x0000_i1040" type="#_x0000_t75" style="width:11.15pt;height:14.9pt" o:ole="" fillcolor="window">
            <v:imagedata r:id="rId35" o:title=""/>
          </v:shape>
          <o:OLEObject Type="Embed" ProgID="Equation.3" ShapeID="_x0000_i1040" DrawAspect="Content" ObjectID="_1524649348" r:id="rId36"/>
        </w:object>
      </w:r>
      <w:r w:rsidRPr="00F20A51">
        <w:rPr>
          <w:rFonts w:ascii="Times New Roman" w:hAnsi="Times New Roman"/>
          <w:sz w:val="32"/>
          <w:szCs w:val="32"/>
          <w:lang w:val="uk-UA"/>
        </w:rPr>
        <w:t>&lt;</w:t>
      </w:r>
      <w:smartTag w:uri="urn:schemas-microsoft-com:office:smarttags" w:element="metricconverter">
        <w:smartTagPr>
          <w:attr w:name="ProductID" w:val="600 A"/>
        </w:smartTagPr>
        <w:r w:rsidRPr="00F20A51">
          <w:rPr>
            <w:rFonts w:ascii="Times New Roman" w:hAnsi="Times New Roman"/>
            <w:sz w:val="32"/>
            <w:szCs w:val="32"/>
            <w:lang w:val="uk-UA"/>
          </w:rPr>
          <w:t>600 A</w:t>
        </w:r>
      </w:smartTag>
      <w:r w:rsidRPr="00F20A51">
        <w:rPr>
          <w:rFonts w:ascii="Times New Roman" w:hAnsi="Times New Roman"/>
          <w:sz w:val="32"/>
          <w:szCs w:val="32"/>
          <w:lang w:val="uk-UA"/>
        </w:rPr>
        <w:t>), або на дільник струму (600…6000А). Якщо мінусова клема стартера ізольована від корпуса, необхідно цю точку електрично приєднати до столу. Слід звернути увагу на те, щоб дільник струму не перетинався іншим проводами. При випр</w:t>
      </w:r>
      <w:r w:rsidRPr="00F20A51">
        <w:rPr>
          <w:rFonts w:ascii="Times New Roman" w:hAnsi="Times New Roman"/>
          <w:sz w:val="32"/>
          <w:szCs w:val="32"/>
          <w:lang w:val="uk-UA"/>
        </w:rPr>
        <w:t>о</w:t>
      </w:r>
      <w:r w:rsidRPr="00F20A51">
        <w:rPr>
          <w:rFonts w:ascii="Times New Roman" w:hAnsi="Times New Roman"/>
          <w:sz w:val="32"/>
          <w:szCs w:val="32"/>
          <w:lang w:val="uk-UA"/>
        </w:rPr>
        <w:t>буванні стартера гол</w:t>
      </w:r>
      <w:r w:rsidRPr="00F20A51">
        <w:rPr>
          <w:rFonts w:ascii="Times New Roman" w:hAnsi="Times New Roman"/>
          <w:sz w:val="32"/>
          <w:szCs w:val="32"/>
          <w:lang w:val="uk-UA"/>
        </w:rPr>
        <w:t>о</w:t>
      </w:r>
      <w:r w:rsidRPr="00F20A51">
        <w:rPr>
          <w:rFonts w:ascii="Times New Roman" w:hAnsi="Times New Roman"/>
          <w:sz w:val="32"/>
          <w:szCs w:val="32"/>
          <w:lang w:val="uk-UA"/>
        </w:rPr>
        <w:t xml:space="preserve">вний привод не вмикати. Для випробування стартера запам’ятовуванням обмірюваних даних потенціометром настроювання величини встановлюється значення 999.На клавіші діагностичного блоку натискується кнопка того </w:t>
      </w:r>
      <w:r w:rsidRPr="00F20A51">
        <w:rPr>
          <w:rFonts w:ascii="Times New Roman" w:hAnsi="Times New Roman"/>
          <w:sz w:val="32"/>
          <w:szCs w:val="32"/>
          <w:lang w:val="uk-UA"/>
        </w:rPr>
        <w:lastRenderedPageBreak/>
        <w:t>параметра, до ст</w:t>
      </w:r>
      <w:r w:rsidRPr="00F20A51">
        <w:rPr>
          <w:rFonts w:ascii="Times New Roman" w:hAnsi="Times New Roman"/>
          <w:sz w:val="32"/>
          <w:szCs w:val="32"/>
          <w:lang w:val="uk-UA"/>
        </w:rPr>
        <w:t>а</w:t>
      </w:r>
      <w:r w:rsidRPr="00F20A51">
        <w:rPr>
          <w:rFonts w:ascii="Times New Roman" w:hAnsi="Times New Roman"/>
          <w:sz w:val="32"/>
          <w:szCs w:val="32"/>
          <w:lang w:val="uk-UA"/>
        </w:rPr>
        <w:t>лої величини якого нам необхідно запам’ятати значення інших п</w:t>
      </w:r>
      <w:r w:rsidRPr="00F20A51">
        <w:rPr>
          <w:rFonts w:ascii="Times New Roman" w:hAnsi="Times New Roman"/>
          <w:sz w:val="32"/>
          <w:szCs w:val="32"/>
          <w:lang w:val="uk-UA"/>
        </w:rPr>
        <w:t>а</w:t>
      </w:r>
      <w:r w:rsidRPr="00F20A51">
        <w:rPr>
          <w:rFonts w:ascii="Times New Roman" w:hAnsi="Times New Roman"/>
          <w:sz w:val="32"/>
          <w:szCs w:val="32"/>
          <w:lang w:val="uk-UA"/>
        </w:rPr>
        <w:t xml:space="preserve">раметрів. </w:t>
      </w:r>
    </w:p>
    <w:p w:rsidR="00F74898" w:rsidRPr="00F20A51" w:rsidRDefault="00F74898" w:rsidP="00F74898">
      <w:pPr>
        <w:pStyle w:val="21"/>
        <w:widowControl w:val="0"/>
        <w:spacing w:after="0" w:line="240" w:lineRule="auto"/>
        <w:ind w:firstLine="709"/>
        <w:jc w:val="both"/>
        <w:rPr>
          <w:rFonts w:ascii="Times New Roman" w:hAnsi="Times New Roman"/>
          <w:sz w:val="32"/>
          <w:szCs w:val="32"/>
          <w:lang w:val="uk-UA"/>
        </w:rPr>
      </w:pPr>
      <w:r w:rsidRPr="00F20A51">
        <w:rPr>
          <w:rFonts w:ascii="Times New Roman" w:hAnsi="Times New Roman"/>
          <w:sz w:val="32"/>
          <w:szCs w:val="32"/>
          <w:lang w:val="uk-UA"/>
        </w:rPr>
        <w:t>Можливі комбінації параметрів наведені в таблиці (рис.49.2).</w:t>
      </w:r>
    </w:p>
    <w:p w:rsidR="00F74898" w:rsidRPr="000913F8" w:rsidRDefault="00F74898" w:rsidP="00F74898">
      <w:pPr>
        <w:widowControl w:val="0"/>
        <w:tabs>
          <w:tab w:val="left" w:pos="-6521"/>
          <w:tab w:val="left" w:pos="4845"/>
          <w:tab w:val="left" w:pos="4875"/>
          <w:tab w:val="left" w:pos="7320"/>
        </w:tabs>
        <w:spacing w:after="0" w:line="240" w:lineRule="auto"/>
        <w:jc w:val="center"/>
        <w:rPr>
          <w:rFonts w:ascii="Times New Roman" w:hAnsi="Times New Roman"/>
          <w:b/>
          <w:sz w:val="32"/>
          <w:szCs w:val="32"/>
          <w:lang w:val="uk-UA"/>
        </w:rPr>
      </w:pPr>
      <w:r w:rsidRPr="000913F8">
        <w:rPr>
          <w:rFonts w:ascii="Times New Roman" w:hAnsi="Times New Roman"/>
          <w:noProof/>
          <w:lang w:eastAsia="ru-RU"/>
        </w:rPr>
        <w:drawing>
          <wp:inline distT="0" distB="0" distL="0" distR="0">
            <wp:extent cx="4729480" cy="65582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t="-1869"/>
                    <a:stretch>
                      <a:fillRect/>
                    </a:stretch>
                  </pic:blipFill>
                  <pic:spPr bwMode="auto">
                    <a:xfrm>
                      <a:off x="0" y="0"/>
                      <a:ext cx="4729480" cy="6558280"/>
                    </a:xfrm>
                    <a:prstGeom prst="rect">
                      <a:avLst/>
                    </a:prstGeom>
                    <a:noFill/>
                    <a:ln>
                      <a:noFill/>
                    </a:ln>
                  </pic:spPr>
                </pic:pic>
              </a:graphicData>
            </a:graphic>
          </wp:inline>
        </w:drawing>
      </w:r>
    </w:p>
    <w:p w:rsidR="00F74898" w:rsidRPr="00782C08" w:rsidRDefault="00F74898" w:rsidP="00F74898">
      <w:pPr>
        <w:widowControl w:val="0"/>
        <w:tabs>
          <w:tab w:val="left" w:pos="405"/>
          <w:tab w:val="left" w:pos="4845"/>
          <w:tab w:val="left" w:pos="4875"/>
          <w:tab w:val="left" w:pos="7320"/>
        </w:tabs>
        <w:spacing w:after="0" w:line="240" w:lineRule="auto"/>
        <w:jc w:val="both"/>
        <w:rPr>
          <w:rFonts w:ascii="Times New Roman" w:hAnsi="Times New Roman"/>
          <w:b/>
          <w:sz w:val="28"/>
          <w:szCs w:val="28"/>
          <w:lang w:val="uk-UA"/>
        </w:rPr>
      </w:pPr>
    </w:p>
    <w:p w:rsidR="00F74898" w:rsidRDefault="00F74898" w:rsidP="00F74898">
      <w:pPr>
        <w:pStyle w:val="9"/>
        <w:widowControl w:val="0"/>
        <w:spacing w:before="0" w:after="0" w:line="240" w:lineRule="auto"/>
        <w:ind w:left="33"/>
        <w:jc w:val="center"/>
        <w:rPr>
          <w:rFonts w:ascii="Times New Roman" w:hAnsi="Times New Roman"/>
          <w:sz w:val="28"/>
          <w:szCs w:val="28"/>
          <w:lang w:val="uk-UA"/>
        </w:rPr>
      </w:pPr>
      <w:r>
        <w:rPr>
          <w:rFonts w:ascii="Times New Roman" w:hAnsi="Times New Roman"/>
          <w:sz w:val="28"/>
          <w:szCs w:val="28"/>
          <w:lang w:val="uk-UA"/>
        </w:rPr>
        <w:t>Рис.49</w:t>
      </w:r>
      <w:r w:rsidRPr="00782C08">
        <w:rPr>
          <w:rFonts w:ascii="Times New Roman" w:hAnsi="Times New Roman"/>
          <w:sz w:val="28"/>
          <w:szCs w:val="28"/>
          <w:lang w:val="uk-UA"/>
        </w:rPr>
        <w:t>.1. Схема підключення стартера</w:t>
      </w:r>
    </w:p>
    <w:p w:rsidR="00F74898" w:rsidRDefault="00F74898" w:rsidP="00F74898">
      <w:pPr>
        <w:rPr>
          <w:lang w:val="uk-UA"/>
        </w:rPr>
      </w:pPr>
    </w:p>
    <w:p w:rsidR="00F74898" w:rsidRDefault="00F74898" w:rsidP="00F74898">
      <w:pPr>
        <w:rPr>
          <w:lang w:val="uk-UA"/>
        </w:rPr>
      </w:pPr>
      <w:r w:rsidRPr="005246B7">
        <w:rPr>
          <w:noProof/>
          <w:lang w:eastAsia="ru-RU"/>
        </w:rPr>
        <w:lastRenderedPageBreak/>
        <w:drawing>
          <wp:inline distT="0" distB="0" distL="0" distR="0">
            <wp:extent cx="5628005" cy="44615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28005" cy="4461510"/>
                    </a:xfrm>
                    <a:prstGeom prst="rect">
                      <a:avLst/>
                    </a:prstGeom>
                    <a:noFill/>
                    <a:ln>
                      <a:noFill/>
                    </a:ln>
                  </pic:spPr>
                </pic:pic>
              </a:graphicData>
            </a:graphic>
          </wp:inline>
        </w:drawing>
      </w:r>
    </w:p>
    <w:p w:rsidR="00F74898" w:rsidRPr="00782C08" w:rsidRDefault="00F74898" w:rsidP="00F74898">
      <w:pPr>
        <w:pStyle w:val="a5"/>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Рис.49</w:t>
      </w:r>
      <w:r w:rsidRPr="00782C08">
        <w:rPr>
          <w:rFonts w:ascii="Times New Roman" w:hAnsi="Times New Roman"/>
          <w:sz w:val="28"/>
          <w:szCs w:val="28"/>
          <w:lang w:val="uk-UA"/>
        </w:rPr>
        <w:t>.2. Випробування стартера запам</w:t>
      </w:r>
      <w:r>
        <w:rPr>
          <w:rFonts w:ascii="Times New Roman" w:hAnsi="Times New Roman"/>
          <w:sz w:val="28"/>
          <w:szCs w:val="28"/>
          <w:lang w:val="uk-UA"/>
        </w:rPr>
        <w:t>’</w:t>
      </w:r>
      <w:r w:rsidRPr="00782C08">
        <w:rPr>
          <w:rFonts w:ascii="Times New Roman" w:hAnsi="Times New Roman"/>
          <w:sz w:val="28"/>
          <w:szCs w:val="28"/>
          <w:lang w:val="uk-UA"/>
        </w:rPr>
        <w:t>ятовуванням обмірюваних величин</w:t>
      </w:r>
    </w:p>
    <w:p w:rsidR="00F74898" w:rsidRPr="00782C08" w:rsidRDefault="00F74898" w:rsidP="00F74898">
      <w:pPr>
        <w:widowControl w:val="0"/>
        <w:spacing w:after="0" w:line="240" w:lineRule="auto"/>
        <w:jc w:val="both"/>
        <w:rPr>
          <w:rFonts w:ascii="Times New Roman" w:hAnsi="Times New Roman"/>
          <w:sz w:val="28"/>
          <w:szCs w:val="28"/>
          <w:lang w:val="uk-UA"/>
        </w:rPr>
      </w:pPr>
    </w:p>
    <w:p w:rsidR="00F74898" w:rsidRPr="000913F8" w:rsidRDefault="00F74898" w:rsidP="00F74898">
      <w:pPr>
        <w:widowControl w:val="0"/>
        <w:spacing w:after="0" w:line="240" w:lineRule="auto"/>
        <w:ind w:firstLine="709"/>
        <w:jc w:val="both"/>
        <w:rPr>
          <w:rFonts w:ascii="Times New Roman" w:hAnsi="Times New Roman"/>
          <w:sz w:val="32"/>
          <w:szCs w:val="32"/>
          <w:lang w:val="uk-UA"/>
        </w:rPr>
      </w:pPr>
      <w:r w:rsidRPr="0041787B">
        <w:rPr>
          <w:rFonts w:ascii="Times New Roman" w:hAnsi="Times New Roman"/>
          <w:sz w:val="32"/>
          <w:szCs w:val="32"/>
          <w:lang w:val="uk-UA"/>
        </w:rPr>
        <w:t>Кнопкою пуску запускається стартер. Повільним натисканням гал</w:t>
      </w:r>
      <w:r w:rsidRPr="0041787B">
        <w:rPr>
          <w:rFonts w:ascii="Times New Roman" w:hAnsi="Times New Roman"/>
          <w:sz w:val="32"/>
          <w:szCs w:val="32"/>
          <w:lang w:val="uk-UA"/>
        </w:rPr>
        <w:t>ь</w:t>
      </w:r>
      <w:r w:rsidRPr="0041787B">
        <w:rPr>
          <w:rFonts w:ascii="Times New Roman" w:hAnsi="Times New Roman"/>
          <w:sz w:val="32"/>
          <w:szCs w:val="32"/>
          <w:lang w:val="uk-UA"/>
        </w:rPr>
        <w:t>мової рукоятки поступово навантажується стартер. Необхідно уникати різкого гальмування, щоб запобігти спотворенням велич</w:t>
      </w:r>
      <w:r w:rsidRPr="0041787B">
        <w:rPr>
          <w:rFonts w:ascii="Times New Roman" w:hAnsi="Times New Roman"/>
          <w:sz w:val="32"/>
          <w:szCs w:val="32"/>
          <w:lang w:val="uk-UA"/>
        </w:rPr>
        <w:t>и</w:t>
      </w:r>
      <w:r w:rsidRPr="0041787B">
        <w:rPr>
          <w:rFonts w:ascii="Times New Roman" w:hAnsi="Times New Roman"/>
          <w:sz w:val="32"/>
          <w:szCs w:val="32"/>
          <w:lang w:val="uk-UA"/>
        </w:rPr>
        <w:t>ни вимір</w:t>
      </w:r>
      <w:r w:rsidRPr="0041787B">
        <w:rPr>
          <w:rFonts w:ascii="Times New Roman" w:hAnsi="Times New Roman"/>
          <w:sz w:val="32"/>
          <w:szCs w:val="32"/>
          <w:lang w:val="uk-UA"/>
        </w:rPr>
        <w:t>ю</w:t>
      </w:r>
      <w:r w:rsidRPr="0041787B">
        <w:rPr>
          <w:rFonts w:ascii="Times New Roman" w:hAnsi="Times New Roman"/>
          <w:sz w:val="32"/>
          <w:szCs w:val="32"/>
          <w:lang w:val="uk-UA"/>
        </w:rPr>
        <w:t>ваного крутного моменту.</w:t>
      </w:r>
      <w:r>
        <w:rPr>
          <w:rFonts w:ascii="Times New Roman" w:hAnsi="Times New Roman"/>
          <w:sz w:val="32"/>
          <w:szCs w:val="32"/>
          <w:lang w:val="uk-UA"/>
        </w:rPr>
        <w:t xml:space="preserve"> </w:t>
      </w:r>
      <w:r w:rsidRPr="0041787B">
        <w:rPr>
          <w:rFonts w:ascii="Times New Roman" w:hAnsi="Times New Roman"/>
          <w:sz w:val="32"/>
          <w:szCs w:val="32"/>
          <w:lang w:val="uk-UA"/>
        </w:rPr>
        <w:t>Спостерігаючи за показаннями</w:t>
      </w:r>
      <w:r w:rsidRPr="000913F8">
        <w:rPr>
          <w:rFonts w:ascii="Times New Roman" w:hAnsi="Times New Roman"/>
          <w:sz w:val="32"/>
          <w:szCs w:val="32"/>
          <w:lang w:val="uk-UA"/>
        </w:rPr>
        <w:t xml:space="preserve"> цифрового індикатора діагностичного блоку в мить досягнення б</w:t>
      </w:r>
      <w:r w:rsidRPr="000913F8">
        <w:rPr>
          <w:rFonts w:ascii="Times New Roman" w:hAnsi="Times New Roman"/>
          <w:sz w:val="32"/>
          <w:szCs w:val="32"/>
          <w:lang w:val="uk-UA"/>
        </w:rPr>
        <w:t>а</w:t>
      </w:r>
      <w:r w:rsidRPr="000913F8">
        <w:rPr>
          <w:rFonts w:ascii="Times New Roman" w:hAnsi="Times New Roman"/>
          <w:sz w:val="32"/>
          <w:szCs w:val="32"/>
          <w:lang w:val="uk-UA"/>
        </w:rPr>
        <w:t xml:space="preserve">жаної величини, </w:t>
      </w:r>
      <w:r w:rsidRPr="0041787B">
        <w:rPr>
          <w:rFonts w:ascii="Times New Roman" w:hAnsi="Times New Roman"/>
          <w:sz w:val="32"/>
          <w:szCs w:val="32"/>
          <w:lang w:val="uk-UA"/>
        </w:rPr>
        <w:t xml:space="preserve">натискуємо </w:t>
      </w:r>
      <w:r w:rsidRPr="000913F8">
        <w:rPr>
          <w:rFonts w:ascii="Times New Roman" w:hAnsi="Times New Roman"/>
          <w:sz w:val="32"/>
          <w:szCs w:val="32"/>
          <w:lang w:val="uk-UA"/>
        </w:rPr>
        <w:t>кнопку вибору режиму роботи. У т</w:t>
      </w:r>
      <w:r w:rsidRPr="000913F8">
        <w:rPr>
          <w:rFonts w:ascii="Times New Roman" w:hAnsi="Times New Roman"/>
          <w:sz w:val="32"/>
          <w:szCs w:val="32"/>
          <w:lang w:val="uk-UA"/>
        </w:rPr>
        <w:t>а</w:t>
      </w:r>
      <w:r w:rsidRPr="000913F8">
        <w:rPr>
          <w:rFonts w:ascii="Times New Roman" w:hAnsi="Times New Roman"/>
          <w:sz w:val="32"/>
          <w:szCs w:val="32"/>
          <w:lang w:val="uk-UA"/>
        </w:rPr>
        <w:t>кий спосіб стенд запам</w:t>
      </w:r>
      <w:r>
        <w:rPr>
          <w:rFonts w:ascii="Times New Roman" w:hAnsi="Times New Roman"/>
          <w:sz w:val="32"/>
          <w:szCs w:val="32"/>
          <w:lang w:val="uk-UA"/>
        </w:rPr>
        <w:t>’</w:t>
      </w:r>
      <w:r w:rsidRPr="000913F8">
        <w:rPr>
          <w:rFonts w:ascii="Times New Roman" w:hAnsi="Times New Roman"/>
          <w:sz w:val="32"/>
          <w:szCs w:val="32"/>
          <w:lang w:val="uk-UA"/>
        </w:rPr>
        <w:t>ятовує значення інших параметрів, що ві</w:t>
      </w:r>
      <w:r w:rsidRPr="000913F8">
        <w:rPr>
          <w:rFonts w:ascii="Times New Roman" w:hAnsi="Times New Roman"/>
          <w:sz w:val="32"/>
          <w:szCs w:val="32"/>
          <w:lang w:val="uk-UA"/>
        </w:rPr>
        <w:t>д</w:t>
      </w:r>
      <w:r w:rsidRPr="000913F8">
        <w:rPr>
          <w:rFonts w:ascii="Times New Roman" w:hAnsi="Times New Roman"/>
          <w:sz w:val="32"/>
          <w:szCs w:val="32"/>
          <w:lang w:val="uk-UA"/>
        </w:rPr>
        <w:t>носяться до видимої (на індик</w:t>
      </w:r>
      <w:r w:rsidRPr="000913F8">
        <w:rPr>
          <w:rFonts w:ascii="Times New Roman" w:hAnsi="Times New Roman"/>
          <w:sz w:val="32"/>
          <w:szCs w:val="32"/>
          <w:lang w:val="uk-UA"/>
        </w:rPr>
        <w:t>а</w:t>
      </w:r>
      <w:r w:rsidRPr="000913F8">
        <w:rPr>
          <w:rFonts w:ascii="Times New Roman" w:hAnsi="Times New Roman"/>
          <w:sz w:val="32"/>
          <w:szCs w:val="32"/>
          <w:lang w:val="uk-UA"/>
        </w:rPr>
        <w:t>торі діагностичного блоку) величини на індикаторах «А»і «В».</w:t>
      </w:r>
    </w:p>
    <w:p w:rsidR="00F74898" w:rsidRPr="005246B7" w:rsidRDefault="00F74898" w:rsidP="00F74898">
      <w:pPr>
        <w:widowControl w:val="0"/>
        <w:spacing w:after="0" w:line="240" w:lineRule="auto"/>
        <w:ind w:firstLine="709"/>
        <w:jc w:val="both"/>
        <w:rPr>
          <w:rFonts w:ascii="Times New Roman" w:hAnsi="Times New Roman"/>
          <w:sz w:val="32"/>
          <w:szCs w:val="32"/>
          <w:lang w:val="uk-UA"/>
        </w:rPr>
      </w:pPr>
      <w:r w:rsidRPr="000913F8">
        <w:rPr>
          <w:rFonts w:ascii="Times New Roman" w:hAnsi="Times New Roman"/>
          <w:sz w:val="32"/>
          <w:szCs w:val="32"/>
          <w:lang w:val="uk-UA"/>
        </w:rPr>
        <w:t>Цим методом випробування можна контролювати будь–які т</w:t>
      </w:r>
      <w:r w:rsidRPr="000913F8">
        <w:rPr>
          <w:rFonts w:ascii="Times New Roman" w:hAnsi="Times New Roman"/>
          <w:sz w:val="32"/>
          <w:szCs w:val="32"/>
          <w:lang w:val="uk-UA"/>
        </w:rPr>
        <w:t>о</w:t>
      </w:r>
      <w:r w:rsidRPr="000913F8">
        <w:rPr>
          <w:rFonts w:ascii="Times New Roman" w:hAnsi="Times New Roman"/>
          <w:sz w:val="32"/>
          <w:szCs w:val="32"/>
          <w:lang w:val="uk-UA"/>
        </w:rPr>
        <w:t>чки в</w:t>
      </w:r>
      <w:r w:rsidRPr="000913F8">
        <w:rPr>
          <w:rFonts w:ascii="Times New Roman" w:hAnsi="Times New Roman"/>
          <w:sz w:val="32"/>
          <w:szCs w:val="32"/>
          <w:lang w:val="uk-UA"/>
        </w:rPr>
        <w:t>і</w:t>
      </w:r>
      <w:r w:rsidRPr="000913F8">
        <w:rPr>
          <w:rFonts w:ascii="Times New Roman" w:hAnsi="Times New Roman"/>
          <w:sz w:val="32"/>
          <w:szCs w:val="32"/>
          <w:lang w:val="uk-UA"/>
        </w:rPr>
        <w:t>домих характеристик стартерів, маючи на увазі і стан холостої ходи і короткого замикання «С».</w:t>
      </w:r>
      <w:r>
        <w:rPr>
          <w:rFonts w:ascii="Times New Roman" w:hAnsi="Times New Roman"/>
          <w:sz w:val="32"/>
          <w:szCs w:val="32"/>
          <w:lang w:val="uk-UA"/>
        </w:rPr>
        <w:t xml:space="preserve"> </w:t>
      </w:r>
      <w:r w:rsidRPr="000913F8">
        <w:rPr>
          <w:rFonts w:ascii="Times New Roman" w:hAnsi="Times New Roman"/>
          <w:sz w:val="32"/>
          <w:szCs w:val="32"/>
          <w:lang w:val="uk-UA"/>
        </w:rPr>
        <w:t>Величина, видима на індикаторі «С» діагностичного блоку, теж може запам</w:t>
      </w:r>
      <w:r>
        <w:rPr>
          <w:rFonts w:ascii="Times New Roman" w:hAnsi="Times New Roman"/>
          <w:sz w:val="32"/>
          <w:szCs w:val="32"/>
          <w:lang w:val="uk-UA"/>
        </w:rPr>
        <w:t>’</w:t>
      </w:r>
      <w:r w:rsidRPr="000913F8">
        <w:rPr>
          <w:rFonts w:ascii="Times New Roman" w:hAnsi="Times New Roman"/>
          <w:sz w:val="32"/>
          <w:szCs w:val="32"/>
          <w:lang w:val="uk-UA"/>
        </w:rPr>
        <w:t>ятовуватися натиска</w:t>
      </w:r>
      <w:r w:rsidRPr="000913F8">
        <w:rPr>
          <w:rFonts w:ascii="Times New Roman" w:hAnsi="Times New Roman"/>
          <w:sz w:val="32"/>
          <w:szCs w:val="32"/>
          <w:lang w:val="uk-UA"/>
        </w:rPr>
        <w:t>н</w:t>
      </w:r>
      <w:r w:rsidRPr="000913F8">
        <w:rPr>
          <w:rFonts w:ascii="Times New Roman" w:hAnsi="Times New Roman"/>
          <w:sz w:val="32"/>
          <w:szCs w:val="32"/>
          <w:lang w:val="uk-UA"/>
        </w:rPr>
        <w:t>ням кнопки «mem» клавіші того ж блоку. Це має значення при в</w:t>
      </w:r>
      <w:r w:rsidRPr="000913F8">
        <w:rPr>
          <w:rFonts w:ascii="Times New Roman" w:hAnsi="Times New Roman"/>
          <w:sz w:val="32"/>
          <w:szCs w:val="32"/>
          <w:lang w:val="uk-UA"/>
        </w:rPr>
        <w:t>и</w:t>
      </w:r>
      <w:r w:rsidRPr="000913F8">
        <w:rPr>
          <w:rFonts w:ascii="Times New Roman" w:hAnsi="Times New Roman"/>
          <w:sz w:val="32"/>
          <w:szCs w:val="32"/>
          <w:lang w:val="uk-UA"/>
        </w:rPr>
        <w:t>мірі величини струму коро</w:t>
      </w:r>
      <w:r w:rsidRPr="000913F8">
        <w:rPr>
          <w:rFonts w:ascii="Times New Roman" w:hAnsi="Times New Roman"/>
          <w:sz w:val="32"/>
          <w:szCs w:val="32"/>
          <w:lang w:val="uk-UA"/>
        </w:rPr>
        <w:t>т</w:t>
      </w:r>
      <w:r w:rsidRPr="000913F8">
        <w:rPr>
          <w:rFonts w:ascii="Times New Roman" w:hAnsi="Times New Roman"/>
          <w:sz w:val="32"/>
          <w:szCs w:val="32"/>
          <w:lang w:val="uk-UA"/>
        </w:rPr>
        <w:t>кого замикання і холостої ходи</w:t>
      </w:r>
      <w:r w:rsidRPr="005246B7">
        <w:rPr>
          <w:rFonts w:ascii="Times New Roman" w:hAnsi="Times New Roman"/>
          <w:sz w:val="32"/>
          <w:szCs w:val="32"/>
          <w:lang w:val="uk-UA"/>
        </w:rPr>
        <w:t>. Оцінка випробувань ста</w:t>
      </w:r>
      <w:r w:rsidRPr="005246B7">
        <w:rPr>
          <w:rFonts w:ascii="Times New Roman" w:hAnsi="Times New Roman"/>
          <w:sz w:val="32"/>
          <w:szCs w:val="32"/>
          <w:lang w:val="uk-UA"/>
        </w:rPr>
        <w:t>р</w:t>
      </w:r>
      <w:r w:rsidRPr="005246B7">
        <w:rPr>
          <w:rFonts w:ascii="Times New Roman" w:hAnsi="Times New Roman"/>
          <w:sz w:val="32"/>
          <w:szCs w:val="32"/>
          <w:lang w:val="uk-UA"/>
        </w:rPr>
        <w:t>тера приведено на рис.49.3.</w:t>
      </w:r>
    </w:p>
    <w:p w:rsidR="00F74898" w:rsidRPr="00547EE5" w:rsidRDefault="00F74898" w:rsidP="00F74898">
      <w:pPr>
        <w:ind w:firstLine="142"/>
        <w:jc w:val="center"/>
        <w:rPr>
          <w:noProof/>
          <w:lang w:val="uk-UA" w:eastAsia="ru-RU"/>
        </w:rPr>
      </w:pPr>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5527040</wp:posOffset>
                </wp:positionH>
                <wp:positionV relativeFrom="paragraph">
                  <wp:posOffset>122555</wp:posOffset>
                </wp:positionV>
                <wp:extent cx="771525" cy="8067675"/>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06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898" w:rsidRPr="00B45707" w:rsidRDefault="00F74898" w:rsidP="00F74898">
                            <w:pPr>
                              <w:jc w:val="center"/>
                              <w:rPr>
                                <w:rFonts w:ascii="Times New Roman" w:hAnsi="Times New Roman"/>
                                <w:sz w:val="28"/>
                                <w:szCs w:val="28"/>
                                <w:lang w:val="uk-UA"/>
                              </w:rPr>
                            </w:pPr>
                            <w:r w:rsidRPr="00B45707">
                              <w:rPr>
                                <w:rFonts w:ascii="Times New Roman" w:hAnsi="Times New Roman"/>
                                <w:sz w:val="28"/>
                                <w:szCs w:val="28"/>
                              </w:rPr>
                              <w:t>Рис.</w:t>
                            </w:r>
                            <w:r>
                              <w:rPr>
                                <w:rFonts w:ascii="Times New Roman" w:hAnsi="Times New Roman"/>
                                <w:sz w:val="28"/>
                                <w:szCs w:val="28"/>
                              </w:rPr>
                              <w:t>49.3.</w:t>
                            </w:r>
                            <w:r>
                              <w:rPr>
                                <w:rFonts w:ascii="Times New Roman" w:hAnsi="Times New Roman"/>
                                <w:sz w:val="28"/>
                                <w:szCs w:val="28"/>
                                <w:lang w:val="uk-UA"/>
                              </w:rPr>
                              <w:t xml:space="preserve"> </w:t>
                            </w:r>
                            <w:r>
                              <w:rPr>
                                <w:rFonts w:ascii="Times New Roman" w:hAnsi="Times New Roman"/>
                                <w:sz w:val="28"/>
                                <w:szCs w:val="28"/>
                              </w:rPr>
                              <w:t>Оц</w:t>
                            </w:r>
                            <w:r>
                              <w:rPr>
                                <w:rFonts w:ascii="Times New Roman" w:hAnsi="Times New Roman"/>
                                <w:sz w:val="28"/>
                                <w:szCs w:val="28"/>
                                <w:lang w:val="uk-UA"/>
                              </w:rPr>
                              <w:t>інка випробувань старт</w:t>
                            </w:r>
                            <w:r>
                              <w:rPr>
                                <w:rFonts w:ascii="Times New Roman" w:hAnsi="Times New Roman"/>
                                <w:sz w:val="28"/>
                                <w:szCs w:val="28"/>
                                <w:lang w:val="uk-UA"/>
                              </w:rPr>
                              <w:t>е</w:t>
                            </w:r>
                            <w:r>
                              <w:rPr>
                                <w:rFonts w:ascii="Times New Roman" w:hAnsi="Times New Roman"/>
                                <w:sz w:val="28"/>
                                <w:szCs w:val="28"/>
                                <w:lang w:val="uk-UA"/>
                              </w:rPr>
                              <w:t>ра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435.2pt;margin-top:9.65pt;width:60.75pt;height:6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" filled="f" stroked="f">
                <v:textbox style="layout-flow:vertical;mso-layout-flow-alt:bottom-to-top">
                  <w:txbxContent>
                    <w:p w:rsidR="00F74898" w:rsidRPr="00B45707" w:rsidRDefault="00F74898" w:rsidP="00F74898">
                      <w:pPr>
                        <w:jc w:val="center"/>
                        <w:rPr>
                          <w:rFonts w:ascii="Times New Roman" w:hAnsi="Times New Roman"/>
                          <w:sz w:val="28"/>
                          <w:szCs w:val="28"/>
                          <w:lang w:val="uk-UA"/>
                        </w:rPr>
                      </w:pPr>
                      <w:r w:rsidRPr="00B45707">
                        <w:rPr>
                          <w:rFonts w:ascii="Times New Roman" w:hAnsi="Times New Roman"/>
                          <w:sz w:val="28"/>
                          <w:szCs w:val="28"/>
                        </w:rPr>
                        <w:t>Рис.</w:t>
                      </w:r>
                      <w:r>
                        <w:rPr>
                          <w:rFonts w:ascii="Times New Roman" w:hAnsi="Times New Roman"/>
                          <w:sz w:val="28"/>
                          <w:szCs w:val="28"/>
                        </w:rPr>
                        <w:t>49.3.</w:t>
                      </w:r>
                      <w:r>
                        <w:rPr>
                          <w:rFonts w:ascii="Times New Roman" w:hAnsi="Times New Roman"/>
                          <w:sz w:val="28"/>
                          <w:szCs w:val="28"/>
                          <w:lang w:val="uk-UA"/>
                        </w:rPr>
                        <w:t xml:space="preserve"> </w:t>
                      </w:r>
                      <w:r>
                        <w:rPr>
                          <w:rFonts w:ascii="Times New Roman" w:hAnsi="Times New Roman"/>
                          <w:sz w:val="28"/>
                          <w:szCs w:val="28"/>
                        </w:rPr>
                        <w:t>Оц</w:t>
                      </w:r>
                      <w:r>
                        <w:rPr>
                          <w:rFonts w:ascii="Times New Roman" w:hAnsi="Times New Roman"/>
                          <w:sz w:val="28"/>
                          <w:szCs w:val="28"/>
                          <w:lang w:val="uk-UA"/>
                        </w:rPr>
                        <w:t>інка випробувань старт</w:t>
                      </w:r>
                      <w:r>
                        <w:rPr>
                          <w:rFonts w:ascii="Times New Roman" w:hAnsi="Times New Roman"/>
                          <w:sz w:val="28"/>
                          <w:szCs w:val="28"/>
                          <w:lang w:val="uk-UA"/>
                        </w:rPr>
                        <w:t>е</w:t>
                      </w:r>
                      <w:r>
                        <w:rPr>
                          <w:rFonts w:ascii="Times New Roman" w:hAnsi="Times New Roman"/>
                          <w:sz w:val="28"/>
                          <w:szCs w:val="28"/>
                          <w:lang w:val="uk-UA"/>
                        </w:rPr>
                        <w:t>ра</w:t>
                      </w:r>
                    </w:p>
                  </w:txbxContent>
                </v:textbox>
              </v:shape>
            </w:pict>
          </mc:Fallback>
        </mc:AlternateContent>
      </w:r>
      <w:r>
        <w:rPr>
          <w:noProof/>
          <w:lang w:eastAsia="ru-RU"/>
        </w:rPr>
        <w:drawing>
          <wp:inline distT="0" distB="0" distL="0" distR="0">
            <wp:extent cx="5722620" cy="85763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t="11752"/>
                    <a:stretch>
                      <a:fillRect/>
                    </a:stretch>
                  </pic:blipFill>
                  <pic:spPr bwMode="auto">
                    <a:xfrm>
                      <a:off x="0" y="0"/>
                      <a:ext cx="5722620" cy="8576310"/>
                    </a:xfrm>
                    <a:prstGeom prst="rect">
                      <a:avLst/>
                    </a:prstGeom>
                    <a:noFill/>
                    <a:ln>
                      <a:noFill/>
                    </a:ln>
                  </pic:spPr>
                </pic:pic>
              </a:graphicData>
            </a:graphic>
          </wp:inline>
        </w:drawing>
      </w:r>
    </w:p>
    <w:p w:rsidR="00F74898" w:rsidRPr="000913F8" w:rsidRDefault="00F74898" w:rsidP="00F74898">
      <w:pPr>
        <w:jc w:val="center"/>
        <w:rPr>
          <w:rFonts w:ascii="Times New Roman" w:hAnsi="Times New Roman"/>
          <w:i/>
          <w:sz w:val="28"/>
          <w:lang w:val="uk-UA"/>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5516245</wp:posOffset>
                </wp:positionH>
                <wp:positionV relativeFrom="paragraph">
                  <wp:posOffset>1526540</wp:posOffset>
                </wp:positionV>
                <wp:extent cx="387350" cy="4497705"/>
                <wp:effectExtent l="0" t="3810" r="0" b="381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449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898" w:rsidRPr="00E36AED" w:rsidRDefault="00F74898" w:rsidP="00F74898">
                            <w:pPr>
                              <w:pStyle w:val="a5"/>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Рис.49</w:t>
                            </w:r>
                            <w:r w:rsidRPr="00E36AED">
                              <w:rPr>
                                <w:rFonts w:ascii="Times New Roman" w:hAnsi="Times New Roman"/>
                                <w:sz w:val="28"/>
                                <w:szCs w:val="28"/>
                                <w:lang w:val="uk-UA"/>
                              </w:rPr>
                              <w:t>.3. Оцінка випробувань ста</w:t>
                            </w:r>
                            <w:r w:rsidRPr="00E36AED">
                              <w:rPr>
                                <w:rFonts w:ascii="Times New Roman" w:hAnsi="Times New Roman"/>
                                <w:sz w:val="28"/>
                                <w:szCs w:val="28"/>
                                <w:lang w:val="uk-UA"/>
                              </w:rPr>
                              <w:t>р</w:t>
                            </w:r>
                            <w:r>
                              <w:rPr>
                                <w:rFonts w:ascii="Times New Roman" w:hAnsi="Times New Roman"/>
                                <w:sz w:val="28"/>
                                <w:szCs w:val="28"/>
                                <w:lang w:val="uk-UA"/>
                              </w:rPr>
                              <w:t>тера</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Надпись 4" o:spid="_x0000_s1027" type="#_x0000_t202" style="position:absolute;left:0;text-align:left;margin-left:434.35pt;margin-top:120.2pt;width:30.5pt;height:3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" stroked="f">
                <v:textbox style="layout-flow:vertical;mso-layout-flow-alt:bottom-to-top;mso-fit-shape-to-text:t">
                  <w:txbxContent>
                    <w:p w:rsidR="00F74898" w:rsidRPr="00E36AED" w:rsidRDefault="00F74898" w:rsidP="00F74898">
                      <w:pPr>
                        <w:pStyle w:val="a5"/>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Рис.49</w:t>
                      </w:r>
                      <w:r w:rsidRPr="00E36AED">
                        <w:rPr>
                          <w:rFonts w:ascii="Times New Roman" w:hAnsi="Times New Roman"/>
                          <w:sz w:val="28"/>
                          <w:szCs w:val="28"/>
                          <w:lang w:val="uk-UA"/>
                        </w:rPr>
                        <w:t>.3. Оцінка випробувань ста</w:t>
                      </w:r>
                      <w:r w:rsidRPr="00E36AED">
                        <w:rPr>
                          <w:rFonts w:ascii="Times New Roman" w:hAnsi="Times New Roman"/>
                          <w:sz w:val="28"/>
                          <w:szCs w:val="28"/>
                          <w:lang w:val="uk-UA"/>
                        </w:rPr>
                        <w:t>р</w:t>
                      </w:r>
                      <w:r>
                        <w:rPr>
                          <w:rFonts w:ascii="Times New Roman" w:hAnsi="Times New Roman"/>
                          <w:sz w:val="28"/>
                          <w:szCs w:val="28"/>
                          <w:lang w:val="uk-UA"/>
                        </w:rPr>
                        <w:t>тера</w:t>
                      </w:r>
                    </w:p>
                  </w:txbxContent>
                </v:textbox>
              </v:shape>
            </w:pict>
          </mc:Fallback>
        </mc:AlternateContent>
      </w:r>
      <w:r>
        <w:rPr>
          <w:rFonts w:ascii="Times New Roman" w:hAnsi="Times New Roman"/>
          <w:i/>
          <w:sz w:val="28"/>
          <w:lang w:val="uk-UA"/>
        </w:rPr>
        <w:t xml:space="preserve">                                                                                             Таблиця 49</w:t>
      </w:r>
      <w:r w:rsidRPr="000913F8">
        <w:rPr>
          <w:rFonts w:ascii="Times New Roman" w:hAnsi="Times New Roman"/>
          <w:i/>
          <w:sz w:val="28"/>
          <w:lang w:val="uk-UA"/>
        </w:rPr>
        <w:t>.1</w:t>
      </w:r>
    </w:p>
    <w:p w:rsidR="00F74898" w:rsidRPr="0041787B" w:rsidRDefault="00F74898" w:rsidP="00F74898">
      <w:pPr>
        <w:widowControl w:val="0"/>
        <w:spacing w:after="0" w:line="240" w:lineRule="auto"/>
        <w:ind w:firstLine="720"/>
        <w:jc w:val="center"/>
        <w:rPr>
          <w:rFonts w:ascii="Times New Roman" w:hAnsi="Times New Roman"/>
          <w:b/>
          <w:sz w:val="28"/>
          <w:szCs w:val="28"/>
          <w:lang w:val="uk-UA"/>
        </w:rPr>
      </w:pPr>
      <w:r w:rsidRPr="0041787B">
        <w:rPr>
          <w:rFonts w:ascii="Times New Roman" w:hAnsi="Times New Roman"/>
          <w:b/>
          <w:sz w:val="28"/>
          <w:szCs w:val="28"/>
          <w:lang w:val="uk-UA"/>
        </w:rPr>
        <w:lastRenderedPageBreak/>
        <w:t>Характеристика стартерів</w:t>
      </w:r>
    </w:p>
    <w:p w:rsidR="00F74898" w:rsidRPr="0041787B" w:rsidRDefault="00F74898" w:rsidP="00F74898">
      <w:pPr>
        <w:widowControl w:val="0"/>
        <w:spacing w:after="0" w:line="240" w:lineRule="auto"/>
        <w:ind w:firstLine="720"/>
        <w:jc w:val="both"/>
        <w:rPr>
          <w:rFonts w:ascii="Times New Roman" w:hAnsi="Times New Roman"/>
          <w:b/>
          <w:sz w:val="28"/>
          <w:szCs w:val="28"/>
          <w:lang w:val="uk-UA"/>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2"/>
        <w:gridCol w:w="1452"/>
        <w:gridCol w:w="1188"/>
        <w:gridCol w:w="1188"/>
        <w:gridCol w:w="1284"/>
      </w:tblGrid>
      <w:tr w:rsidR="00F74898" w:rsidRPr="0041787B" w:rsidTr="00087357">
        <w:tblPrEx>
          <w:tblCellMar>
            <w:top w:w="0" w:type="dxa"/>
            <w:bottom w:w="0" w:type="dxa"/>
          </w:tblCellMar>
        </w:tblPrEx>
        <w:trPr>
          <w:cantSplit/>
          <w:trHeight w:val="272"/>
          <w:jc w:val="center"/>
        </w:trPr>
        <w:tc>
          <w:tcPr>
            <w:tcW w:w="4062" w:type="dxa"/>
            <w:vMerge w:val="restart"/>
            <w:vAlign w:val="center"/>
          </w:tcPr>
          <w:p w:rsidR="00F74898" w:rsidRPr="0041787B" w:rsidRDefault="00F74898" w:rsidP="00087357">
            <w:pPr>
              <w:widowControl w:val="0"/>
              <w:spacing w:after="0" w:line="240" w:lineRule="auto"/>
              <w:jc w:val="center"/>
              <w:rPr>
                <w:rFonts w:ascii="Times New Roman" w:hAnsi="Times New Roman"/>
                <w:sz w:val="28"/>
                <w:szCs w:val="28"/>
                <w:lang w:val="uk-UA"/>
              </w:rPr>
            </w:pPr>
            <w:r w:rsidRPr="0041787B">
              <w:rPr>
                <w:rFonts w:ascii="Times New Roman" w:hAnsi="Times New Roman"/>
                <w:sz w:val="28"/>
                <w:szCs w:val="28"/>
                <w:lang w:val="uk-UA"/>
              </w:rPr>
              <w:t>Показники</w:t>
            </w:r>
          </w:p>
        </w:tc>
        <w:tc>
          <w:tcPr>
            <w:tcW w:w="5112" w:type="dxa"/>
            <w:gridSpan w:val="4"/>
            <w:vAlign w:val="center"/>
          </w:tcPr>
          <w:p w:rsidR="00F74898" w:rsidRPr="0041787B" w:rsidRDefault="00F74898" w:rsidP="00087357">
            <w:pPr>
              <w:widowControl w:val="0"/>
              <w:spacing w:after="0" w:line="240" w:lineRule="auto"/>
              <w:jc w:val="center"/>
              <w:rPr>
                <w:rFonts w:ascii="Times New Roman" w:hAnsi="Times New Roman"/>
                <w:sz w:val="28"/>
                <w:szCs w:val="28"/>
                <w:lang w:val="uk-UA"/>
              </w:rPr>
            </w:pPr>
            <w:r w:rsidRPr="0041787B">
              <w:rPr>
                <w:rFonts w:ascii="Times New Roman" w:hAnsi="Times New Roman"/>
                <w:sz w:val="28"/>
                <w:szCs w:val="28"/>
                <w:lang w:val="uk-UA"/>
              </w:rPr>
              <w:t>Стартер</w:t>
            </w:r>
          </w:p>
        </w:tc>
      </w:tr>
      <w:tr w:rsidR="00F74898" w:rsidRPr="0041787B" w:rsidTr="00087357">
        <w:tblPrEx>
          <w:tblCellMar>
            <w:top w:w="0" w:type="dxa"/>
            <w:bottom w:w="0" w:type="dxa"/>
          </w:tblCellMar>
        </w:tblPrEx>
        <w:trPr>
          <w:cantSplit/>
          <w:trHeight w:val="145"/>
          <w:jc w:val="center"/>
        </w:trPr>
        <w:tc>
          <w:tcPr>
            <w:tcW w:w="4062" w:type="dxa"/>
            <w:vMerge/>
            <w:vAlign w:val="center"/>
          </w:tcPr>
          <w:p w:rsidR="00F74898" w:rsidRPr="0041787B" w:rsidRDefault="00F74898" w:rsidP="00087357">
            <w:pPr>
              <w:widowControl w:val="0"/>
              <w:spacing w:after="0" w:line="240" w:lineRule="auto"/>
              <w:jc w:val="center"/>
              <w:rPr>
                <w:rFonts w:ascii="Times New Roman" w:hAnsi="Times New Roman"/>
                <w:sz w:val="28"/>
                <w:szCs w:val="28"/>
                <w:lang w:val="uk-UA"/>
              </w:rPr>
            </w:pPr>
          </w:p>
        </w:tc>
        <w:tc>
          <w:tcPr>
            <w:tcW w:w="1452" w:type="dxa"/>
            <w:vAlign w:val="center"/>
          </w:tcPr>
          <w:p w:rsidR="00F74898" w:rsidRPr="0041787B" w:rsidRDefault="00F74898" w:rsidP="00087357">
            <w:pPr>
              <w:widowControl w:val="0"/>
              <w:spacing w:after="0" w:line="240" w:lineRule="auto"/>
              <w:jc w:val="center"/>
              <w:rPr>
                <w:rFonts w:ascii="Times New Roman" w:hAnsi="Times New Roman"/>
                <w:sz w:val="28"/>
                <w:szCs w:val="28"/>
                <w:lang w:val="uk-UA"/>
              </w:rPr>
            </w:pPr>
            <w:r w:rsidRPr="0041787B">
              <w:rPr>
                <w:rFonts w:ascii="Times New Roman" w:hAnsi="Times New Roman"/>
                <w:sz w:val="28"/>
                <w:szCs w:val="28"/>
                <w:lang w:val="uk-UA"/>
              </w:rPr>
              <w:t>СТ–230</w:t>
            </w:r>
          </w:p>
        </w:tc>
        <w:tc>
          <w:tcPr>
            <w:tcW w:w="1188" w:type="dxa"/>
            <w:vAlign w:val="center"/>
          </w:tcPr>
          <w:p w:rsidR="00F74898" w:rsidRPr="0041787B" w:rsidRDefault="00F74898" w:rsidP="00087357">
            <w:pPr>
              <w:widowControl w:val="0"/>
              <w:spacing w:after="0" w:line="240" w:lineRule="auto"/>
              <w:jc w:val="center"/>
              <w:rPr>
                <w:rFonts w:ascii="Times New Roman" w:hAnsi="Times New Roman"/>
                <w:sz w:val="28"/>
                <w:szCs w:val="28"/>
                <w:lang w:val="uk-UA"/>
              </w:rPr>
            </w:pPr>
            <w:r w:rsidRPr="0041787B">
              <w:rPr>
                <w:rFonts w:ascii="Times New Roman" w:hAnsi="Times New Roman"/>
                <w:sz w:val="28"/>
                <w:szCs w:val="28"/>
                <w:lang w:val="uk-UA"/>
              </w:rPr>
              <w:t>СТ–221</w:t>
            </w:r>
          </w:p>
        </w:tc>
        <w:tc>
          <w:tcPr>
            <w:tcW w:w="1188" w:type="dxa"/>
            <w:vAlign w:val="center"/>
          </w:tcPr>
          <w:p w:rsidR="00F74898" w:rsidRPr="0041787B" w:rsidRDefault="00F74898" w:rsidP="00087357">
            <w:pPr>
              <w:widowControl w:val="0"/>
              <w:spacing w:after="0" w:line="240" w:lineRule="auto"/>
              <w:jc w:val="center"/>
              <w:rPr>
                <w:rFonts w:ascii="Times New Roman" w:hAnsi="Times New Roman"/>
                <w:sz w:val="28"/>
                <w:szCs w:val="28"/>
                <w:lang w:val="uk-UA"/>
              </w:rPr>
            </w:pPr>
            <w:r w:rsidRPr="0041787B">
              <w:rPr>
                <w:rFonts w:ascii="Times New Roman" w:hAnsi="Times New Roman"/>
                <w:sz w:val="28"/>
                <w:szCs w:val="28"/>
                <w:lang w:val="uk-UA"/>
              </w:rPr>
              <w:t>СТ–142</w:t>
            </w:r>
          </w:p>
        </w:tc>
        <w:tc>
          <w:tcPr>
            <w:tcW w:w="1284" w:type="dxa"/>
            <w:vAlign w:val="center"/>
          </w:tcPr>
          <w:p w:rsidR="00F74898" w:rsidRPr="0041787B" w:rsidRDefault="00F74898" w:rsidP="00087357">
            <w:pPr>
              <w:widowControl w:val="0"/>
              <w:spacing w:after="0" w:line="240" w:lineRule="auto"/>
              <w:jc w:val="center"/>
              <w:rPr>
                <w:rFonts w:ascii="Times New Roman" w:hAnsi="Times New Roman"/>
                <w:sz w:val="28"/>
                <w:szCs w:val="28"/>
                <w:lang w:val="uk-UA"/>
              </w:rPr>
            </w:pPr>
            <w:r w:rsidRPr="0041787B">
              <w:rPr>
                <w:rFonts w:ascii="Times New Roman" w:hAnsi="Times New Roman"/>
                <w:sz w:val="28"/>
                <w:szCs w:val="28"/>
                <w:lang w:val="uk-UA"/>
              </w:rPr>
              <w:t>СТ–103</w:t>
            </w:r>
          </w:p>
        </w:tc>
      </w:tr>
      <w:tr w:rsidR="00F74898" w:rsidRPr="0041787B" w:rsidTr="00087357">
        <w:tblPrEx>
          <w:tblCellMar>
            <w:top w:w="0" w:type="dxa"/>
            <w:bottom w:w="0" w:type="dxa"/>
          </w:tblCellMar>
        </w:tblPrEx>
        <w:trPr>
          <w:cantSplit/>
          <w:trHeight w:val="830"/>
          <w:jc w:val="center"/>
        </w:trPr>
        <w:tc>
          <w:tcPr>
            <w:tcW w:w="4062" w:type="dxa"/>
            <w:vAlign w:val="center"/>
          </w:tcPr>
          <w:p w:rsidR="00F74898" w:rsidRPr="0041787B" w:rsidRDefault="00F74898" w:rsidP="00087357">
            <w:pPr>
              <w:widowControl w:val="0"/>
              <w:spacing w:after="0" w:line="240" w:lineRule="auto"/>
              <w:rPr>
                <w:rFonts w:ascii="Times New Roman" w:hAnsi="Times New Roman"/>
                <w:sz w:val="28"/>
                <w:szCs w:val="28"/>
                <w:lang w:val="uk-UA"/>
              </w:rPr>
            </w:pPr>
            <w:r w:rsidRPr="0041787B">
              <w:rPr>
                <w:rFonts w:ascii="Times New Roman" w:hAnsi="Times New Roman"/>
                <w:sz w:val="28"/>
                <w:szCs w:val="28"/>
                <w:lang w:val="uk-UA"/>
              </w:rPr>
              <w:t>Установлений на автомобілі</w:t>
            </w:r>
          </w:p>
        </w:tc>
        <w:tc>
          <w:tcPr>
            <w:tcW w:w="1452"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ГАЗ–3110</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ГАЗ–53–12</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ЗИЛ–431410</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ВАЗ</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КамАЗ</w:t>
            </w:r>
          </w:p>
        </w:tc>
        <w:tc>
          <w:tcPr>
            <w:tcW w:w="1284"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МАЗ</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КрАЗ</w:t>
            </w:r>
          </w:p>
        </w:tc>
      </w:tr>
      <w:tr w:rsidR="00F74898" w:rsidRPr="0041787B" w:rsidTr="00087357">
        <w:tblPrEx>
          <w:tblCellMar>
            <w:top w:w="0" w:type="dxa"/>
            <w:bottom w:w="0" w:type="dxa"/>
          </w:tblCellMar>
        </w:tblPrEx>
        <w:trPr>
          <w:cantSplit/>
          <w:trHeight w:val="272"/>
          <w:jc w:val="center"/>
        </w:trPr>
        <w:tc>
          <w:tcPr>
            <w:tcW w:w="4062" w:type="dxa"/>
            <w:vAlign w:val="center"/>
          </w:tcPr>
          <w:p w:rsidR="00F74898" w:rsidRPr="0041787B" w:rsidRDefault="00F74898" w:rsidP="00087357">
            <w:pPr>
              <w:widowControl w:val="0"/>
              <w:spacing w:after="0" w:line="240" w:lineRule="auto"/>
              <w:rPr>
                <w:rFonts w:ascii="Times New Roman" w:hAnsi="Times New Roman"/>
                <w:sz w:val="28"/>
                <w:szCs w:val="28"/>
                <w:lang w:val="uk-UA"/>
              </w:rPr>
            </w:pPr>
            <w:r w:rsidRPr="0041787B">
              <w:rPr>
                <w:rFonts w:ascii="Times New Roman" w:hAnsi="Times New Roman"/>
                <w:sz w:val="28"/>
                <w:szCs w:val="28"/>
                <w:lang w:val="uk-UA"/>
              </w:rPr>
              <w:t>Номінальна напруга, В</w:t>
            </w:r>
          </w:p>
        </w:tc>
        <w:tc>
          <w:tcPr>
            <w:tcW w:w="1452"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12</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12</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24</w:t>
            </w:r>
          </w:p>
        </w:tc>
        <w:tc>
          <w:tcPr>
            <w:tcW w:w="1284"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24</w:t>
            </w:r>
          </w:p>
        </w:tc>
      </w:tr>
      <w:tr w:rsidR="00F74898" w:rsidRPr="0041787B" w:rsidTr="00087357">
        <w:tblPrEx>
          <w:tblCellMar>
            <w:top w:w="0" w:type="dxa"/>
            <w:bottom w:w="0" w:type="dxa"/>
          </w:tblCellMar>
        </w:tblPrEx>
        <w:trPr>
          <w:cantSplit/>
          <w:trHeight w:val="272"/>
          <w:jc w:val="center"/>
        </w:trPr>
        <w:tc>
          <w:tcPr>
            <w:tcW w:w="4062" w:type="dxa"/>
            <w:vAlign w:val="center"/>
          </w:tcPr>
          <w:p w:rsidR="00F74898" w:rsidRPr="0041787B" w:rsidRDefault="00F74898" w:rsidP="00087357">
            <w:pPr>
              <w:widowControl w:val="0"/>
              <w:spacing w:after="0" w:line="240" w:lineRule="auto"/>
              <w:rPr>
                <w:rFonts w:ascii="Times New Roman" w:hAnsi="Times New Roman"/>
                <w:sz w:val="28"/>
                <w:szCs w:val="28"/>
                <w:lang w:val="uk-UA"/>
              </w:rPr>
            </w:pPr>
            <w:r w:rsidRPr="0041787B">
              <w:rPr>
                <w:rFonts w:ascii="Times New Roman" w:hAnsi="Times New Roman"/>
                <w:sz w:val="28"/>
                <w:szCs w:val="28"/>
                <w:lang w:val="uk-UA"/>
              </w:rPr>
              <w:t>Номінальна потужність, кВт</w:t>
            </w:r>
          </w:p>
          <w:p w:rsidR="00F74898" w:rsidRPr="0041787B" w:rsidRDefault="00F74898" w:rsidP="00087357">
            <w:pPr>
              <w:widowControl w:val="0"/>
              <w:spacing w:after="0" w:line="240" w:lineRule="auto"/>
              <w:rPr>
                <w:rFonts w:ascii="Times New Roman" w:hAnsi="Times New Roman"/>
                <w:sz w:val="28"/>
                <w:szCs w:val="28"/>
                <w:lang w:val="uk-UA"/>
              </w:rPr>
            </w:pPr>
            <w:r w:rsidRPr="0041787B">
              <w:rPr>
                <w:rFonts w:ascii="Times New Roman" w:hAnsi="Times New Roman"/>
                <w:sz w:val="28"/>
                <w:szCs w:val="28"/>
                <w:lang w:val="uk-UA"/>
              </w:rPr>
              <w:t>(к. с.)</w:t>
            </w:r>
          </w:p>
        </w:tc>
        <w:tc>
          <w:tcPr>
            <w:tcW w:w="1452"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1,0 (1,4)</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1,25 (1,7)</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7,7 (10,5)</w:t>
            </w:r>
          </w:p>
        </w:tc>
        <w:tc>
          <w:tcPr>
            <w:tcW w:w="1284"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7,0 (9,5)</w:t>
            </w:r>
          </w:p>
        </w:tc>
      </w:tr>
      <w:tr w:rsidR="00F74898" w:rsidRPr="0041787B" w:rsidTr="00087357">
        <w:tblPrEx>
          <w:tblCellMar>
            <w:top w:w="0" w:type="dxa"/>
            <w:bottom w:w="0" w:type="dxa"/>
          </w:tblCellMar>
        </w:tblPrEx>
        <w:trPr>
          <w:cantSplit/>
          <w:trHeight w:val="1101"/>
          <w:jc w:val="center"/>
        </w:trPr>
        <w:tc>
          <w:tcPr>
            <w:tcW w:w="4062" w:type="dxa"/>
            <w:vAlign w:val="center"/>
          </w:tcPr>
          <w:p w:rsidR="00F74898" w:rsidRPr="0041787B" w:rsidRDefault="00F74898" w:rsidP="00087357">
            <w:pPr>
              <w:widowControl w:val="0"/>
              <w:spacing w:after="0" w:line="240" w:lineRule="auto"/>
              <w:rPr>
                <w:rFonts w:ascii="Times New Roman" w:hAnsi="Times New Roman"/>
                <w:sz w:val="28"/>
                <w:szCs w:val="28"/>
                <w:lang w:val="uk-UA"/>
              </w:rPr>
            </w:pPr>
            <w:r w:rsidRPr="0041787B">
              <w:rPr>
                <w:rFonts w:ascii="Times New Roman" w:hAnsi="Times New Roman"/>
                <w:sz w:val="28"/>
                <w:szCs w:val="28"/>
                <w:lang w:val="uk-UA"/>
              </w:rPr>
              <w:t>Режим холостої ходи: велич</w:t>
            </w:r>
            <w:r w:rsidRPr="0041787B">
              <w:rPr>
                <w:rFonts w:ascii="Times New Roman" w:hAnsi="Times New Roman"/>
                <w:sz w:val="28"/>
                <w:szCs w:val="28"/>
                <w:lang w:val="uk-UA"/>
              </w:rPr>
              <w:t>и</w:t>
            </w:r>
            <w:r w:rsidRPr="0041787B">
              <w:rPr>
                <w:rFonts w:ascii="Times New Roman" w:hAnsi="Times New Roman"/>
                <w:sz w:val="28"/>
                <w:szCs w:val="28"/>
                <w:lang w:val="uk-UA"/>
              </w:rPr>
              <w:t>на</w:t>
            </w:r>
          </w:p>
          <w:p w:rsidR="00F74898" w:rsidRPr="0041787B" w:rsidRDefault="00F74898" w:rsidP="00087357">
            <w:pPr>
              <w:widowControl w:val="0"/>
              <w:spacing w:after="0" w:line="240" w:lineRule="auto"/>
              <w:rPr>
                <w:rFonts w:ascii="Times New Roman" w:hAnsi="Times New Roman"/>
                <w:sz w:val="28"/>
                <w:szCs w:val="28"/>
                <w:lang w:val="uk-UA"/>
              </w:rPr>
            </w:pPr>
            <w:r w:rsidRPr="0041787B">
              <w:rPr>
                <w:rFonts w:ascii="Times New Roman" w:hAnsi="Times New Roman"/>
                <w:sz w:val="28"/>
                <w:szCs w:val="28"/>
                <w:lang w:val="uk-UA"/>
              </w:rPr>
              <w:t>споживаного струму, А, част</w:t>
            </w:r>
            <w:r w:rsidRPr="0041787B">
              <w:rPr>
                <w:rFonts w:ascii="Times New Roman" w:hAnsi="Times New Roman"/>
                <w:sz w:val="28"/>
                <w:szCs w:val="28"/>
                <w:lang w:val="uk-UA"/>
              </w:rPr>
              <w:t>о</w:t>
            </w:r>
            <w:r w:rsidRPr="0041787B">
              <w:rPr>
                <w:rFonts w:ascii="Times New Roman" w:hAnsi="Times New Roman"/>
                <w:sz w:val="28"/>
                <w:szCs w:val="28"/>
                <w:lang w:val="uk-UA"/>
              </w:rPr>
              <w:t>та обертання вала, хв</w:t>
            </w:r>
            <w:r w:rsidRPr="0041787B">
              <w:rPr>
                <w:rFonts w:ascii="Times New Roman" w:hAnsi="Times New Roman"/>
                <w:sz w:val="28"/>
                <w:szCs w:val="28"/>
                <w:vertAlign w:val="superscript"/>
                <w:lang w:val="uk-UA"/>
              </w:rPr>
              <w:t xml:space="preserve">–1 </w:t>
            </w:r>
            <w:r w:rsidRPr="0041787B">
              <w:rPr>
                <w:rFonts w:ascii="Times New Roman" w:hAnsi="Times New Roman"/>
                <w:sz w:val="28"/>
                <w:szCs w:val="28"/>
                <w:lang w:val="uk-UA"/>
              </w:rPr>
              <w:t>н</w:t>
            </w:r>
            <w:r w:rsidRPr="0041787B">
              <w:rPr>
                <w:rFonts w:ascii="Times New Roman" w:hAnsi="Times New Roman"/>
                <w:sz w:val="28"/>
                <w:szCs w:val="28"/>
                <w:lang w:val="uk-UA"/>
              </w:rPr>
              <w:t>а</w:t>
            </w:r>
            <w:r w:rsidRPr="0041787B">
              <w:rPr>
                <w:rFonts w:ascii="Times New Roman" w:hAnsi="Times New Roman"/>
                <w:sz w:val="28"/>
                <w:szCs w:val="28"/>
                <w:lang w:val="uk-UA"/>
              </w:rPr>
              <w:t>пруга, В</w:t>
            </w:r>
          </w:p>
        </w:tc>
        <w:tc>
          <w:tcPr>
            <w:tcW w:w="1452" w:type="dxa"/>
          </w:tcPr>
          <w:p w:rsidR="00F74898" w:rsidRPr="0041787B" w:rsidRDefault="00F74898" w:rsidP="00087357">
            <w:pPr>
              <w:widowControl w:val="0"/>
              <w:spacing w:after="0" w:line="240" w:lineRule="auto"/>
              <w:jc w:val="both"/>
              <w:rPr>
                <w:rFonts w:ascii="Times New Roman" w:hAnsi="Times New Roman"/>
                <w:sz w:val="28"/>
                <w:szCs w:val="28"/>
                <w:lang w:val="uk-UA"/>
              </w:rPr>
            </w:pP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85</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4000</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12</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35</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5000</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11,5</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130</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24</w:t>
            </w:r>
          </w:p>
        </w:tc>
        <w:tc>
          <w:tcPr>
            <w:tcW w:w="1284" w:type="dxa"/>
          </w:tcPr>
          <w:p w:rsidR="00F74898" w:rsidRPr="0041787B" w:rsidRDefault="00F74898" w:rsidP="00087357">
            <w:pPr>
              <w:widowControl w:val="0"/>
              <w:spacing w:after="0" w:line="240" w:lineRule="auto"/>
              <w:jc w:val="both"/>
              <w:rPr>
                <w:rFonts w:ascii="Times New Roman" w:hAnsi="Times New Roman"/>
                <w:sz w:val="28"/>
                <w:szCs w:val="28"/>
                <w:lang w:val="uk-UA"/>
              </w:rPr>
            </w:pP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110</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5000</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24</w:t>
            </w:r>
          </w:p>
        </w:tc>
      </w:tr>
      <w:tr w:rsidR="00F74898" w:rsidRPr="0041787B" w:rsidTr="00087357">
        <w:tblPrEx>
          <w:tblCellMar>
            <w:top w:w="0" w:type="dxa"/>
            <w:bottom w:w="0" w:type="dxa"/>
          </w:tblCellMar>
        </w:tblPrEx>
        <w:trPr>
          <w:cantSplit/>
          <w:trHeight w:val="1403"/>
          <w:jc w:val="center"/>
        </w:trPr>
        <w:tc>
          <w:tcPr>
            <w:tcW w:w="4062" w:type="dxa"/>
            <w:vAlign w:val="center"/>
          </w:tcPr>
          <w:p w:rsidR="00F74898" w:rsidRPr="0041787B" w:rsidRDefault="00F74898" w:rsidP="00087357">
            <w:pPr>
              <w:widowControl w:val="0"/>
              <w:spacing w:after="0" w:line="240" w:lineRule="auto"/>
              <w:rPr>
                <w:rFonts w:ascii="Times New Roman" w:hAnsi="Times New Roman"/>
                <w:sz w:val="28"/>
                <w:szCs w:val="28"/>
                <w:lang w:val="uk-UA"/>
              </w:rPr>
            </w:pPr>
            <w:r w:rsidRPr="0041787B">
              <w:rPr>
                <w:rFonts w:ascii="Times New Roman" w:hAnsi="Times New Roman"/>
                <w:sz w:val="28"/>
                <w:szCs w:val="28"/>
                <w:lang w:val="uk-UA"/>
              </w:rPr>
              <w:t>Режим повного гальмування:</w:t>
            </w:r>
          </w:p>
          <w:p w:rsidR="00F74898" w:rsidRPr="0041787B" w:rsidRDefault="00F74898" w:rsidP="00087357">
            <w:pPr>
              <w:widowControl w:val="0"/>
              <w:spacing w:after="0" w:line="240" w:lineRule="auto"/>
              <w:rPr>
                <w:rFonts w:ascii="Times New Roman" w:hAnsi="Times New Roman"/>
                <w:sz w:val="28"/>
                <w:szCs w:val="28"/>
                <w:lang w:val="uk-UA"/>
              </w:rPr>
            </w:pPr>
            <w:r w:rsidRPr="0041787B">
              <w:rPr>
                <w:rFonts w:ascii="Times New Roman" w:hAnsi="Times New Roman"/>
                <w:sz w:val="28"/>
                <w:szCs w:val="28"/>
                <w:lang w:val="uk-UA"/>
              </w:rPr>
              <w:t>величина струму, А, обертал</w:t>
            </w:r>
            <w:r w:rsidRPr="0041787B">
              <w:rPr>
                <w:rFonts w:ascii="Times New Roman" w:hAnsi="Times New Roman"/>
                <w:sz w:val="28"/>
                <w:szCs w:val="28"/>
                <w:lang w:val="uk-UA"/>
              </w:rPr>
              <w:t>ь</w:t>
            </w:r>
            <w:r w:rsidRPr="0041787B">
              <w:rPr>
                <w:rFonts w:ascii="Times New Roman" w:hAnsi="Times New Roman"/>
                <w:sz w:val="28"/>
                <w:szCs w:val="28"/>
                <w:lang w:val="uk-UA"/>
              </w:rPr>
              <w:t xml:space="preserve">ний момент, Н∙м (кгс∙м), </w:t>
            </w:r>
          </w:p>
          <w:p w:rsidR="00F74898" w:rsidRPr="0041787B" w:rsidRDefault="00F74898" w:rsidP="00087357">
            <w:pPr>
              <w:widowControl w:val="0"/>
              <w:spacing w:after="0" w:line="240" w:lineRule="auto"/>
              <w:rPr>
                <w:rFonts w:ascii="Times New Roman" w:hAnsi="Times New Roman"/>
                <w:sz w:val="28"/>
                <w:szCs w:val="28"/>
                <w:lang w:val="uk-UA"/>
              </w:rPr>
            </w:pPr>
            <w:r w:rsidRPr="0041787B">
              <w:rPr>
                <w:rFonts w:ascii="Times New Roman" w:hAnsi="Times New Roman"/>
                <w:sz w:val="28"/>
                <w:szCs w:val="28"/>
                <w:lang w:val="uk-UA"/>
              </w:rPr>
              <w:t>напруга, В</w:t>
            </w:r>
          </w:p>
        </w:tc>
        <w:tc>
          <w:tcPr>
            <w:tcW w:w="1452" w:type="dxa"/>
          </w:tcPr>
          <w:p w:rsidR="00F74898" w:rsidRPr="0041787B" w:rsidRDefault="00F74898" w:rsidP="00087357">
            <w:pPr>
              <w:widowControl w:val="0"/>
              <w:spacing w:after="0" w:line="240" w:lineRule="auto"/>
              <w:jc w:val="both"/>
              <w:rPr>
                <w:rFonts w:ascii="Times New Roman" w:hAnsi="Times New Roman"/>
                <w:sz w:val="28"/>
                <w:szCs w:val="28"/>
                <w:lang w:val="uk-UA"/>
              </w:rPr>
            </w:pP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530</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22,1 (2,25)</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7</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500</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13,7 (1,4)</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6,5</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800</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49 (5,0)</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8</w:t>
            </w:r>
          </w:p>
        </w:tc>
        <w:tc>
          <w:tcPr>
            <w:tcW w:w="1284" w:type="dxa"/>
          </w:tcPr>
          <w:p w:rsidR="00F74898" w:rsidRPr="0041787B" w:rsidRDefault="00F74898" w:rsidP="00087357">
            <w:pPr>
              <w:widowControl w:val="0"/>
              <w:spacing w:after="0" w:line="240" w:lineRule="auto"/>
              <w:jc w:val="both"/>
              <w:rPr>
                <w:rFonts w:ascii="Times New Roman" w:hAnsi="Times New Roman"/>
                <w:sz w:val="28"/>
                <w:szCs w:val="28"/>
                <w:lang w:val="uk-UA"/>
              </w:rPr>
            </w:pP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825</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58,8 (6,0)</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7</w:t>
            </w:r>
          </w:p>
        </w:tc>
      </w:tr>
      <w:tr w:rsidR="00F74898" w:rsidRPr="0041787B" w:rsidTr="00087357">
        <w:tblPrEx>
          <w:tblCellMar>
            <w:top w:w="0" w:type="dxa"/>
            <w:bottom w:w="0" w:type="dxa"/>
          </w:tblCellMar>
        </w:tblPrEx>
        <w:trPr>
          <w:cantSplit/>
          <w:trHeight w:val="272"/>
          <w:jc w:val="center"/>
        </w:trPr>
        <w:tc>
          <w:tcPr>
            <w:tcW w:w="4062" w:type="dxa"/>
            <w:vAlign w:val="center"/>
          </w:tcPr>
          <w:p w:rsidR="00F74898" w:rsidRPr="0041787B" w:rsidRDefault="00F74898" w:rsidP="00087357">
            <w:pPr>
              <w:widowControl w:val="0"/>
              <w:spacing w:after="0" w:line="240" w:lineRule="auto"/>
              <w:rPr>
                <w:rFonts w:ascii="Times New Roman" w:hAnsi="Times New Roman"/>
                <w:sz w:val="28"/>
                <w:szCs w:val="28"/>
                <w:lang w:val="uk-UA"/>
              </w:rPr>
            </w:pPr>
            <w:r w:rsidRPr="0041787B">
              <w:rPr>
                <w:rFonts w:ascii="Times New Roman" w:hAnsi="Times New Roman"/>
                <w:sz w:val="28"/>
                <w:szCs w:val="28"/>
                <w:lang w:val="uk-UA"/>
              </w:rPr>
              <w:t>Мінімальна висота щіток, мм</w:t>
            </w:r>
          </w:p>
        </w:tc>
        <w:tc>
          <w:tcPr>
            <w:tcW w:w="1452"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6</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12</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13</w:t>
            </w:r>
          </w:p>
        </w:tc>
        <w:tc>
          <w:tcPr>
            <w:tcW w:w="1284"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15</w:t>
            </w:r>
          </w:p>
        </w:tc>
      </w:tr>
      <w:tr w:rsidR="00F74898" w:rsidRPr="0041787B" w:rsidTr="00087357">
        <w:tblPrEx>
          <w:tblCellMar>
            <w:top w:w="0" w:type="dxa"/>
            <w:bottom w:w="0" w:type="dxa"/>
          </w:tblCellMar>
        </w:tblPrEx>
        <w:trPr>
          <w:cantSplit/>
          <w:trHeight w:val="830"/>
          <w:jc w:val="center"/>
        </w:trPr>
        <w:tc>
          <w:tcPr>
            <w:tcW w:w="4062" w:type="dxa"/>
            <w:vAlign w:val="center"/>
          </w:tcPr>
          <w:p w:rsidR="00F74898" w:rsidRPr="0041787B" w:rsidRDefault="00F74898" w:rsidP="00087357">
            <w:pPr>
              <w:widowControl w:val="0"/>
              <w:spacing w:after="0" w:line="240" w:lineRule="auto"/>
              <w:rPr>
                <w:rFonts w:ascii="Times New Roman" w:hAnsi="Times New Roman"/>
                <w:sz w:val="28"/>
                <w:szCs w:val="28"/>
                <w:lang w:val="uk-UA"/>
              </w:rPr>
            </w:pPr>
            <w:r w:rsidRPr="0041787B">
              <w:rPr>
                <w:rFonts w:ascii="Times New Roman" w:hAnsi="Times New Roman"/>
                <w:sz w:val="28"/>
                <w:szCs w:val="28"/>
                <w:lang w:val="uk-UA"/>
              </w:rPr>
              <w:t>Зусилля пружини, Н (</w:t>
            </w:r>
            <w:r>
              <w:rPr>
                <w:rFonts w:ascii="Times New Roman" w:hAnsi="Times New Roman"/>
                <w:sz w:val="28"/>
                <w:szCs w:val="28"/>
                <w:lang w:val="uk-UA"/>
              </w:rPr>
              <w:t>к</w:t>
            </w:r>
            <w:r w:rsidRPr="0041787B">
              <w:rPr>
                <w:rFonts w:ascii="Times New Roman" w:hAnsi="Times New Roman"/>
                <w:sz w:val="28"/>
                <w:szCs w:val="28"/>
                <w:lang w:val="uk-UA"/>
              </w:rPr>
              <w:t>гс)</w:t>
            </w:r>
          </w:p>
        </w:tc>
        <w:tc>
          <w:tcPr>
            <w:tcW w:w="1452"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8,3–13,7 (850–1400)</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8,8–10,8 (900–1100)</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14,7–19,6 (1500–2000)</w:t>
            </w:r>
          </w:p>
        </w:tc>
        <w:tc>
          <w:tcPr>
            <w:tcW w:w="1284"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12,3–17,2 (1250–1750)</w:t>
            </w:r>
          </w:p>
        </w:tc>
      </w:tr>
      <w:tr w:rsidR="00F74898" w:rsidRPr="0041787B" w:rsidTr="00087357">
        <w:tblPrEx>
          <w:tblCellMar>
            <w:top w:w="0" w:type="dxa"/>
            <w:bottom w:w="0" w:type="dxa"/>
          </w:tblCellMar>
        </w:tblPrEx>
        <w:trPr>
          <w:cantSplit/>
          <w:trHeight w:val="558"/>
          <w:jc w:val="center"/>
        </w:trPr>
        <w:tc>
          <w:tcPr>
            <w:tcW w:w="4062" w:type="dxa"/>
            <w:vAlign w:val="center"/>
          </w:tcPr>
          <w:p w:rsidR="00F74898" w:rsidRPr="0041787B" w:rsidRDefault="00F74898" w:rsidP="00087357">
            <w:pPr>
              <w:widowControl w:val="0"/>
              <w:spacing w:after="0" w:line="240" w:lineRule="auto"/>
              <w:rPr>
                <w:rFonts w:ascii="Times New Roman" w:hAnsi="Times New Roman"/>
                <w:sz w:val="28"/>
                <w:szCs w:val="28"/>
                <w:lang w:val="uk-UA"/>
              </w:rPr>
            </w:pPr>
            <w:r w:rsidRPr="0041787B">
              <w:rPr>
                <w:rFonts w:ascii="Times New Roman" w:hAnsi="Times New Roman"/>
                <w:sz w:val="28"/>
                <w:szCs w:val="28"/>
                <w:lang w:val="uk-UA"/>
              </w:rPr>
              <w:t>Тип тягового реле та реле вм</w:t>
            </w:r>
            <w:r w:rsidRPr="0041787B">
              <w:rPr>
                <w:rFonts w:ascii="Times New Roman" w:hAnsi="Times New Roman"/>
                <w:sz w:val="28"/>
                <w:szCs w:val="28"/>
                <w:lang w:val="uk-UA"/>
              </w:rPr>
              <w:t>и</w:t>
            </w:r>
            <w:r w:rsidRPr="0041787B">
              <w:rPr>
                <w:rFonts w:ascii="Times New Roman" w:hAnsi="Times New Roman"/>
                <w:sz w:val="28"/>
                <w:szCs w:val="28"/>
                <w:lang w:val="uk-UA"/>
              </w:rPr>
              <w:t>кання</w:t>
            </w:r>
          </w:p>
        </w:tc>
        <w:tc>
          <w:tcPr>
            <w:tcW w:w="1452"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РС–230</w:t>
            </w: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РС–507</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РС–221</w:t>
            </w:r>
          </w:p>
        </w:tc>
        <w:tc>
          <w:tcPr>
            <w:tcW w:w="1188"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РС–142</w:t>
            </w:r>
          </w:p>
        </w:tc>
        <w:tc>
          <w:tcPr>
            <w:tcW w:w="1284" w:type="dxa"/>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РС–103</w:t>
            </w:r>
          </w:p>
        </w:tc>
      </w:tr>
      <w:tr w:rsidR="00F74898" w:rsidRPr="0041787B" w:rsidTr="00087357">
        <w:tblPrEx>
          <w:tblCellMar>
            <w:top w:w="0" w:type="dxa"/>
            <w:bottom w:w="0" w:type="dxa"/>
          </w:tblCellMar>
        </w:tblPrEx>
        <w:trPr>
          <w:cantSplit/>
          <w:trHeight w:val="558"/>
          <w:jc w:val="center"/>
        </w:trPr>
        <w:tc>
          <w:tcPr>
            <w:tcW w:w="4062" w:type="dxa"/>
            <w:vAlign w:val="center"/>
          </w:tcPr>
          <w:p w:rsidR="00F74898" w:rsidRPr="0041787B" w:rsidRDefault="00F74898" w:rsidP="00087357">
            <w:pPr>
              <w:widowControl w:val="0"/>
              <w:spacing w:after="0" w:line="240" w:lineRule="auto"/>
              <w:rPr>
                <w:rFonts w:ascii="Times New Roman" w:hAnsi="Times New Roman"/>
                <w:sz w:val="28"/>
                <w:szCs w:val="28"/>
                <w:lang w:val="uk-UA"/>
              </w:rPr>
            </w:pPr>
            <w:r w:rsidRPr="0041787B">
              <w:rPr>
                <w:rFonts w:ascii="Times New Roman" w:hAnsi="Times New Roman"/>
                <w:sz w:val="28"/>
                <w:szCs w:val="28"/>
                <w:lang w:val="uk-UA"/>
              </w:rPr>
              <w:t>Опір котушки обмотки зб</w:t>
            </w:r>
            <w:r w:rsidRPr="0041787B">
              <w:rPr>
                <w:rFonts w:ascii="Times New Roman" w:hAnsi="Times New Roman"/>
                <w:sz w:val="28"/>
                <w:szCs w:val="28"/>
                <w:lang w:val="uk-UA"/>
              </w:rPr>
              <w:t>у</w:t>
            </w:r>
            <w:r w:rsidRPr="0041787B">
              <w:rPr>
                <w:rFonts w:ascii="Times New Roman" w:hAnsi="Times New Roman"/>
                <w:sz w:val="28"/>
                <w:szCs w:val="28"/>
                <w:lang w:val="uk-UA"/>
              </w:rPr>
              <w:t>дження, Ом</w:t>
            </w:r>
          </w:p>
        </w:tc>
        <w:tc>
          <w:tcPr>
            <w:tcW w:w="1452" w:type="dxa"/>
            <w:vAlign w:val="bottom"/>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w:t>
            </w:r>
          </w:p>
        </w:tc>
        <w:tc>
          <w:tcPr>
            <w:tcW w:w="1188" w:type="dxa"/>
            <w:vAlign w:val="bottom"/>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2,4</w:t>
            </w:r>
          </w:p>
        </w:tc>
        <w:tc>
          <w:tcPr>
            <w:tcW w:w="1188" w:type="dxa"/>
            <w:vAlign w:val="bottom"/>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w:t>
            </w:r>
          </w:p>
        </w:tc>
        <w:tc>
          <w:tcPr>
            <w:tcW w:w="1284" w:type="dxa"/>
            <w:vAlign w:val="bottom"/>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w:t>
            </w:r>
          </w:p>
        </w:tc>
      </w:tr>
      <w:tr w:rsidR="00F74898" w:rsidRPr="0041787B" w:rsidTr="00087357">
        <w:tblPrEx>
          <w:tblCellMar>
            <w:top w:w="0" w:type="dxa"/>
            <w:bottom w:w="0" w:type="dxa"/>
          </w:tblCellMar>
        </w:tblPrEx>
        <w:trPr>
          <w:cantSplit/>
          <w:trHeight w:val="558"/>
          <w:jc w:val="center"/>
        </w:trPr>
        <w:tc>
          <w:tcPr>
            <w:tcW w:w="4062" w:type="dxa"/>
            <w:vAlign w:val="center"/>
          </w:tcPr>
          <w:p w:rsidR="00F74898" w:rsidRPr="0041787B" w:rsidRDefault="00F74898" w:rsidP="00087357">
            <w:pPr>
              <w:widowControl w:val="0"/>
              <w:spacing w:after="0" w:line="240" w:lineRule="auto"/>
              <w:rPr>
                <w:rFonts w:ascii="Times New Roman" w:hAnsi="Times New Roman"/>
                <w:sz w:val="28"/>
                <w:szCs w:val="28"/>
                <w:lang w:val="uk-UA"/>
              </w:rPr>
            </w:pPr>
            <w:r w:rsidRPr="0041787B">
              <w:rPr>
                <w:rFonts w:ascii="Times New Roman" w:hAnsi="Times New Roman"/>
                <w:sz w:val="28"/>
                <w:szCs w:val="28"/>
                <w:lang w:val="uk-UA"/>
              </w:rPr>
              <w:t>Опір обмотки реле, що втягує, Ом</w:t>
            </w:r>
          </w:p>
        </w:tc>
        <w:tc>
          <w:tcPr>
            <w:tcW w:w="1452" w:type="dxa"/>
            <w:vAlign w:val="bottom"/>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0,35</w:t>
            </w:r>
          </w:p>
        </w:tc>
        <w:tc>
          <w:tcPr>
            <w:tcW w:w="1188" w:type="dxa"/>
            <w:vAlign w:val="bottom"/>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0,4</w:t>
            </w:r>
          </w:p>
        </w:tc>
        <w:tc>
          <w:tcPr>
            <w:tcW w:w="1188" w:type="dxa"/>
            <w:vAlign w:val="bottom"/>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w:t>
            </w:r>
          </w:p>
        </w:tc>
        <w:tc>
          <w:tcPr>
            <w:tcW w:w="1284" w:type="dxa"/>
            <w:vAlign w:val="bottom"/>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0,9</w:t>
            </w:r>
          </w:p>
        </w:tc>
      </w:tr>
      <w:tr w:rsidR="00F74898" w:rsidRPr="0041787B" w:rsidTr="00087357">
        <w:tblPrEx>
          <w:tblCellMar>
            <w:top w:w="0" w:type="dxa"/>
            <w:bottom w:w="0" w:type="dxa"/>
          </w:tblCellMar>
        </w:tblPrEx>
        <w:trPr>
          <w:cantSplit/>
          <w:trHeight w:val="558"/>
          <w:jc w:val="center"/>
        </w:trPr>
        <w:tc>
          <w:tcPr>
            <w:tcW w:w="4062" w:type="dxa"/>
            <w:vAlign w:val="center"/>
          </w:tcPr>
          <w:p w:rsidR="00F74898" w:rsidRPr="0041787B" w:rsidRDefault="00F74898" w:rsidP="00087357">
            <w:pPr>
              <w:widowControl w:val="0"/>
              <w:spacing w:after="0" w:line="240" w:lineRule="auto"/>
              <w:rPr>
                <w:rFonts w:ascii="Times New Roman" w:hAnsi="Times New Roman"/>
                <w:sz w:val="28"/>
                <w:szCs w:val="28"/>
                <w:lang w:val="uk-UA"/>
              </w:rPr>
            </w:pPr>
            <w:r w:rsidRPr="0041787B">
              <w:rPr>
                <w:rFonts w:ascii="Times New Roman" w:hAnsi="Times New Roman"/>
                <w:sz w:val="28"/>
                <w:szCs w:val="28"/>
                <w:lang w:val="uk-UA"/>
              </w:rPr>
              <w:t>Опір утримуючої обмотки р</w:t>
            </w:r>
            <w:r w:rsidRPr="0041787B">
              <w:rPr>
                <w:rFonts w:ascii="Times New Roman" w:hAnsi="Times New Roman"/>
                <w:sz w:val="28"/>
                <w:szCs w:val="28"/>
                <w:lang w:val="uk-UA"/>
              </w:rPr>
              <w:t>е</w:t>
            </w:r>
            <w:r w:rsidRPr="0041787B">
              <w:rPr>
                <w:rFonts w:ascii="Times New Roman" w:hAnsi="Times New Roman"/>
                <w:sz w:val="28"/>
                <w:szCs w:val="28"/>
                <w:lang w:val="uk-UA"/>
              </w:rPr>
              <w:t>ле, Ом</w:t>
            </w:r>
          </w:p>
        </w:tc>
        <w:tc>
          <w:tcPr>
            <w:tcW w:w="1452" w:type="dxa"/>
            <w:vAlign w:val="bottom"/>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1,11</w:t>
            </w:r>
          </w:p>
        </w:tc>
        <w:tc>
          <w:tcPr>
            <w:tcW w:w="1188" w:type="dxa"/>
            <w:vAlign w:val="bottom"/>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w:t>
            </w:r>
          </w:p>
        </w:tc>
        <w:tc>
          <w:tcPr>
            <w:tcW w:w="1188" w:type="dxa"/>
            <w:vAlign w:val="bottom"/>
          </w:tcPr>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w:t>
            </w:r>
          </w:p>
        </w:tc>
        <w:tc>
          <w:tcPr>
            <w:tcW w:w="1284" w:type="dxa"/>
            <w:vAlign w:val="bottom"/>
          </w:tcPr>
          <w:p w:rsidR="00F74898" w:rsidRPr="0041787B" w:rsidRDefault="00F74898" w:rsidP="00087357">
            <w:pPr>
              <w:widowControl w:val="0"/>
              <w:spacing w:after="0" w:line="240" w:lineRule="auto"/>
              <w:jc w:val="both"/>
              <w:rPr>
                <w:rFonts w:ascii="Times New Roman" w:hAnsi="Times New Roman"/>
                <w:sz w:val="28"/>
                <w:szCs w:val="28"/>
                <w:lang w:val="uk-UA"/>
              </w:rPr>
            </w:pPr>
          </w:p>
          <w:p w:rsidR="00F74898" w:rsidRPr="0041787B" w:rsidRDefault="00F74898" w:rsidP="00087357">
            <w:pPr>
              <w:widowControl w:val="0"/>
              <w:spacing w:after="0" w:line="240" w:lineRule="auto"/>
              <w:jc w:val="both"/>
              <w:rPr>
                <w:rFonts w:ascii="Times New Roman" w:hAnsi="Times New Roman"/>
                <w:sz w:val="28"/>
                <w:szCs w:val="28"/>
                <w:lang w:val="uk-UA"/>
              </w:rPr>
            </w:pPr>
            <w:r w:rsidRPr="0041787B">
              <w:rPr>
                <w:rFonts w:ascii="Times New Roman" w:hAnsi="Times New Roman"/>
                <w:sz w:val="28"/>
                <w:szCs w:val="28"/>
                <w:lang w:val="uk-UA"/>
              </w:rPr>
              <w:t>5,0</w:t>
            </w:r>
          </w:p>
        </w:tc>
      </w:tr>
    </w:tbl>
    <w:p w:rsidR="00F74898" w:rsidRPr="000913F8" w:rsidRDefault="00F74898" w:rsidP="00F74898">
      <w:pPr>
        <w:widowControl w:val="0"/>
        <w:spacing w:after="0" w:line="240" w:lineRule="auto"/>
        <w:ind w:firstLine="709"/>
        <w:jc w:val="both"/>
        <w:rPr>
          <w:rFonts w:ascii="Times New Roman" w:hAnsi="Times New Roman"/>
          <w:sz w:val="32"/>
          <w:szCs w:val="32"/>
          <w:u w:val="single"/>
          <w:lang w:val="uk-UA"/>
        </w:rPr>
      </w:pPr>
    </w:p>
    <w:p w:rsidR="00F74898" w:rsidRPr="000913F8" w:rsidRDefault="00F74898" w:rsidP="00F74898">
      <w:pPr>
        <w:widowControl w:val="0"/>
        <w:spacing w:after="0" w:line="240" w:lineRule="auto"/>
        <w:ind w:firstLine="709"/>
        <w:jc w:val="both"/>
        <w:rPr>
          <w:rFonts w:ascii="Times New Roman" w:hAnsi="Times New Roman"/>
          <w:sz w:val="32"/>
          <w:szCs w:val="32"/>
          <w:lang w:val="uk-UA"/>
        </w:rPr>
      </w:pPr>
      <w:r w:rsidRPr="000913F8">
        <w:rPr>
          <w:rFonts w:ascii="Times New Roman" w:hAnsi="Times New Roman"/>
          <w:sz w:val="32"/>
          <w:szCs w:val="32"/>
          <w:lang w:val="uk-UA"/>
        </w:rPr>
        <w:t>Пробні включення, перевірка працездатності реле вмикання та му</w:t>
      </w:r>
      <w:r w:rsidRPr="000913F8">
        <w:rPr>
          <w:rFonts w:ascii="Times New Roman" w:hAnsi="Times New Roman"/>
          <w:sz w:val="32"/>
          <w:szCs w:val="32"/>
          <w:lang w:val="uk-UA"/>
        </w:rPr>
        <w:t>ф</w:t>
      </w:r>
      <w:r w:rsidRPr="000913F8">
        <w:rPr>
          <w:rFonts w:ascii="Times New Roman" w:hAnsi="Times New Roman"/>
          <w:sz w:val="32"/>
          <w:szCs w:val="32"/>
          <w:lang w:val="uk-UA"/>
        </w:rPr>
        <w:t>ти вільного ходу проводяться відповідно до інструкції заводу–виготовлювача з використанням вимірювальних можливостей сте</w:t>
      </w:r>
      <w:r w:rsidRPr="000913F8">
        <w:rPr>
          <w:rFonts w:ascii="Times New Roman" w:hAnsi="Times New Roman"/>
          <w:sz w:val="32"/>
          <w:szCs w:val="32"/>
          <w:lang w:val="uk-UA"/>
        </w:rPr>
        <w:t>н</w:t>
      </w:r>
      <w:r w:rsidRPr="000913F8">
        <w:rPr>
          <w:rFonts w:ascii="Times New Roman" w:hAnsi="Times New Roman"/>
          <w:sz w:val="32"/>
          <w:szCs w:val="32"/>
          <w:lang w:val="uk-UA"/>
        </w:rPr>
        <w:t>да (вимір опору, вимір напруги одночасно у двох місцях і т.п.).</w:t>
      </w:r>
    </w:p>
    <w:p w:rsidR="00F74898" w:rsidRPr="000913F8" w:rsidRDefault="00F74898" w:rsidP="00F74898">
      <w:pPr>
        <w:widowControl w:val="0"/>
        <w:spacing w:after="0" w:line="240" w:lineRule="auto"/>
        <w:jc w:val="center"/>
        <w:rPr>
          <w:rFonts w:ascii="Times New Roman" w:hAnsi="Times New Roman"/>
          <w:sz w:val="36"/>
          <w:szCs w:val="36"/>
          <w:lang w:val="uk-UA"/>
        </w:rPr>
      </w:pPr>
      <w:r w:rsidRPr="000913F8">
        <w:rPr>
          <w:rFonts w:ascii="Times New Roman" w:hAnsi="Times New Roman"/>
          <w:b/>
          <w:sz w:val="36"/>
          <w:szCs w:val="36"/>
          <w:lang w:val="uk-UA"/>
        </w:rPr>
        <w:t>Вказівки до оформлення звіту</w:t>
      </w:r>
    </w:p>
    <w:p w:rsidR="00F74898" w:rsidRPr="000913F8" w:rsidRDefault="00F74898" w:rsidP="00F74898">
      <w:pPr>
        <w:widowControl w:val="0"/>
        <w:spacing w:after="0" w:line="240" w:lineRule="auto"/>
        <w:jc w:val="both"/>
        <w:rPr>
          <w:rFonts w:ascii="Times New Roman" w:hAnsi="Times New Roman"/>
          <w:sz w:val="28"/>
          <w:lang w:val="uk-UA"/>
        </w:rPr>
      </w:pPr>
    </w:p>
    <w:p w:rsidR="00F74898" w:rsidRPr="000913F8" w:rsidRDefault="00F74898" w:rsidP="00F74898">
      <w:pPr>
        <w:pStyle w:val="21"/>
        <w:widowControl w:val="0"/>
        <w:spacing w:after="0" w:line="240" w:lineRule="auto"/>
        <w:ind w:firstLine="709"/>
        <w:jc w:val="both"/>
        <w:rPr>
          <w:rFonts w:ascii="Times New Roman" w:hAnsi="Times New Roman"/>
          <w:sz w:val="32"/>
          <w:szCs w:val="32"/>
          <w:lang w:val="uk-UA"/>
        </w:rPr>
      </w:pPr>
      <w:r w:rsidRPr="000913F8">
        <w:rPr>
          <w:rFonts w:ascii="Times New Roman" w:hAnsi="Times New Roman"/>
          <w:sz w:val="32"/>
          <w:szCs w:val="32"/>
          <w:lang w:val="uk-UA"/>
        </w:rPr>
        <w:t>Накреслити принципову електричну схему перевірки стартера. Результати випробувань порівняти з т</w:t>
      </w:r>
      <w:r>
        <w:rPr>
          <w:rFonts w:ascii="Times New Roman" w:hAnsi="Times New Roman"/>
          <w:sz w:val="32"/>
          <w:szCs w:val="32"/>
          <w:lang w:val="uk-UA"/>
        </w:rPr>
        <w:t xml:space="preserve">ехнічною характеристикою </w:t>
      </w:r>
      <w:r>
        <w:rPr>
          <w:rFonts w:ascii="Times New Roman" w:hAnsi="Times New Roman"/>
          <w:sz w:val="32"/>
          <w:szCs w:val="32"/>
          <w:lang w:val="uk-UA"/>
        </w:rPr>
        <w:lastRenderedPageBreak/>
        <w:t>(табл.49</w:t>
      </w:r>
      <w:r w:rsidRPr="000913F8">
        <w:rPr>
          <w:rFonts w:ascii="Times New Roman" w:hAnsi="Times New Roman"/>
          <w:sz w:val="32"/>
          <w:szCs w:val="32"/>
          <w:lang w:val="uk-UA"/>
        </w:rPr>
        <w:t>.1), зробивши висновок щодо технічного стану стартера.</w:t>
      </w:r>
    </w:p>
    <w:p w:rsidR="00F74898" w:rsidRPr="000913F8" w:rsidRDefault="00F74898" w:rsidP="00F74898">
      <w:pPr>
        <w:widowControl w:val="0"/>
        <w:spacing w:after="0" w:line="240" w:lineRule="auto"/>
        <w:ind w:firstLine="709"/>
        <w:jc w:val="both"/>
        <w:rPr>
          <w:rFonts w:ascii="Times New Roman" w:hAnsi="Times New Roman"/>
          <w:sz w:val="32"/>
          <w:szCs w:val="32"/>
          <w:lang w:val="uk-UA"/>
        </w:rPr>
      </w:pPr>
      <w:r w:rsidRPr="000913F8">
        <w:rPr>
          <w:rFonts w:ascii="Times New Roman" w:hAnsi="Times New Roman"/>
          <w:sz w:val="32"/>
          <w:szCs w:val="32"/>
          <w:lang w:val="uk-UA"/>
        </w:rPr>
        <w:t>Навести несправності, причини та засоби їхнього усунення.</w:t>
      </w:r>
    </w:p>
    <w:p w:rsidR="00F74898" w:rsidRPr="000913F8" w:rsidRDefault="00F74898" w:rsidP="00F74898">
      <w:pPr>
        <w:widowControl w:val="0"/>
        <w:spacing w:after="0" w:line="240" w:lineRule="auto"/>
        <w:ind w:firstLine="709"/>
        <w:jc w:val="both"/>
        <w:rPr>
          <w:rFonts w:ascii="Times New Roman" w:hAnsi="Times New Roman"/>
          <w:sz w:val="28"/>
          <w:lang w:val="uk-UA"/>
        </w:rPr>
      </w:pPr>
    </w:p>
    <w:p w:rsidR="00F74898" w:rsidRPr="000913F8" w:rsidRDefault="00F74898" w:rsidP="00F74898">
      <w:pPr>
        <w:widowControl w:val="0"/>
        <w:spacing w:after="0" w:line="240" w:lineRule="auto"/>
        <w:jc w:val="center"/>
        <w:rPr>
          <w:rFonts w:ascii="Times New Roman" w:hAnsi="Times New Roman"/>
          <w:b/>
          <w:sz w:val="36"/>
          <w:szCs w:val="36"/>
          <w:lang w:val="uk-UA"/>
        </w:rPr>
      </w:pPr>
      <w:r w:rsidRPr="000913F8">
        <w:rPr>
          <w:rFonts w:ascii="Times New Roman" w:hAnsi="Times New Roman"/>
          <w:b/>
          <w:sz w:val="36"/>
          <w:szCs w:val="36"/>
          <w:lang w:val="uk-UA"/>
        </w:rPr>
        <w:t>Контрольні запитання</w:t>
      </w:r>
    </w:p>
    <w:p w:rsidR="00F74898" w:rsidRPr="000913F8" w:rsidRDefault="00F74898" w:rsidP="00F74898">
      <w:pPr>
        <w:widowControl w:val="0"/>
        <w:spacing w:after="0" w:line="240" w:lineRule="auto"/>
        <w:ind w:firstLine="709"/>
        <w:jc w:val="both"/>
        <w:rPr>
          <w:rFonts w:ascii="Times New Roman" w:hAnsi="Times New Roman"/>
          <w:b/>
          <w:sz w:val="28"/>
          <w:lang w:val="uk-UA"/>
        </w:rPr>
      </w:pPr>
    </w:p>
    <w:p w:rsidR="00F74898" w:rsidRPr="0041787B" w:rsidRDefault="00F74898" w:rsidP="00F74898">
      <w:pPr>
        <w:pStyle w:val="21"/>
        <w:widowControl w:val="0"/>
        <w:numPr>
          <w:ilvl w:val="0"/>
          <w:numId w:val="4"/>
        </w:numPr>
        <w:spacing w:after="0" w:line="240" w:lineRule="auto"/>
        <w:ind w:left="568" w:hanging="284"/>
        <w:rPr>
          <w:rFonts w:ascii="Times New Roman" w:hAnsi="Times New Roman"/>
          <w:sz w:val="32"/>
          <w:szCs w:val="32"/>
          <w:lang w:val="uk-UA"/>
        </w:rPr>
      </w:pPr>
      <w:r w:rsidRPr="0041787B">
        <w:rPr>
          <w:rFonts w:ascii="Times New Roman" w:hAnsi="Times New Roman"/>
          <w:sz w:val="32"/>
          <w:szCs w:val="32"/>
          <w:lang w:val="uk-UA"/>
        </w:rPr>
        <w:t>За якими параметрами оцінюється технічний стан ст</w:t>
      </w:r>
      <w:r w:rsidRPr="0041787B">
        <w:rPr>
          <w:rFonts w:ascii="Times New Roman" w:hAnsi="Times New Roman"/>
          <w:sz w:val="32"/>
          <w:szCs w:val="32"/>
          <w:lang w:val="uk-UA"/>
        </w:rPr>
        <w:t>а</w:t>
      </w:r>
      <w:r w:rsidRPr="0041787B">
        <w:rPr>
          <w:rFonts w:ascii="Times New Roman" w:hAnsi="Times New Roman"/>
          <w:sz w:val="32"/>
          <w:szCs w:val="32"/>
          <w:lang w:val="uk-UA"/>
        </w:rPr>
        <w:t>ртера?</w:t>
      </w:r>
    </w:p>
    <w:p w:rsidR="00F74898" w:rsidRPr="0041787B" w:rsidRDefault="00F74898" w:rsidP="00F74898">
      <w:pPr>
        <w:pStyle w:val="a7"/>
        <w:widowControl w:val="0"/>
        <w:numPr>
          <w:ilvl w:val="0"/>
          <w:numId w:val="4"/>
        </w:numPr>
        <w:ind w:left="568" w:hanging="284"/>
        <w:jc w:val="both"/>
        <w:rPr>
          <w:sz w:val="32"/>
          <w:szCs w:val="32"/>
          <w:lang w:val="uk-UA"/>
        </w:rPr>
      </w:pPr>
      <w:r w:rsidRPr="0041787B">
        <w:rPr>
          <w:sz w:val="32"/>
          <w:szCs w:val="32"/>
          <w:lang w:val="uk-UA"/>
        </w:rPr>
        <w:t>Які режими є основними при перевірці технічного стану ста</w:t>
      </w:r>
      <w:r w:rsidRPr="0041787B">
        <w:rPr>
          <w:sz w:val="32"/>
          <w:szCs w:val="32"/>
          <w:lang w:val="uk-UA"/>
        </w:rPr>
        <w:t>р</w:t>
      </w:r>
      <w:r w:rsidRPr="0041787B">
        <w:rPr>
          <w:sz w:val="32"/>
          <w:szCs w:val="32"/>
          <w:lang w:val="uk-UA"/>
        </w:rPr>
        <w:t>тера?</w:t>
      </w:r>
    </w:p>
    <w:p w:rsidR="00A66186" w:rsidRPr="00F74898" w:rsidRDefault="00F74898">
      <w:pPr>
        <w:rPr>
          <w:lang w:val="uk-UA"/>
        </w:rPr>
      </w:pPr>
      <w:bookmarkStart w:id="0" w:name="_GoBack"/>
      <w:bookmarkEnd w:id="0"/>
    </w:p>
    <w:sectPr w:rsidR="00A66186" w:rsidRPr="00F74898">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47565"/>
    <w:multiLevelType w:val="hybridMultilevel"/>
    <w:tmpl w:val="C5000EDA"/>
    <w:lvl w:ilvl="0" w:tplc="154C4C3A">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
    <w:nsid w:val="43DA32D9"/>
    <w:multiLevelType w:val="hybridMultilevel"/>
    <w:tmpl w:val="E9B2CEC6"/>
    <w:lvl w:ilvl="0" w:tplc="154C4C3A">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
    <w:nsid w:val="484F52D7"/>
    <w:multiLevelType w:val="hybridMultilevel"/>
    <w:tmpl w:val="6C9ABA98"/>
    <w:lvl w:ilvl="0" w:tplc="CE94AD9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23B0C86"/>
    <w:multiLevelType w:val="hybridMultilevel"/>
    <w:tmpl w:val="45C05BFA"/>
    <w:lvl w:ilvl="0" w:tplc="CE94AD9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98"/>
    <w:rsid w:val="00425D0D"/>
    <w:rsid w:val="00DF7F7E"/>
    <w:rsid w:val="00F7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C2FE3E7-AAB0-46AE-AF5C-F7A5DDF2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898"/>
    <w:pPr>
      <w:spacing w:after="200" w:line="276" w:lineRule="auto"/>
    </w:pPr>
    <w:rPr>
      <w:rFonts w:ascii="Calibri" w:eastAsia="Calibri" w:hAnsi="Calibri" w:cs="Times New Roman"/>
    </w:rPr>
  </w:style>
  <w:style w:type="paragraph" w:styleId="2">
    <w:name w:val="heading 2"/>
    <w:basedOn w:val="a"/>
    <w:next w:val="a"/>
    <w:link w:val="20"/>
    <w:qFormat/>
    <w:rsid w:val="00F74898"/>
    <w:pPr>
      <w:keepNext/>
      <w:spacing w:after="0" w:line="240" w:lineRule="auto"/>
      <w:ind w:firstLine="720"/>
      <w:jc w:val="center"/>
      <w:outlineLvl w:val="1"/>
    </w:pPr>
    <w:rPr>
      <w:rFonts w:ascii="Times New Roman" w:eastAsia="Times New Roman" w:hAnsi="Times New Roman"/>
      <w:b/>
      <w:sz w:val="28"/>
      <w:szCs w:val="20"/>
      <w:lang w:eastAsia="ru-RU"/>
    </w:rPr>
  </w:style>
  <w:style w:type="paragraph" w:styleId="9">
    <w:name w:val="heading 9"/>
    <w:basedOn w:val="a"/>
    <w:next w:val="a"/>
    <w:link w:val="90"/>
    <w:qFormat/>
    <w:rsid w:val="00F74898"/>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4898"/>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F74898"/>
    <w:rPr>
      <w:rFonts w:ascii="Cambria" w:eastAsia="Times New Roman" w:hAnsi="Cambria" w:cs="Times New Roman"/>
    </w:rPr>
  </w:style>
  <w:style w:type="paragraph" w:styleId="a3">
    <w:name w:val="Body Text Indent"/>
    <w:basedOn w:val="a"/>
    <w:link w:val="a4"/>
    <w:unhideWhenUsed/>
    <w:rsid w:val="00F74898"/>
    <w:pPr>
      <w:spacing w:after="120"/>
      <w:ind w:left="283"/>
    </w:pPr>
  </w:style>
  <w:style w:type="character" w:customStyle="1" w:styleId="a4">
    <w:name w:val="Основной текст с отступом Знак"/>
    <w:basedOn w:val="a0"/>
    <w:link w:val="a3"/>
    <w:rsid w:val="00F74898"/>
    <w:rPr>
      <w:rFonts w:ascii="Calibri" w:eastAsia="Calibri" w:hAnsi="Calibri" w:cs="Times New Roman"/>
    </w:rPr>
  </w:style>
  <w:style w:type="paragraph" w:styleId="a5">
    <w:name w:val="Body Text"/>
    <w:basedOn w:val="a"/>
    <w:link w:val="a6"/>
    <w:unhideWhenUsed/>
    <w:rsid w:val="00F74898"/>
    <w:pPr>
      <w:spacing w:after="120"/>
    </w:pPr>
  </w:style>
  <w:style w:type="character" w:customStyle="1" w:styleId="a6">
    <w:name w:val="Основной текст Знак"/>
    <w:basedOn w:val="a0"/>
    <w:link w:val="a5"/>
    <w:rsid w:val="00F74898"/>
    <w:rPr>
      <w:rFonts w:ascii="Calibri" w:eastAsia="Calibri" w:hAnsi="Calibri" w:cs="Times New Roman"/>
    </w:rPr>
  </w:style>
  <w:style w:type="paragraph" w:styleId="21">
    <w:name w:val="Body Text 2"/>
    <w:basedOn w:val="a"/>
    <w:link w:val="22"/>
    <w:unhideWhenUsed/>
    <w:rsid w:val="00F74898"/>
    <w:pPr>
      <w:spacing w:after="120" w:line="480" w:lineRule="auto"/>
    </w:pPr>
  </w:style>
  <w:style w:type="character" w:customStyle="1" w:styleId="22">
    <w:name w:val="Основной текст 2 Знак"/>
    <w:basedOn w:val="a0"/>
    <w:link w:val="21"/>
    <w:rsid w:val="00F74898"/>
    <w:rPr>
      <w:rFonts w:ascii="Calibri" w:eastAsia="Calibri" w:hAnsi="Calibri" w:cs="Times New Roman"/>
    </w:rPr>
  </w:style>
  <w:style w:type="paragraph" w:styleId="a7">
    <w:name w:val="Title"/>
    <w:basedOn w:val="a"/>
    <w:link w:val="a8"/>
    <w:qFormat/>
    <w:rsid w:val="00F74898"/>
    <w:pPr>
      <w:spacing w:after="0" w:line="240" w:lineRule="auto"/>
      <w:jc w:val="center"/>
    </w:pPr>
    <w:rPr>
      <w:rFonts w:ascii="Times New Roman" w:eastAsia="Times New Roman" w:hAnsi="Times New Roman"/>
      <w:sz w:val="28"/>
      <w:szCs w:val="20"/>
      <w:lang w:eastAsia="ru-RU"/>
    </w:rPr>
  </w:style>
  <w:style w:type="character" w:customStyle="1" w:styleId="a8">
    <w:name w:val="Название Знак"/>
    <w:basedOn w:val="a0"/>
    <w:link w:val="a7"/>
    <w:rsid w:val="00F7489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png"/><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BNP_BNP</dc:creator>
  <cp:keywords/>
  <dc:description/>
  <cp:lastModifiedBy>BNP_BNP</cp:lastModifiedBy>
  <cp:revision>1</cp:revision>
  <dcterms:created xsi:type="dcterms:W3CDTF">2016-05-13T09:55:00Z</dcterms:created>
  <dcterms:modified xsi:type="dcterms:W3CDTF">2016-05-13T09:56:00Z</dcterms:modified>
</cp:coreProperties>
</file>