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1367A">
        <w:rPr>
          <w:rFonts w:ascii="Times New Roman" w:hAnsi="Times New Roman"/>
          <w:b/>
          <w:sz w:val="36"/>
          <w:szCs w:val="36"/>
          <w:lang w:val="uk-UA"/>
        </w:rPr>
        <w:t>Лабораторна робота № 48</w:t>
      </w:r>
    </w:p>
    <w:p w:rsidR="0005210E" w:rsidRPr="000913F8" w:rsidRDefault="0005210E" w:rsidP="0005210E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05210E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caps/>
          <w:sz w:val="36"/>
          <w:szCs w:val="36"/>
          <w:lang w:val="uk-UA"/>
        </w:rPr>
        <w:t>ОЦІНКА ТЕХНІЧНОГО СТАНУ АВТОМОБІ</w:t>
      </w: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 xml:space="preserve">ЛЬНОГО </w:t>
      </w:r>
    </w:p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>ГЕНЕРАТ</w:t>
      </w: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>О</w:t>
      </w:r>
      <w:r w:rsidRPr="000913F8">
        <w:rPr>
          <w:rFonts w:ascii="Times New Roman" w:hAnsi="Times New Roman"/>
          <w:b/>
          <w:caps/>
          <w:sz w:val="36"/>
          <w:szCs w:val="36"/>
          <w:lang w:val="uk-UA"/>
        </w:rPr>
        <w:t>РА ЗМІННОГО СТРУМУ</w:t>
      </w:r>
    </w:p>
    <w:p w:rsidR="0005210E" w:rsidRPr="000913F8" w:rsidRDefault="0005210E" w:rsidP="0005210E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05210E" w:rsidRPr="000913F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Набути практичні навички швидкого визначення технічного стану генератора безпосередньо на автомобілі та на стенді.</w:t>
      </w:r>
    </w:p>
    <w:p w:rsidR="0005210E" w:rsidRPr="000913F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5210E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05210E" w:rsidRPr="000913F8" w:rsidRDefault="0005210E" w:rsidP="000521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Автомобіль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Oсtavia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05210E" w:rsidRPr="000913F8" w:rsidRDefault="0005210E" w:rsidP="0005210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Стенд для перевірки приладів електроустаткування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Elkon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U400.</w:t>
      </w:r>
    </w:p>
    <w:p w:rsidR="0005210E" w:rsidRPr="000913F8" w:rsidRDefault="0005210E" w:rsidP="0005210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Автомобільний тестер UT 100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Servis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05210E" w:rsidRPr="000913F8" w:rsidRDefault="0005210E" w:rsidP="0005210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Електронний осцилограф С1–107.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Генератор змінного струму сучасного автомобіля являє собою си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хронний електродвигун і містить статорні обмотки, розміщені вздовж кола на шихтованому сердечнику: обмотку збудження, ро</w:t>
      </w:r>
      <w:r w:rsidRPr="000913F8">
        <w:rPr>
          <w:rFonts w:ascii="Times New Roman" w:hAnsi="Times New Roman"/>
          <w:sz w:val="32"/>
          <w:szCs w:val="32"/>
          <w:lang w:val="uk-UA"/>
        </w:rPr>
        <w:t>з</w:t>
      </w:r>
      <w:r w:rsidRPr="000913F8">
        <w:rPr>
          <w:rFonts w:ascii="Times New Roman" w:hAnsi="Times New Roman"/>
          <w:sz w:val="32"/>
          <w:szCs w:val="32"/>
          <w:lang w:val="uk-UA"/>
        </w:rPr>
        <w:t>міщену на якорі, що разом з маг</w:t>
      </w:r>
      <w:r>
        <w:rPr>
          <w:rFonts w:ascii="Times New Roman" w:hAnsi="Times New Roman"/>
          <w:sz w:val="32"/>
          <w:szCs w:val="32"/>
          <w:lang w:val="uk-UA"/>
        </w:rPr>
        <w:t xml:space="preserve">нітопроводом по суті являється </w:t>
      </w:r>
      <w:r w:rsidRPr="000913F8">
        <w:rPr>
          <w:rFonts w:ascii="Times New Roman" w:hAnsi="Times New Roman"/>
          <w:sz w:val="32"/>
          <w:szCs w:val="32"/>
          <w:lang w:val="uk-UA"/>
        </w:rPr>
        <w:t>об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ртовим електромагнітом; випрямний міст і регулятор напруги. О</w:t>
      </w:r>
      <w:r w:rsidRPr="000913F8">
        <w:rPr>
          <w:rFonts w:ascii="Times New Roman" w:hAnsi="Times New Roman"/>
          <w:sz w:val="32"/>
          <w:szCs w:val="32"/>
          <w:lang w:val="uk-UA"/>
        </w:rPr>
        <w:t>б</w:t>
      </w:r>
      <w:r w:rsidRPr="000913F8">
        <w:rPr>
          <w:rFonts w:ascii="Times New Roman" w:hAnsi="Times New Roman"/>
          <w:sz w:val="32"/>
          <w:szCs w:val="32"/>
          <w:lang w:val="uk-UA"/>
        </w:rPr>
        <w:t>мотка збудження живиться від регулятора напруги через щітковий вузол. Генератор забезпечує електроенергією всі потреби автомоб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ля, охоплюючи зарядку акумуляторної батареї. При відмові ге</w:t>
      </w:r>
      <w:r>
        <w:rPr>
          <w:rFonts w:ascii="Times New Roman" w:hAnsi="Times New Roman"/>
          <w:sz w:val="32"/>
          <w:szCs w:val="32"/>
          <w:lang w:val="uk-UA"/>
        </w:rPr>
        <w:t>нер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тора на панелі приладів спа</w:t>
      </w:r>
      <w:r w:rsidRPr="000913F8">
        <w:rPr>
          <w:rFonts w:ascii="Times New Roman" w:hAnsi="Times New Roman"/>
          <w:sz w:val="32"/>
          <w:szCs w:val="32"/>
          <w:lang w:val="uk-UA"/>
        </w:rPr>
        <w:t>лахує контрольна лампа.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процесі експлуатації генератор може набути наступні н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справності: проковзування ременя привода; обрив у ланцюзі жи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лення обмотки збудження; обрив або коротке замикання на масу обмотки збудження або її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єднань із контактними кільцями; обрив або коротке замикання в одному або декількох вентилях випрямн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го моста; обрив або коротке замикання в обмотці статора; забру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нення контактних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кілець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; ослаблення наконечників проводів; зн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шування і зависання щіток у щіткотримачі; ві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>мова електронного регулятора напруги тощо.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Ці несправності приводять до повної або часткової втрати ві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дачі генератора. </w:t>
      </w:r>
    </w:p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Перевірити напругу, що виробляється генератором (обмежув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льна напруга), для чого підключити вольтметр до полюсів акумул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торної 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реї. Запустити двигун, безупинно контролюючи напругу. При запуску напруга може знизитися до 8 В (при температурі 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вколишнього повітря +20 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0913F8">
        <w:rPr>
          <w:rFonts w:ascii="Times New Roman" w:hAnsi="Times New Roman"/>
          <w:sz w:val="32"/>
          <w:szCs w:val="32"/>
          <w:lang w:val="uk-UA"/>
        </w:rPr>
        <w:t>С). Збільшити частоту обертання до 3000 хв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 дати попрацювати двигуну на цьому режимі протягом 2 хв., при цьому напруга повинна б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ти в межах від 13,0 В до 14,5 В. Це свідчить про те, що генератор і рег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лятор напруги працездатні. 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Далі, перевірити напругу під навантаженням. Величина цієї напруги свідчить про стабільність функціонування регулятора 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пруги і про можливості генератора віддавати в мережу необхідну кількість електроенергії. Для перевірки ввімкнути далеке світло і повторити вимір при частоті обертання 3000 хв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 w:rsidRPr="000913F8">
        <w:rPr>
          <w:rFonts w:ascii="Times New Roman" w:hAnsi="Times New Roman"/>
          <w:sz w:val="32"/>
          <w:szCs w:val="32"/>
          <w:lang w:val="uk-UA"/>
        </w:rPr>
        <w:t>. Отримане значе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 не повинне відрізнятися від раніше отриманого більше, ніж на 0,6 В. Результат</w:t>
      </w:r>
      <w:r>
        <w:rPr>
          <w:rFonts w:ascii="Times New Roman" w:hAnsi="Times New Roman"/>
          <w:sz w:val="32"/>
          <w:szCs w:val="32"/>
          <w:lang w:val="uk-UA"/>
        </w:rPr>
        <w:t>и випробувань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нести у табл.48</w:t>
      </w:r>
      <w:r w:rsidRPr="000913F8">
        <w:rPr>
          <w:rFonts w:ascii="Times New Roman" w:hAnsi="Times New Roman"/>
          <w:sz w:val="32"/>
          <w:szCs w:val="32"/>
          <w:lang w:val="uk-UA"/>
        </w:rPr>
        <w:t>.1.</w:t>
      </w:r>
    </w:p>
    <w:p w:rsidR="0005210E" w:rsidRPr="00922537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5210E" w:rsidRPr="00782C08" w:rsidRDefault="0005210E" w:rsidP="0005210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782C08">
        <w:rPr>
          <w:rFonts w:ascii="Times New Roman" w:hAnsi="Times New Roman"/>
          <w:i/>
          <w:sz w:val="28"/>
          <w:szCs w:val="28"/>
          <w:lang w:val="uk-UA"/>
        </w:rPr>
        <w:t>Таблиця 4</w:t>
      </w:r>
      <w:r>
        <w:rPr>
          <w:rFonts w:ascii="Times New Roman" w:hAnsi="Times New Roman"/>
          <w:i/>
          <w:sz w:val="28"/>
          <w:szCs w:val="28"/>
          <w:lang w:val="uk-UA"/>
        </w:rPr>
        <w:t>8</w:t>
      </w:r>
      <w:r w:rsidRPr="00782C08"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05210E" w:rsidRPr="00782C0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5210E" w:rsidRPr="00782C08" w:rsidRDefault="0005210E" w:rsidP="0005210E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C08">
        <w:rPr>
          <w:rFonts w:ascii="Times New Roman" w:hAnsi="Times New Roman"/>
          <w:b/>
          <w:sz w:val="28"/>
          <w:szCs w:val="28"/>
          <w:lang w:val="uk-UA"/>
        </w:rPr>
        <w:t>Характеристика генератора</w:t>
      </w:r>
    </w:p>
    <w:p w:rsidR="0005210E" w:rsidRPr="00782C0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209"/>
        <w:gridCol w:w="1909"/>
        <w:gridCol w:w="1843"/>
        <w:gridCol w:w="1652"/>
      </w:tblGrid>
      <w:tr w:rsidR="0005210E" w:rsidRPr="00782C08" w:rsidTr="000B6AFB">
        <w:trPr>
          <w:trHeight w:val="581"/>
          <w:jc w:val="center"/>
        </w:trPr>
        <w:tc>
          <w:tcPr>
            <w:tcW w:w="2552" w:type="dxa"/>
            <w:vAlign w:val="center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Параметр</w:t>
            </w:r>
          </w:p>
        </w:tc>
        <w:tc>
          <w:tcPr>
            <w:tcW w:w="1209" w:type="dxa"/>
            <w:vAlign w:val="center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Режим, хв</w:t>
            </w:r>
            <w:r w:rsidRPr="00782C0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909" w:type="dxa"/>
            <w:vAlign w:val="center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Нормативне значення, U, B</w:t>
            </w:r>
          </w:p>
        </w:tc>
        <w:tc>
          <w:tcPr>
            <w:tcW w:w="1843" w:type="dxa"/>
            <w:vAlign w:val="center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Фактичне значення, U, B</w:t>
            </w:r>
          </w:p>
        </w:tc>
        <w:tc>
          <w:tcPr>
            <w:tcW w:w="1652" w:type="dxa"/>
            <w:vAlign w:val="center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5210E" w:rsidRPr="00782C08" w:rsidTr="000B6AFB">
        <w:trPr>
          <w:trHeight w:val="629"/>
          <w:jc w:val="center"/>
        </w:trPr>
        <w:tc>
          <w:tcPr>
            <w:tcW w:w="2552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Обмежувальна н</w:t>
            </w: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пруга, </w:t>
            </w:r>
            <w:proofErr w:type="spellStart"/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Uо</w:t>
            </w:r>
            <w:proofErr w:type="spellEnd"/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, B</w:t>
            </w:r>
          </w:p>
        </w:tc>
        <w:tc>
          <w:tcPr>
            <w:tcW w:w="1209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909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13,0...14,5</w:t>
            </w:r>
          </w:p>
        </w:tc>
        <w:tc>
          <w:tcPr>
            <w:tcW w:w="1843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2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210E" w:rsidRPr="00782C08" w:rsidTr="000B6AFB">
        <w:trPr>
          <w:trHeight w:val="629"/>
          <w:jc w:val="center"/>
        </w:trPr>
        <w:tc>
          <w:tcPr>
            <w:tcW w:w="2552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Напруга під нава</w:t>
            </w: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таженням</w:t>
            </w:r>
          </w:p>
        </w:tc>
        <w:tc>
          <w:tcPr>
            <w:tcW w:w="1209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909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C08">
              <w:rPr>
                <w:rFonts w:ascii="Times New Roman" w:hAnsi="Times New Roman"/>
                <w:sz w:val="28"/>
                <w:szCs w:val="28"/>
                <w:lang w:val="uk-UA"/>
              </w:rPr>
              <w:t>Uо±0,6 В</w:t>
            </w:r>
          </w:p>
        </w:tc>
        <w:tc>
          <w:tcPr>
            <w:tcW w:w="1843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2" w:type="dxa"/>
          </w:tcPr>
          <w:p w:rsidR="0005210E" w:rsidRPr="00782C08" w:rsidRDefault="0005210E" w:rsidP="000B6AFB">
            <w:pPr>
              <w:widowControl w:val="0"/>
              <w:spacing w:after="0" w:line="240" w:lineRule="auto"/>
              <w:ind w:right="-62" w:firstLine="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5210E" w:rsidRPr="00782C0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Якщо величини, отримані під час перевірки, виходять за межі ном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нальних значень, генератор необхідно зняти і перевірити на стенді.</w:t>
      </w:r>
    </w:p>
    <w:p w:rsidR="0005210E" w:rsidRPr="00782C0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b/>
          <w:i/>
          <w:sz w:val="32"/>
          <w:szCs w:val="32"/>
          <w:lang w:val="uk-UA"/>
        </w:rPr>
        <w:t>Попередження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782C08">
        <w:rPr>
          <w:rFonts w:ascii="Times New Roman" w:hAnsi="Times New Roman"/>
          <w:sz w:val="32"/>
          <w:szCs w:val="32"/>
          <w:lang w:val="uk-UA"/>
        </w:rPr>
        <w:t>При виконанні робіт з електроустаткуванням в м</w:t>
      </w:r>
      <w:r w:rsidRPr="00782C08">
        <w:rPr>
          <w:rFonts w:ascii="Times New Roman" w:hAnsi="Times New Roman"/>
          <w:sz w:val="32"/>
          <w:szCs w:val="32"/>
          <w:lang w:val="uk-UA"/>
        </w:rPr>
        <w:t>о</w:t>
      </w:r>
      <w:r w:rsidRPr="00782C08">
        <w:rPr>
          <w:rFonts w:ascii="Times New Roman" w:hAnsi="Times New Roman"/>
          <w:sz w:val="32"/>
          <w:szCs w:val="32"/>
          <w:lang w:val="uk-UA"/>
        </w:rPr>
        <w:t>торному відсіку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C08">
        <w:rPr>
          <w:rFonts w:ascii="Times New Roman" w:hAnsi="Times New Roman"/>
          <w:sz w:val="32"/>
          <w:szCs w:val="32"/>
          <w:lang w:val="uk-UA"/>
        </w:rPr>
        <w:t>язково слід відімкнути від акумуляторної батареї клему проводу «маси» (–).</w:t>
      </w:r>
    </w:p>
    <w:p w:rsidR="0005210E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Перенести генератор на стенд, підключити до нього електр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нний осцилограф. Схема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єднань для перевірки генерат</w:t>
      </w:r>
      <w:r>
        <w:rPr>
          <w:rFonts w:ascii="Times New Roman" w:hAnsi="Times New Roman"/>
          <w:sz w:val="32"/>
          <w:szCs w:val="32"/>
          <w:lang w:val="uk-UA"/>
        </w:rPr>
        <w:t>ора на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ді показана на рис. </w:t>
      </w:r>
      <w:r w:rsidRPr="000913F8">
        <w:rPr>
          <w:rFonts w:ascii="Times New Roman" w:hAnsi="Times New Roman"/>
          <w:sz w:val="32"/>
          <w:szCs w:val="32"/>
          <w:lang w:val="uk-UA"/>
        </w:rPr>
        <w:t>4</w:t>
      </w:r>
      <w:r>
        <w:rPr>
          <w:rFonts w:ascii="Times New Roman" w:hAnsi="Times New Roman"/>
          <w:sz w:val="32"/>
          <w:szCs w:val="32"/>
          <w:lang w:val="uk-UA"/>
        </w:rPr>
        <w:t>8</w:t>
      </w:r>
      <w:r w:rsidRPr="000913F8">
        <w:rPr>
          <w:rFonts w:ascii="Times New Roman" w:hAnsi="Times New Roman"/>
          <w:sz w:val="32"/>
          <w:szCs w:val="32"/>
          <w:lang w:val="uk-UA"/>
        </w:rPr>
        <w:t>.1.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Осцилограф дозволяє за формою кривої випрямленої напруги точно і швидко перевірити справність генератора й визначити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хар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ктер ушк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джень. При справних вентилях і обмотці статора напруга має синусоїд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льну форму з рівномірн</w:t>
      </w:r>
      <w:r>
        <w:rPr>
          <w:rFonts w:ascii="Times New Roman" w:hAnsi="Times New Roman"/>
          <w:sz w:val="32"/>
          <w:szCs w:val="32"/>
          <w:lang w:val="uk-UA"/>
        </w:rPr>
        <w:t>им чергуванням періодів (рис. </w:t>
      </w:r>
      <w:r w:rsidRPr="000913F8">
        <w:rPr>
          <w:rFonts w:ascii="Times New Roman" w:hAnsi="Times New Roman"/>
          <w:sz w:val="32"/>
          <w:szCs w:val="32"/>
          <w:lang w:val="uk-UA"/>
        </w:rPr>
        <w:t>4</w:t>
      </w:r>
      <w:r>
        <w:rPr>
          <w:rFonts w:ascii="Times New Roman" w:hAnsi="Times New Roman"/>
          <w:sz w:val="32"/>
          <w:szCs w:val="32"/>
          <w:lang w:val="uk-UA"/>
        </w:rPr>
        <w:t>8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.2). </w:t>
      </w: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Розмах коливань напруги при цьому не перевищує 1 В. Якщо є обрив в обмотці статора або обрив, чи коротке замикання у вент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лях випрямляча – форма кривої різко змінюється: порушується рі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номірність періодів 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являються глибокі западини, які свідчать про появу в спектрі коливання напруги низькочастотної складової. Ро</w:t>
      </w:r>
      <w:r w:rsidRPr="000913F8">
        <w:rPr>
          <w:rFonts w:ascii="Times New Roman" w:hAnsi="Times New Roman"/>
          <w:sz w:val="32"/>
          <w:szCs w:val="32"/>
          <w:lang w:val="uk-UA"/>
        </w:rPr>
        <w:t>з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мах коливань при цьому збільшується до 3 В. Обидва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фактора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згу</w:t>
      </w:r>
      <w:r w:rsidRPr="000913F8">
        <w:rPr>
          <w:rFonts w:ascii="Times New Roman" w:hAnsi="Times New Roman"/>
          <w:sz w:val="32"/>
          <w:szCs w:val="32"/>
          <w:lang w:val="uk-UA"/>
        </w:rPr>
        <w:t>б</w:t>
      </w:r>
      <w:r w:rsidRPr="000913F8">
        <w:rPr>
          <w:rFonts w:ascii="Times New Roman" w:hAnsi="Times New Roman"/>
          <w:sz w:val="32"/>
          <w:szCs w:val="32"/>
          <w:lang w:val="uk-UA"/>
        </w:rPr>
        <w:t>но діють на акумулят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рну батарею і електронні блоки керування. </w:t>
      </w:r>
    </w:p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734560" cy="272288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4" t="32295" r="28723" b="3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0E" w:rsidRPr="00782C08" w:rsidRDefault="0005210E" w:rsidP="0005210E">
      <w:pPr>
        <w:widowControl w:val="0"/>
        <w:tabs>
          <w:tab w:val="left" w:pos="3255"/>
        </w:tabs>
        <w:spacing w:after="0" w:line="240" w:lineRule="auto"/>
        <w:ind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5210E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782C0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82C08">
        <w:rPr>
          <w:rFonts w:ascii="Times New Roman" w:hAnsi="Times New Roman"/>
          <w:sz w:val="28"/>
          <w:szCs w:val="28"/>
          <w:lang w:val="uk-UA"/>
        </w:rPr>
        <w:t>.1. Схема з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782C08">
        <w:rPr>
          <w:rFonts w:ascii="Times New Roman" w:hAnsi="Times New Roman"/>
          <w:sz w:val="28"/>
          <w:szCs w:val="28"/>
          <w:lang w:val="uk-UA"/>
        </w:rPr>
        <w:t xml:space="preserve">єднань генератора на стенді для зняття кривої струму, що віддає: 1 – генератор, 2 – вимикач, 3 – амперметр, 4 </w:t>
      </w:r>
      <w:r>
        <w:rPr>
          <w:rFonts w:ascii="Times New Roman" w:hAnsi="Times New Roman"/>
          <w:sz w:val="28"/>
          <w:szCs w:val="28"/>
          <w:lang w:val="uk-UA"/>
        </w:rPr>
        <w:t xml:space="preserve">– акумуляторна батарея,  </w:t>
      </w:r>
      <w:r w:rsidRPr="00782C08">
        <w:rPr>
          <w:rFonts w:ascii="Times New Roman" w:hAnsi="Times New Roman"/>
          <w:sz w:val="28"/>
          <w:szCs w:val="28"/>
          <w:lang w:val="uk-UA"/>
        </w:rPr>
        <w:t>5 – рео</w:t>
      </w:r>
      <w:r w:rsidRPr="00782C08">
        <w:rPr>
          <w:rFonts w:ascii="Times New Roman" w:hAnsi="Times New Roman"/>
          <w:sz w:val="28"/>
          <w:szCs w:val="28"/>
          <w:lang w:val="uk-UA"/>
        </w:rPr>
        <w:t>с</w:t>
      </w:r>
      <w:r w:rsidRPr="00782C08">
        <w:rPr>
          <w:rFonts w:ascii="Times New Roman" w:hAnsi="Times New Roman"/>
          <w:sz w:val="28"/>
          <w:szCs w:val="28"/>
          <w:lang w:val="uk-UA"/>
        </w:rPr>
        <w:t>тат,6 – вольтметр,7 – вентилі,8 – обмотка статора, 9 – обмотка ротора</w:t>
      </w:r>
    </w:p>
    <w:p w:rsidR="0005210E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5210E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Електронний осцилограф необхідно підключити паралельно випр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мному мосту, відключивши останній від клеми 30</w:t>
      </w:r>
      <w:r w:rsidRPr="000913F8">
        <w:rPr>
          <w:rFonts w:ascii="Times New Roman" w:hAnsi="Times New Roman"/>
          <w:sz w:val="32"/>
          <w:szCs w:val="32"/>
        </w:rPr>
        <w:t>.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Перевірку вик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нувати в наступній послідовності: ввімкнути привод стенда при ч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стоті обертання 1500 хв</w:t>
      </w:r>
      <w:r w:rsidRPr="000913F8"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 w:rsidRPr="000913F8">
        <w:rPr>
          <w:rFonts w:ascii="Times New Roman" w:hAnsi="Times New Roman"/>
          <w:sz w:val="32"/>
          <w:szCs w:val="32"/>
          <w:lang w:val="uk-UA"/>
        </w:rPr>
        <w:t>, контролюючи напругу генератора, яке повинне бути в межах 13,0…14,5В. Виставити на осцилографі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жим виміру напр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ги змінного струму та, управляючи розгорненням, домогтися стабілізації картинки. Управляючи вертикальним відх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ленням, встановити мас</w:t>
      </w:r>
      <w:r w:rsidRPr="000913F8">
        <w:rPr>
          <w:rFonts w:ascii="Times New Roman" w:hAnsi="Times New Roman"/>
          <w:sz w:val="32"/>
          <w:szCs w:val="32"/>
          <w:lang w:val="uk-UA"/>
        </w:rPr>
        <w:t>ш</w:t>
      </w:r>
      <w:r w:rsidRPr="000913F8">
        <w:rPr>
          <w:rFonts w:ascii="Times New Roman" w:hAnsi="Times New Roman"/>
          <w:sz w:val="32"/>
          <w:szCs w:val="32"/>
          <w:lang w:val="uk-UA"/>
        </w:rPr>
        <w:t>таб картинки на всю шкалу.</w:t>
      </w:r>
    </w:p>
    <w:p w:rsidR="0005210E" w:rsidRPr="00782C08" w:rsidRDefault="0005210E" w:rsidP="0005210E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782C0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8720" cy="2600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r="33012" b="15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0E" w:rsidRPr="00782C08" w:rsidRDefault="0005210E" w:rsidP="0005210E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210E" w:rsidRPr="00782C0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782C0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82C08">
        <w:rPr>
          <w:rFonts w:ascii="Times New Roman" w:hAnsi="Times New Roman"/>
          <w:sz w:val="28"/>
          <w:szCs w:val="28"/>
          <w:lang w:val="uk-UA"/>
        </w:rPr>
        <w:t xml:space="preserve">.2. Форма кривої випрямленої напруги генератора: </w:t>
      </w:r>
      <w:r w:rsidRPr="00782C08">
        <w:rPr>
          <w:rFonts w:ascii="Times New Roman" w:hAnsi="Times New Roman"/>
          <w:i/>
          <w:sz w:val="28"/>
          <w:szCs w:val="28"/>
          <w:lang w:val="uk-UA"/>
        </w:rPr>
        <w:t xml:space="preserve">I– </w:t>
      </w:r>
      <w:r w:rsidRPr="00782C08">
        <w:rPr>
          <w:rFonts w:ascii="Times New Roman" w:hAnsi="Times New Roman"/>
          <w:sz w:val="28"/>
          <w:szCs w:val="28"/>
          <w:lang w:val="uk-UA"/>
        </w:rPr>
        <w:t>генератор спра</w:t>
      </w:r>
      <w:r w:rsidRPr="00782C08">
        <w:rPr>
          <w:rFonts w:ascii="Times New Roman" w:hAnsi="Times New Roman"/>
          <w:sz w:val="28"/>
          <w:szCs w:val="28"/>
          <w:lang w:val="uk-UA"/>
        </w:rPr>
        <w:t>в</w:t>
      </w:r>
      <w:r w:rsidRPr="00782C08">
        <w:rPr>
          <w:rFonts w:ascii="Times New Roman" w:hAnsi="Times New Roman"/>
          <w:sz w:val="28"/>
          <w:szCs w:val="28"/>
          <w:lang w:val="uk-UA"/>
        </w:rPr>
        <w:t>ний,</w:t>
      </w:r>
      <w:r w:rsidRPr="00782C08">
        <w:rPr>
          <w:rFonts w:ascii="Times New Roman" w:hAnsi="Times New Roman"/>
          <w:i/>
          <w:sz w:val="28"/>
          <w:szCs w:val="28"/>
          <w:lang w:val="uk-UA"/>
        </w:rPr>
        <w:t xml:space="preserve"> II </w:t>
      </w:r>
      <w:r w:rsidRPr="00782C08">
        <w:rPr>
          <w:rFonts w:ascii="Times New Roman" w:hAnsi="Times New Roman"/>
          <w:sz w:val="28"/>
          <w:szCs w:val="28"/>
          <w:lang w:val="uk-UA"/>
        </w:rPr>
        <w:t xml:space="preserve">– вентиль пробитий, </w:t>
      </w:r>
      <w:r w:rsidRPr="00782C08">
        <w:rPr>
          <w:rFonts w:ascii="Times New Roman" w:hAnsi="Times New Roman"/>
          <w:i/>
          <w:sz w:val="28"/>
          <w:szCs w:val="28"/>
          <w:lang w:val="uk-UA"/>
        </w:rPr>
        <w:t>III</w:t>
      </w:r>
      <w:r w:rsidRPr="00782C08">
        <w:rPr>
          <w:rFonts w:ascii="Times New Roman" w:hAnsi="Times New Roman"/>
          <w:sz w:val="28"/>
          <w:szCs w:val="28"/>
          <w:lang w:val="uk-UA"/>
        </w:rPr>
        <w:t>– обрив у ланцюзі вентиля</w:t>
      </w:r>
    </w:p>
    <w:p w:rsidR="0005210E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Спостерігати отриману картинку, накреслити її для протоколу випробуван</w:t>
      </w:r>
      <w:r>
        <w:rPr>
          <w:rFonts w:ascii="Times New Roman" w:hAnsi="Times New Roman"/>
          <w:sz w:val="32"/>
          <w:szCs w:val="32"/>
          <w:lang w:val="uk-UA"/>
        </w:rPr>
        <w:t>ь, і, порівнюючи з даними рис.48</w:t>
      </w:r>
      <w:r w:rsidRPr="000913F8">
        <w:rPr>
          <w:rFonts w:ascii="Times New Roman" w:hAnsi="Times New Roman"/>
          <w:sz w:val="32"/>
          <w:szCs w:val="32"/>
          <w:lang w:val="uk-UA"/>
        </w:rPr>
        <w:t>.2, зробити висновок про справність ген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ратора змінного струму.</w:t>
      </w:r>
    </w:p>
    <w:p w:rsidR="0005210E" w:rsidRPr="00782C08" w:rsidRDefault="0005210E" w:rsidP="000521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10E" w:rsidRPr="00782C0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10E" w:rsidRPr="000913F8" w:rsidRDefault="0005210E" w:rsidP="000521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05210E" w:rsidRPr="000913F8" w:rsidRDefault="0005210E" w:rsidP="0005210E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5210E" w:rsidRPr="000913F8" w:rsidRDefault="0005210E" w:rsidP="0005210E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Які основні елементи генератора та яке їхнє функціональне призн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чення?</w:t>
      </w:r>
    </w:p>
    <w:p w:rsidR="0005210E" w:rsidRPr="000913F8" w:rsidRDefault="0005210E" w:rsidP="0005210E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Які основні механічні і електричні несправності генератора на</w:t>
      </w:r>
      <w:r w:rsidRPr="000913F8">
        <w:rPr>
          <w:rFonts w:ascii="Times New Roman" w:hAnsi="Times New Roman"/>
          <w:sz w:val="32"/>
          <w:szCs w:val="32"/>
          <w:lang w:val="uk-UA"/>
        </w:rPr>
        <w:t>й</w:t>
      </w:r>
      <w:r w:rsidRPr="000913F8">
        <w:rPr>
          <w:rFonts w:ascii="Times New Roman" w:hAnsi="Times New Roman"/>
          <w:sz w:val="32"/>
          <w:szCs w:val="32"/>
          <w:lang w:val="uk-UA"/>
        </w:rPr>
        <w:t>більш імовірні?</w:t>
      </w:r>
    </w:p>
    <w:p w:rsidR="0005210E" w:rsidRPr="000913F8" w:rsidRDefault="0005210E" w:rsidP="0005210E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 допомогою яких засобів можна оцінити працездатність ген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ратора безпосередньо на автомобілі? Які параметри при цьому використ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вуються?</w:t>
      </w:r>
    </w:p>
    <w:p w:rsidR="0005210E" w:rsidRDefault="0005210E" w:rsidP="0005210E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На якому фізичному принципі заснована оцінка технічного ст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ну г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нератора із застосув</w:t>
      </w:r>
      <w:r>
        <w:rPr>
          <w:rFonts w:ascii="Times New Roman" w:hAnsi="Times New Roman"/>
          <w:sz w:val="32"/>
          <w:szCs w:val="32"/>
          <w:lang w:val="uk-UA"/>
        </w:rPr>
        <w:t>анням електронного осцилографа?</w:t>
      </w:r>
    </w:p>
    <w:p w:rsidR="00A66186" w:rsidRPr="0005210E" w:rsidRDefault="0005210E">
      <w:pPr>
        <w:rPr>
          <w:lang w:val="uk-UA"/>
        </w:rPr>
      </w:pPr>
      <w:bookmarkStart w:id="0" w:name="_GoBack"/>
      <w:bookmarkEnd w:id="0"/>
    </w:p>
    <w:sectPr w:rsidR="00A66186" w:rsidRPr="000521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832"/>
    <w:multiLevelType w:val="hybridMultilevel"/>
    <w:tmpl w:val="D326D204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4606E5"/>
    <w:multiLevelType w:val="hybridMultilevel"/>
    <w:tmpl w:val="500662E6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0E"/>
    <w:rsid w:val="0005210E"/>
    <w:rsid w:val="00425D0D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FD0F-6E2F-4054-A03E-174ED5B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2016-04-07T08:18:00Z</dcterms:created>
  <dcterms:modified xsi:type="dcterms:W3CDTF">2016-04-07T08:18:00Z</dcterms:modified>
</cp:coreProperties>
</file>