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Лабораторна робота № 21</w:t>
      </w:r>
    </w:p>
    <w:p w:rsidR="001B1CE1" w:rsidRPr="001E564A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1B1C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>
        <w:rPr>
          <w:rFonts w:ascii="Times New Roman" w:hAnsi="Times New Roman"/>
          <w:b/>
          <w:caps/>
          <w:sz w:val="36"/>
          <w:szCs w:val="36"/>
          <w:lang w:val="uk-UA"/>
        </w:rPr>
        <w:t>ОЦІНКА ТЕХНІЧНОГО СТАНУ</w:t>
      </w:r>
    </w:p>
    <w:p w:rsidR="001B1C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 w:rsidRPr="009F06E1">
        <w:rPr>
          <w:rFonts w:ascii="Times New Roman" w:hAnsi="Times New Roman"/>
          <w:b/>
          <w:caps/>
          <w:sz w:val="36"/>
          <w:szCs w:val="36"/>
          <w:lang w:val="uk-UA"/>
        </w:rPr>
        <w:t>ЦИЛ</w:t>
      </w:r>
      <w:r>
        <w:rPr>
          <w:rFonts w:ascii="Times New Roman" w:hAnsi="Times New Roman"/>
          <w:b/>
          <w:caps/>
          <w:sz w:val="36"/>
          <w:szCs w:val="36"/>
          <w:lang w:val="uk-UA"/>
        </w:rPr>
        <w:t>ІНДРО</w:t>
      </w:r>
      <w:r w:rsidRPr="009F06E1">
        <w:rPr>
          <w:rFonts w:ascii="Times New Roman" w:hAnsi="Times New Roman"/>
          <w:b/>
          <w:caps/>
          <w:sz w:val="36"/>
          <w:szCs w:val="36"/>
          <w:lang w:val="uk-UA"/>
        </w:rPr>
        <w:t>ПОРШ</w:t>
      </w:r>
      <w:r>
        <w:rPr>
          <w:rFonts w:ascii="Times New Roman" w:hAnsi="Times New Roman"/>
          <w:b/>
          <w:caps/>
          <w:sz w:val="36"/>
          <w:szCs w:val="36"/>
          <w:lang w:val="uk-UA"/>
        </w:rPr>
        <w:t>НЄВОЇ ГРУПИ ДВИГУНА З</w:t>
      </w:r>
    </w:p>
    <w:p w:rsidR="001B1C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 w:rsidRPr="009F06E1">
        <w:rPr>
          <w:rFonts w:ascii="Times New Roman" w:hAnsi="Times New Roman"/>
          <w:b/>
          <w:caps/>
          <w:sz w:val="36"/>
          <w:szCs w:val="36"/>
          <w:lang w:val="uk-UA"/>
        </w:rPr>
        <w:t>ВИКОРИСТАННЯМ ДІА</w:t>
      </w:r>
      <w:r>
        <w:rPr>
          <w:rFonts w:ascii="Times New Roman" w:hAnsi="Times New Roman"/>
          <w:b/>
          <w:caps/>
          <w:sz w:val="36"/>
          <w:szCs w:val="36"/>
          <w:lang w:val="uk-UA"/>
        </w:rPr>
        <w:t>ГНОСТИЧНОГО</w:t>
      </w: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 w:rsidRPr="009F06E1">
        <w:rPr>
          <w:rFonts w:ascii="Times New Roman" w:hAnsi="Times New Roman"/>
          <w:b/>
          <w:caps/>
          <w:sz w:val="36"/>
          <w:szCs w:val="36"/>
          <w:lang w:val="uk-UA"/>
        </w:rPr>
        <w:t>УСТАТК</w:t>
      </w:r>
      <w:r w:rsidRPr="009F06E1">
        <w:rPr>
          <w:rFonts w:ascii="Times New Roman" w:hAnsi="Times New Roman"/>
          <w:b/>
          <w:caps/>
          <w:sz w:val="36"/>
          <w:szCs w:val="36"/>
          <w:lang w:val="uk-UA"/>
        </w:rPr>
        <w:t>У</w:t>
      </w:r>
      <w:r w:rsidRPr="009F06E1">
        <w:rPr>
          <w:rFonts w:ascii="Times New Roman" w:hAnsi="Times New Roman"/>
          <w:b/>
          <w:caps/>
          <w:sz w:val="36"/>
          <w:szCs w:val="36"/>
          <w:lang w:val="uk-UA"/>
        </w:rPr>
        <w:t>ВАННЯ ФІРМИ BOSCH</w:t>
      </w:r>
    </w:p>
    <w:p w:rsidR="001B1CE1" w:rsidRPr="001E564A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Мета</w:t>
      </w:r>
      <w:r w:rsidRPr="009F06E1">
        <w:rPr>
          <w:rFonts w:ascii="Times New Roman" w:hAnsi="Times New Roman"/>
          <w:b/>
          <w:sz w:val="36"/>
          <w:szCs w:val="36"/>
          <w:lang w:val="uk-UA"/>
        </w:rPr>
        <w:t xml:space="preserve"> роботи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Придбати уміння та навички технічного діагностування цил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н</w:t>
      </w:r>
      <w:r>
        <w:rPr>
          <w:rFonts w:ascii="Times New Roman" w:hAnsi="Times New Roman"/>
          <w:sz w:val="32"/>
          <w:szCs w:val="32"/>
          <w:lang w:val="uk-UA"/>
        </w:rPr>
        <w:t>дро</w:t>
      </w:r>
      <w:r w:rsidRPr="009F06E1">
        <w:rPr>
          <w:rFonts w:ascii="Times New Roman" w:hAnsi="Times New Roman"/>
          <w:sz w:val="32"/>
          <w:szCs w:val="32"/>
          <w:lang w:val="uk-UA"/>
        </w:rPr>
        <w:t>поршневої групи двигуна на устаткуванні фірми BOSCH.</w:t>
      </w:r>
      <w:r>
        <w:rPr>
          <w:rFonts w:ascii="Times New Roman" w:hAnsi="Times New Roman"/>
          <w:sz w:val="32"/>
          <w:szCs w:val="32"/>
          <w:lang w:val="uk-UA"/>
        </w:rPr>
        <w:t xml:space="preserve"> О</w:t>
      </w:r>
      <w:r w:rsidRPr="009F06E1">
        <w:rPr>
          <w:rFonts w:ascii="Times New Roman" w:hAnsi="Times New Roman"/>
          <w:sz w:val="32"/>
          <w:szCs w:val="32"/>
          <w:lang w:val="uk-UA"/>
        </w:rPr>
        <w:t>зн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йомитися з особливостями технічного стану цил</w:t>
      </w:r>
      <w:r>
        <w:rPr>
          <w:rFonts w:ascii="Times New Roman" w:hAnsi="Times New Roman"/>
          <w:sz w:val="32"/>
          <w:szCs w:val="32"/>
          <w:lang w:val="uk-UA"/>
        </w:rPr>
        <w:t>індро-поршневої групи двигуна. В</w:t>
      </w:r>
      <w:r w:rsidRPr="009F06E1">
        <w:rPr>
          <w:rFonts w:ascii="Times New Roman" w:hAnsi="Times New Roman"/>
          <w:sz w:val="32"/>
          <w:szCs w:val="32"/>
          <w:lang w:val="uk-UA"/>
        </w:rPr>
        <w:t>и</w:t>
      </w:r>
      <w:r w:rsidRPr="009F06E1">
        <w:rPr>
          <w:rFonts w:ascii="Times New Roman" w:hAnsi="Times New Roman"/>
          <w:sz w:val="32"/>
          <w:szCs w:val="32"/>
          <w:lang w:val="uk-UA"/>
        </w:rPr>
        <w:t>вчити структурні та діагностичні параметри, що характеризують технічний стан цил</w:t>
      </w:r>
      <w:r>
        <w:rPr>
          <w:rFonts w:ascii="Times New Roman" w:hAnsi="Times New Roman"/>
          <w:sz w:val="32"/>
          <w:szCs w:val="32"/>
          <w:lang w:val="uk-UA"/>
        </w:rPr>
        <w:t>індропоршневої групи. П</w:t>
      </w:r>
      <w:r w:rsidRPr="009F06E1">
        <w:rPr>
          <w:rFonts w:ascii="Times New Roman" w:hAnsi="Times New Roman"/>
          <w:sz w:val="32"/>
          <w:szCs w:val="32"/>
          <w:lang w:val="uk-UA"/>
        </w:rPr>
        <w:t>роан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лізувати методи і засоби те</w:t>
      </w:r>
      <w:r w:rsidRPr="009F06E1">
        <w:rPr>
          <w:rFonts w:ascii="Times New Roman" w:hAnsi="Times New Roman"/>
          <w:sz w:val="32"/>
          <w:szCs w:val="32"/>
          <w:lang w:val="uk-UA"/>
        </w:rPr>
        <w:t>х</w:t>
      </w:r>
      <w:r w:rsidRPr="009F06E1">
        <w:rPr>
          <w:rFonts w:ascii="Times New Roman" w:hAnsi="Times New Roman"/>
          <w:sz w:val="32"/>
          <w:szCs w:val="32"/>
          <w:lang w:val="uk-UA"/>
        </w:rPr>
        <w:t>нічного діагностування цил</w:t>
      </w:r>
      <w:r>
        <w:rPr>
          <w:rFonts w:ascii="Times New Roman" w:hAnsi="Times New Roman"/>
          <w:sz w:val="32"/>
          <w:szCs w:val="32"/>
          <w:lang w:val="uk-UA"/>
        </w:rPr>
        <w:t>індро-поршневої групи. О</w:t>
      </w:r>
      <w:r w:rsidRPr="009F06E1">
        <w:rPr>
          <w:rFonts w:ascii="Times New Roman" w:hAnsi="Times New Roman"/>
          <w:sz w:val="32"/>
          <w:szCs w:val="32"/>
          <w:lang w:val="uk-UA"/>
        </w:rPr>
        <w:t>своїти методику виміру компресії двигуна на устаткуванні фірми BOSCH.</w:t>
      </w:r>
    </w:p>
    <w:p w:rsidR="001B1C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1B1CE1" w:rsidRPr="009F06E1" w:rsidRDefault="001B1CE1" w:rsidP="001B1CE1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9F06E1">
        <w:rPr>
          <w:rFonts w:ascii="Times New Roman" w:hAnsi="Times New Roman"/>
          <w:b/>
          <w:sz w:val="36"/>
          <w:szCs w:val="36"/>
          <w:lang w:val="uk-UA"/>
        </w:rPr>
        <w:t>Устаткування та інструмент</w:t>
      </w:r>
    </w:p>
    <w:p w:rsidR="001B1C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1B1CE1" w:rsidRPr="009F06E1" w:rsidRDefault="001B1CE1" w:rsidP="001B1CE1">
      <w:pPr>
        <w:pStyle w:val="a5"/>
        <w:widowControl w:val="0"/>
        <w:numPr>
          <w:ilvl w:val="0"/>
          <w:numId w:val="1"/>
        </w:numPr>
        <w:tabs>
          <w:tab w:val="left" w:pos="-2127"/>
        </w:tabs>
        <w:spacing w:after="0" w:line="240" w:lineRule="auto"/>
        <w:ind w:left="568" w:right="2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Діагностичне устаткування фірми BOSCH серії FSA-720/740/750</w:t>
      </w: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/>
        <w:rPr>
          <w:rFonts w:ascii="Times New Roman" w:hAnsi="Times New Roman"/>
          <w:sz w:val="32"/>
          <w:szCs w:val="32"/>
          <w:lang w:val="uk-UA"/>
        </w:rPr>
      </w:pP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9F06E1">
        <w:rPr>
          <w:rFonts w:ascii="Times New Roman" w:hAnsi="Times New Roman"/>
          <w:b/>
          <w:sz w:val="36"/>
          <w:szCs w:val="36"/>
          <w:lang w:val="uk-UA"/>
        </w:rPr>
        <w:t>Теоретична частина</w:t>
      </w: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/>
        <w:rPr>
          <w:rFonts w:ascii="Times New Roman" w:hAnsi="Times New Roman"/>
          <w:sz w:val="32"/>
          <w:szCs w:val="32"/>
          <w:lang w:val="uk-UA"/>
        </w:rPr>
      </w:pP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Цилі</w:t>
      </w:r>
      <w:r w:rsidRPr="009F06E1">
        <w:rPr>
          <w:sz w:val="32"/>
          <w:szCs w:val="32"/>
          <w:lang w:val="uk-UA"/>
        </w:rPr>
        <w:t>ндро-поршнева група (ЦПГ) ставиться до кривошипно-шатунного механізму і забезпечує герметичність тактів двигуна. ЦПГ м</w:t>
      </w:r>
      <w:r w:rsidRPr="009F06E1">
        <w:rPr>
          <w:sz w:val="32"/>
          <w:szCs w:val="32"/>
          <w:lang w:val="uk-UA"/>
        </w:rPr>
        <w:t>і</w:t>
      </w:r>
      <w:r w:rsidRPr="009F06E1">
        <w:rPr>
          <w:sz w:val="32"/>
          <w:szCs w:val="32"/>
          <w:lang w:val="uk-UA"/>
        </w:rPr>
        <w:t xml:space="preserve">стить у собі циліндри, поршні та поршневі кільця. </w:t>
      </w: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32"/>
          <w:szCs w:val="32"/>
          <w:lang w:val="uk-UA"/>
        </w:rPr>
      </w:pPr>
      <w:r w:rsidRPr="009F06E1">
        <w:rPr>
          <w:sz w:val="32"/>
          <w:szCs w:val="32"/>
          <w:lang w:val="uk-UA"/>
        </w:rPr>
        <w:t>Основними факторами, під дією яких відбувається зміна те</w:t>
      </w:r>
      <w:r w:rsidRPr="009F06E1">
        <w:rPr>
          <w:sz w:val="32"/>
          <w:szCs w:val="32"/>
          <w:lang w:val="uk-UA"/>
        </w:rPr>
        <w:t>х</w:t>
      </w:r>
      <w:r w:rsidRPr="009F06E1">
        <w:rPr>
          <w:sz w:val="32"/>
          <w:szCs w:val="32"/>
          <w:lang w:val="uk-UA"/>
        </w:rPr>
        <w:t>нічн</w:t>
      </w:r>
      <w:r w:rsidRPr="009F06E1">
        <w:rPr>
          <w:sz w:val="32"/>
          <w:szCs w:val="32"/>
          <w:lang w:val="uk-UA"/>
        </w:rPr>
        <w:t>о</w:t>
      </w:r>
      <w:r w:rsidRPr="009F06E1">
        <w:rPr>
          <w:sz w:val="32"/>
          <w:szCs w:val="32"/>
          <w:lang w:val="uk-UA"/>
        </w:rPr>
        <w:t>го стану ЦПГ двигуна, є високий тиск 3...5 М</w:t>
      </w:r>
      <w:r>
        <w:rPr>
          <w:sz w:val="32"/>
          <w:szCs w:val="32"/>
          <w:lang w:val="uk-UA"/>
        </w:rPr>
        <w:t>П</w:t>
      </w:r>
      <w:r w:rsidRPr="009F06E1">
        <w:rPr>
          <w:sz w:val="32"/>
          <w:szCs w:val="32"/>
          <w:lang w:val="uk-UA"/>
        </w:rPr>
        <w:t>а в бензинових двигунах і 7...9 М</w:t>
      </w:r>
      <w:r>
        <w:rPr>
          <w:sz w:val="32"/>
          <w:szCs w:val="32"/>
          <w:lang w:val="uk-UA"/>
        </w:rPr>
        <w:t>П</w:t>
      </w:r>
      <w:r w:rsidRPr="009F06E1">
        <w:rPr>
          <w:sz w:val="32"/>
          <w:szCs w:val="32"/>
          <w:lang w:val="uk-UA"/>
        </w:rPr>
        <w:t>а у дизелів, висока температура газів – до 2000…2500</w:t>
      </w:r>
      <w:r w:rsidRPr="009F06E1">
        <w:rPr>
          <w:sz w:val="32"/>
          <w:szCs w:val="32"/>
          <w:vertAlign w:val="superscript"/>
          <w:lang w:val="uk-UA"/>
        </w:rPr>
        <w:t>0</w:t>
      </w:r>
      <w:r w:rsidRPr="009F06E1">
        <w:rPr>
          <w:sz w:val="32"/>
          <w:szCs w:val="32"/>
          <w:lang w:val="uk-UA"/>
        </w:rPr>
        <w:t>К усередині циліндра, а так само перекладка поршня біля його верх</w:t>
      </w:r>
      <w:r>
        <w:rPr>
          <w:sz w:val="32"/>
          <w:szCs w:val="32"/>
          <w:lang w:val="uk-UA"/>
        </w:rPr>
        <w:t>ньої мертвої т</w:t>
      </w:r>
      <w:r>
        <w:rPr>
          <w:sz w:val="32"/>
          <w:szCs w:val="32"/>
          <w:lang w:val="uk-UA"/>
        </w:rPr>
        <w:t>о</w:t>
      </w:r>
      <w:r>
        <w:rPr>
          <w:sz w:val="32"/>
          <w:szCs w:val="32"/>
          <w:lang w:val="uk-UA"/>
        </w:rPr>
        <w:t>чки (ВМТ) (рис.21</w:t>
      </w:r>
      <w:r w:rsidRPr="009F06E1">
        <w:rPr>
          <w:sz w:val="32"/>
          <w:szCs w:val="32"/>
          <w:lang w:val="uk-UA"/>
        </w:rPr>
        <w:t>.1).</w:t>
      </w:r>
    </w:p>
    <w:p w:rsidR="001B1CE1" w:rsidRPr="009F06E1" w:rsidRDefault="001B1CE1" w:rsidP="001B1CE1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Алгоритм функціонування ЦПГ зводиться до забезпечення г</w:t>
      </w:r>
      <w:r w:rsidRPr="009F06E1">
        <w:rPr>
          <w:rFonts w:ascii="Times New Roman" w:hAnsi="Times New Roman"/>
          <w:sz w:val="32"/>
          <w:szCs w:val="32"/>
          <w:lang w:val="uk-UA"/>
        </w:rPr>
        <w:t>е</w:t>
      </w:r>
      <w:r w:rsidRPr="009F06E1">
        <w:rPr>
          <w:rFonts w:ascii="Times New Roman" w:hAnsi="Times New Roman"/>
          <w:sz w:val="32"/>
          <w:szCs w:val="32"/>
          <w:lang w:val="uk-UA"/>
        </w:rPr>
        <w:t>рметичності тактів двигуна. При цьому надлишковий тиск із надп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ршневого простору не повинен проникати в картер двигуна, а з ка</w:t>
      </w:r>
      <w:r w:rsidRPr="009F06E1">
        <w:rPr>
          <w:rFonts w:ascii="Times New Roman" w:hAnsi="Times New Roman"/>
          <w:sz w:val="32"/>
          <w:szCs w:val="32"/>
          <w:lang w:val="uk-UA"/>
        </w:rPr>
        <w:t>р</w:t>
      </w:r>
      <w:r w:rsidRPr="009F06E1">
        <w:rPr>
          <w:rFonts w:ascii="Times New Roman" w:hAnsi="Times New Roman"/>
          <w:sz w:val="32"/>
          <w:szCs w:val="32"/>
          <w:lang w:val="uk-UA"/>
        </w:rPr>
        <w:t>тера в камеру згоряння не повинне надходити мастило. Отже, ЦПГ двигуна, що несе в</w:t>
      </w:r>
      <w:r w:rsidRPr="009F06E1">
        <w:rPr>
          <w:rFonts w:ascii="Times New Roman" w:hAnsi="Times New Roman"/>
          <w:sz w:val="32"/>
          <w:szCs w:val="32"/>
          <w:lang w:val="uk-UA"/>
        </w:rPr>
        <w:t>и</w:t>
      </w:r>
      <w:r w:rsidRPr="009F06E1">
        <w:rPr>
          <w:rFonts w:ascii="Times New Roman" w:hAnsi="Times New Roman"/>
          <w:sz w:val="32"/>
          <w:szCs w:val="32"/>
          <w:lang w:val="uk-UA"/>
        </w:rPr>
        <w:t xml:space="preserve">сокі теплові і механічні навантаження, під </w:t>
      </w:r>
      <w:r w:rsidRPr="009F06E1">
        <w:rPr>
          <w:rFonts w:ascii="Times New Roman" w:hAnsi="Times New Roman"/>
          <w:sz w:val="32"/>
          <w:szCs w:val="32"/>
          <w:lang w:val="uk-UA"/>
        </w:rPr>
        <w:lastRenderedPageBreak/>
        <w:t>дією яких змінюється вид її технічного стану, є справною, якщо прац</w:t>
      </w:r>
      <w:r w:rsidRPr="009F06E1">
        <w:rPr>
          <w:rFonts w:ascii="Times New Roman" w:hAnsi="Times New Roman"/>
          <w:sz w:val="32"/>
          <w:szCs w:val="32"/>
          <w:lang w:val="uk-UA"/>
        </w:rPr>
        <w:t>е</w:t>
      </w:r>
      <w:r w:rsidRPr="009F06E1">
        <w:rPr>
          <w:rFonts w:ascii="Times New Roman" w:hAnsi="Times New Roman"/>
          <w:sz w:val="32"/>
          <w:szCs w:val="32"/>
          <w:lang w:val="uk-UA"/>
        </w:rPr>
        <w:t>здатні та правильно функціон</w:t>
      </w:r>
      <w:r w:rsidRPr="009F06E1">
        <w:rPr>
          <w:rFonts w:ascii="Times New Roman" w:hAnsi="Times New Roman"/>
          <w:sz w:val="32"/>
          <w:szCs w:val="32"/>
          <w:lang w:val="uk-UA"/>
        </w:rPr>
        <w:t>у</w:t>
      </w:r>
      <w:r w:rsidRPr="009F06E1">
        <w:rPr>
          <w:rFonts w:ascii="Times New Roman" w:hAnsi="Times New Roman"/>
          <w:sz w:val="32"/>
          <w:szCs w:val="32"/>
          <w:lang w:val="uk-UA"/>
        </w:rPr>
        <w:t>ють всі елементи, що входять у цю групу: поршні, поршневі кільця, циліндри, - і несправною, якщо н</w:t>
      </w:r>
      <w:r w:rsidRPr="009F06E1">
        <w:rPr>
          <w:rFonts w:ascii="Times New Roman" w:hAnsi="Times New Roman"/>
          <w:sz w:val="32"/>
          <w:szCs w:val="32"/>
          <w:lang w:val="uk-UA"/>
        </w:rPr>
        <w:t>е</w:t>
      </w:r>
      <w:r w:rsidRPr="009F06E1">
        <w:rPr>
          <w:rFonts w:ascii="Times New Roman" w:hAnsi="Times New Roman"/>
          <w:sz w:val="32"/>
          <w:szCs w:val="32"/>
          <w:lang w:val="uk-UA"/>
        </w:rPr>
        <w:t>правильно функціонує хоча б один елемент із цієї групи, що прив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дить до порушення герметичності камери згоря</w:t>
      </w:r>
      <w:r w:rsidRPr="009F06E1">
        <w:rPr>
          <w:rFonts w:ascii="Times New Roman" w:hAnsi="Times New Roman"/>
          <w:sz w:val="32"/>
          <w:szCs w:val="32"/>
          <w:lang w:val="uk-UA"/>
        </w:rPr>
        <w:t>н</w:t>
      </w:r>
      <w:r w:rsidRPr="009F06E1">
        <w:rPr>
          <w:rFonts w:ascii="Times New Roman" w:hAnsi="Times New Roman"/>
          <w:sz w:val="32"/>
          <w:szCs w:val="32"/>
          <w:lang w:val="uk-UA"/>
        </w:rPr>
        <w:t>ня, влученню в неї мастила, падінню в ній тиску стиску та прориву газів у картер дв</w:t>
      </w:r>
      <w:r w:rsidRPr="009F06E1">
        <w:rPr>
          <w:rFonts w:ascii="Times New Roman" w:hAnsi="Times New Roman"/>
          <w:sz w:val="32"/>
          <w:szCs w:val="32"/>
          <w:lang w:val="uk-UA"/>
        </w:rPr>
        <w:t>и</w:t>
      </w:r>
      <w:r w:rsidRPr="009F06E1">
        <w:rPr>
          <w:rFonts w:ascii="Times New Roman" w:hAnsi="Times New Roman"/>
          <w:sz w:val="32"/>
          <w:szCs w:val="32"/>
          <w:lang w:val="uk-UA"/>
        </w:rPr>
        <w:t>гуна.</w:t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 w:rsidRPr="00CE34C3">
        <w:rPr>
          <w:noProof/>
          <w:sz w:val="28"/>
          <w:szCs w:val="28"/>
        </w:rPr>
        <w:drawing>
          <wp:inline distT="0" distB="0" distL="0" distR="0">
            <wp:extent cx="3220720" cy="2142490"/>
            <wp:effectExtent l="0" t="0" r="0" b="0"/>
            <wp:docPr id="12" name="Рисунок 1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" b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Рис.21</w:t>
      </w:r>
      <w:r w:rsidRPr="00CE34C3">
        <w:rPr>
          <w:sz w:val="28"/>
          <w:szCs w:val="28"/>
          <w:lang w:val="uk-UA"/>
        </w:rPr>
        <w:t>.1. Основні фактори, що впливають на зношування д</w:t>
      </w:r>
      <w:r>
        <w:rPr>
          <w:sz w:val="28"/>
          <w:szCs w:val="28"/>
          <w:lang w:val="uk-UA"/>
        </w:rPr>
        <w:t>еталей ЦПГ</w:t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 w:rsidRPr="00CE34C3">
        <w:rPr>
          <w:sz w:val="28"/>
          <w:szCs w:val="28"/>
          <w:lang w:val="uk-UA"/>
        </w:rPr>
        <w:t>двигуна: Р – тиск; Q –</w:t>
      </w:r>
      <w:r>
        <w:rPr>
          <w:sz w:val="28"/>
          <w:szCs w:val="28"/>
          <w:lang w:val="uk-UA"/>
        </w:rPr>
        <w:t xml:space="preserve"> потоки теплового навантаження;</w:t>
      </w:r>
    </w:p>
    <w:p w:rsidR="001B1CE1" w:rsidRPr="00CE34C3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 w:rsidRPr="00CE34C3">
        <w:rPr>
          <w:sz w:val="28"/>
          <w:szCs w:val="28"/>
          <w:lang w:val="uk-UA"/>
        </w:rPr>
        <w:t>М – момент, що викликає п</w:t>
      </w:r>
      <w:r w:rsidRPr="00CE34C3">
        <w:rPr>
          <w:sz w:val="28"/>
          <w:szCs w:val="28"/>
          <w:lang w:val="uk-UA"/>
        </w:rPr>
        <w:t>е</w:t>
      </w:r>
      <w:r w:rsidRPr="00CE34C3">
        <w:rPr>
          <w:sz w:val="28"/>
          <w:szCs w:val="28"/>
          <w:lang w:val="uk-UA"/>
        </w:rPr>
        <w:t>рекладку поршня</w:t>
      </w:r>
    </w:p>
    <w:p w:rsidR="001B1CE1" w:rsidRPr="00CE34C3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Сучасні двигуни автомобілів за рідкісним винятком є багат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цилін</w:t>
      </w:r>
      <w:r w:rsidRPr="009F06E1">
        <w:rPr>
          <w:rFonts w:ascii="Times New Roman" w:hAnsi="Times New Roman"/>
          <w:sz w:val="32"/>
          <w:szCs w:val="32"/>
          <w:lang w:val="uk-UA"/>
        </w:rPr>
        <w:t>д</w:t>
      </w:r>
      <w:r w:rsidRPr="009F06E1">
        <w:rPr>
          <w:rFonts w:ascii="Times New Roman" w:hAnsi="Times New Roman"/>
          <w:sz w:val="32"/>
          <w:szCs w:val="32"/>
          <w:lang w:val="uk-UA"/>
        </w:rPr>
        <w:t>ровими. Вихід з ладу якого-небудь циліндра ще не означає повну втрату працездатності всього двигуна. Однак, такий неспра</w:t>
      </w:r>
      <w:r w:rsidRPr="009F06E1">
        <w:rPr>
          <w:rFonts w:ascii="Times New Roman" w:hAnsi="Times New Roman"/>
          <w:sz w:val="32"/>
          <w:szCs w:val="32"/>
          <w:lang w:val="uk-UA"/>
        </w:rPr>
        <w:t>в</w:t>
      </w:r>
      <w:r w:rsidRPr="009F06E1">
        <w:rPr>
          <w:rFonts w:ascii="Times New Roman" w:hAnsi="Times New Roman"/>
          <w:sz w:val="32"/>
          <w:szCs w:val="32"/>
          <w:lang w:val="uk-UA"/>
        </w:rPr>
        <w:t>ний, але працездатний стан двигуна веде до погіршення його кон</w:t>
      </w:r>
      <w:r w:rsidRPr="009F06E1">
        <w:rPr>
          <w:rFonts w:ascii="Times New Roman" w:hAnsi="Times New Roman"/>
          <w:sz w:val="32"/>
          <w:szCs w:val="32"/>
          <w:lang w:val="uk-UA"/>
        </w:rPr>
        <w:t>с</w:t>
      </w:r>
      <w:r w:rsidRPr="009F06E1">
        <w:rPr>
          <w:rFonts w:ascii="Times New Roman" w:hAnsi="Times New Roman"/>
          <w:sz w:val="32"/>
          <w:szCs w:val="32"/>
          <w:lang w:val="uk-UA"/>
        </w:rPr>
        <w:t>труктивних і експлуатаційних характеристик: втрати потужності, зниженню крутного моме</w:t>
      </w:r>
      <w:r w:rsidRPr="009F06E1">
        <w:rPr>
          <w:rFonts w:ascii="Times New Roman" w:hAnsi="Times New Roman"/>
          <w:sz w:val="32"/>
          <w:szCs w:val="32"/>
          <w:lang w:val="uk-UA"/>
        </w:rPr>
        <w:t>н</w:t>
      </w:r>
      <w:r w:rsidRPr="009F06E1">
        <w:rPr>
          <w:rFonts w:ascii="Times New Roman" w:hAnsi="Times New Roman"/>
          <w:sz w:val="32"/>
          <w:szCs w:val="32"/>
          <w:lang w:val="uk-UA"/>
        </w:rPr>
        <w:t xml:space="preserve">ту, збільшеної витрати пально-мастильних матеріалів. </w:t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32"/>
          <w:szCs w:val="32"/>
          <w:lang w:val="uk-UA"/>
        </w:rPr>
      </w:pPr>
      <w:r w:rsidRPr="009F06E1">
        <w:rPr>
          <w:sz w:val="32"/>
          <w:szCs w:val="32"/>
          <w:lang w:val="uk-UA"/>
        </w:rPr>
        <w:t>Завдання діагностування ЦПГ зводяться до встановлення пр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>належності технічного стану  одному із двох підмножин – справн</w:t>
      </w:r>
      <w:r w:rsidRPr="009F06E1">
        <w:rPr>
          <w:sz w:val="32"/>
          <w:szCs w:val="32"/>
          <w:lang w:val="uk-UA"/>
        </w:rPr>
        <w:t>о</w:t>
      </w:r>
      <w:r w:rsidRPr="009F06E1">
        <w:rPr>
          <w:sz w:val="32"/>
          <w:szCs w:val="32"/>
          <w:lang w:val="uk-UA"/>
        </w:rPr>
        <w:t>му і прац</w:t>
      </w:r>
      <w:r w:rsidRPr="009F06E1">
        <w:rPr>
          <w:sz w:val="32"/>
          <w:szCs w:val="32"/>
          <w:lang w:val="uk-UA"/>
        </w:rPr>
        <w:t>е</w:t>
      </w:r>
      <w:r w:rsidRPr="009F06E1">
        <w:rPr>
          <w:sz w:val="32"/>
          <w:szCs w:val="32"/>
          <w:lang w:val="uk-UA"/>
        </w:rPr>
        <w:t>здатному або несправному, але працездатному, а також розпізнанню і л</w:t>
      </w:r>
      <w:r w:rsidRPr="009F06E1">
        <w:rPr>
          <w:sz w:val="32"/>
          <w:szCs w:val="32"/>
          <w:lang w:val="uk-UA"/>
        </w:rPr>
        <w:t>о</w:t>
      </w:r>
      <w:r w:rsidRPr="009F06E1">
        <w:rPr>
          <w:sz w:val="32"/>
          <w:szCs w:val="32"/>
          <w:lang w:val="uk-UA"/>
        </w:rPr>
        <w:t xml:space="preserve">калізації місця несправності. </w:t>
      </w: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32"/>
          <w:szCs w:val="32"/>
          <w:lang w:val="uk-UA"/>
        </w:rPr>
      </w:pPr>
      <w:r w:rsidRPr="009F06E1">
        <w:rPr>
          <w:sz w:val="32"/>
          <w:szCs w:val="32"/>
          <w:lang w:val="uk-UA"/>
        </w:rPr>
        <w:t>При оцінці технічного стану ЦПГ двигуна повинні перевірят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>ся прямі (структурні) або відповідні їм непрямі (функціонально з</w:t>
      </w:r>
      <w:r w:rsidRPr="009F06E1">
        <w:rPr>
          <w:sz w:val="32"/>
          <w:szCs w:val="32"/>
          <w:lang w:val="uk-UA"/>
        </w:rPr>
        <w:t>а</w:t>
      </w:r>
      <w:r w:rsidRPr="009F06E1">
        <w:rPr>
          <w:sz w:val="32"/>
          <w:szCs w:val="32"/>
          <w:lang w:val="uk-UA"/>
        </w:rPr>
        <w:t xml:space="preserve">лежні від структурного) параметри. Структурні параметри ЦПГ </w:t>
      </w:r>
      <w:r>
        <w:rPr>
          <w:sz w:val="32"/>
          <w:szCs w:val="32"/>
          <w:lang w:val="uk-UA"/>
        </w:rPr>
        <w:t>–</w:t>
      </w:r>
      <w:r w:rsidRPr="009F06E1">
        <w:rPr>
          <w:sz w:val="32"/>
          <w:szCs w:val="32"/>
          <w:lang w:val="uk-UA"/>
        </w:rPr>
        <w:t xml:space="preserve"> це зазор між поршнем і кільцем по висоті канавки, зазор у стиках п</w:t>
      </w:r>
      <w:r w:rsidRPr="009F06E1">
        <w:rPr>
          <w:sz w:val="32"/>
          <w:szCs w:val="32"/>
          <w:lang w:val="uk-UA"/>
        </w:rPr>
        <w:t>о</w:t>
      </w:r>
      <w:r w:rsidRPr="009F06E1">
        <w:rPr>
          <w:sz w:val="32"/>
          <w:szCs w:val="32"/>
          <w:lang w:val="uk-UA"/>
        </w:rPr>
        <w:t>ршневих кілець, з</w:t>
      </w:r>
      <w:r w:rsidRPr="009F06E1">
        <w:rPr>
          <w:sz w:val="32"/>
          <w:szCs w:val="32"/>
          <w:lang w:val="uk-UA"/>
        </w:rPr>
        <w:t>а</w:t>
      </w:r>
      <w:r w:rsidRPr="009F06E1">
        <w:rPr>
          <w:sz w:val="32"/>
          <w:szCs w:val="32"/>
          <w:lang w:val="uk-UA"/>
        </w:rPr>
        <w:t>зор між циліндром і поршнем у</w:t>
      </w:r>
      <w:r>
        <w:rPr>
          <w:sz w:val="32"/>
          <w:szCs w:val="32"/>
          <w:lang w:val="uk-UA"/>
        </w:rPr>
        <w:t xml:space="preserve"> верхньому поясі (рис.21</w:t>
      </w:r>
      <w:r w:rsidRPr="009F06E1">
        <w:rPr>
          <w:sz w:val="32"/>
          <w:szCs w:val="32"/>
          <w:lang w:val="uk-UA"/>
        </w:rPr>
        <w:t>.2).</w:t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32"/>
          <w:szCs w:val="32"/>
          <w:lang w:val="uk-UA"/>
        </w:rPr>
      </w:pPr>
      <w:r w:rsidRPr="009F06E1">
        <w:rPr>
          <w:sz w:val="32"/>
          <w:szCs w:val="32"/>
          <w:lang w:val="uk-UA"/>
        </w:rPr>
        <w:t xml:space="preserve">Оскільки функцію герметичності камери згоряння забезпечує </w:t>
      </w:r>
      <w:r w:rsidRPr="009F06E1">
        <w:rPr>
          <w:sz w:val="32"/>
          <w:szCs w:val="32"/>
          <w:lang w:val="uk-UA"/>
        </w:rPr>
        <w:lastRenderedPageBreak/>
        <w:t>не тільки ЦПГ, але й клапанна група, необхідно враховувати в пр</w:t>
      </w:r>
      <w:r w:rsidRPr="009F06E1">
        <w:rPr>
          <w:sz w:val="32"/>
          <w:szCs w:val="32"/>
          <w:lang w:val="uk-UA"/>
        </w:rPr>
        <w:t>о</w:t>
      </w:r>
      <w:r w:rsidRPr="009F06E1">
        <w:rPr>
          <w:sz w:val="32"/>
          <w:szCs w:val="32"/>
          <w:lang w:val="uk-UA"/>
        </w:rPr>
        <w:t>цесі діа</w:t>
      </w:r>
      <w:r w:rsidRPr="009F06E1">
        <w:rPr>
          <w:sz w:val="32"/>
          <w:szCs w:val="32"/>
          <w:lang w:val="uk-UA"/>
        </w:rPr>
        <w:t>г</w:t>
      </w:r>
      <w:r w:rsidRPr="009F06E1">
        <w:rPr>
          <w:sz w:val="32"/>
          <w:szCs w:val="32"/>
          <w:lang w:val="uk-UA"/>
        </w:rPr>
        <w:t>ностування двигуна і такий структурний параметр, як зазор між клап</w:t>
      </w:r>
      <w:r w:rsidRPr="009F06E1">
        <w:rPr>
          <w:sz w:val="32"/>
          <w:szCs w:val="32"/>
          <w:lang w:val="uk-UA"/>
        </w:rPr>
        <w:t>а</w:t>
      </w:r>
      <w:r w:rsidRPr="009F06E1">
        <w:rPr>
          <w:sz w:val="32"/>
          <w:szCs w:val="32"/>
          <w:lang w:val="uk-UA"/>
        </w:rPr>
        <w:t>ном і сідлом, тобт</w:t>
      </w:r>
      <w:r>
        <w:rPr>
          <w:sz w:val="32"/>
          <w:szCs w:val="32"/>
          <w:lang w:val="uk-UA"/>
        </w:rPr>
        <w:t>о герметичність клапана (рис.21</w:t>
      </w:r>
      <w:r w:rsidRPr="009F06E1">
        <w:rPr>
          <w:sz w:val="32"/>
          <w:szCs w:val="32"/>
          <w:lang w:val="uk-UA"/>
        </w:rPr>
        <w:t>.3).</w:t>
      </w: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32"/>
          <w:szCs w:val="32"/>
          <w:lang w:val="uk-UA"/>
        </w:rPr>
      </w:pP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32"/>
          <w:szCs w:val="32"/>
          <w:lang w:val="uk-UA"/>
        </w:rPr>
      </w:pPr>
      <w:r w:rsidRPr="009F06E1">
        <w:rPr>
          <w:noProof/>
          <w:sz w:val="32"/>
          <w:szCs w:val="32"/>
        </w:rPr>
        <w:drawing>
          <wp:inline distT="0" distB="0" distL="0" distR="0">
            <wp:extent cx="4271645" cy="1896745"/>
            <wp:effectExtent l="0" t="0" r="0" b="8255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Рис.21</w:t>
      </w:r>
      <w:r w:rsidRPr="009F06E1">
        <w:rPr>
          <w:sz w:val="28"/>
          <w:szCs w:val="28"/>
          <w:lang w:val="uk-UA"/>
        </w:rPr>
        <w:t>.2. Структурні параметри ЦПГ, що перевіряються:</w:t>
      </w: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 w:rsidRPr="009F06E1">
        <w:rPr>
          <w:sz w:val="28"/>
          <w:szCs w:val="28"/>
          <w:lang w:val="uk-UA"/>
        </w:rPr>
        <w:t>h</w:t>
      </w:r>
      <w:r w:rsidRPr="009F06E1">
        <w:rPr>
          <w:sz w:val="28"/>
          <w:szCs w:val="28"/>
          <w:vertAlign w:val="subscript"/>
          <w:lang w:val="uk-UA"/>
        </w:rPr>
        <w:t>1</w:t>
      </w:r>
      <w:r w:rsidRPr="009F06E1">
        <w:rPr>
          <w:sz w:val="28"/>
          <w:szCs w:val="28"/>
          <w:lang w:val="uk-UA"/>
        </w:rPr>
        <w:t xml:space="preserve"> </w:t>
      </w:r>
      <w:r w:rsidRPr="009F06E1">
        <w:rPr>
          <w:sz w:val="32"/>
          <w:szCs w:val="32"/>
          <w:lang w:val="uk-UA"/>
        </w:rPr>
        <w:t>–</w:t>
      </w:r>
      <w:r w:rsidRPr="009F06E1">
        <w:rPr>
          <w:sz w:val="28"/>
          <w:szCs w:val="28"/>
          <w:lang w:val="uk-UA"/>
        </w:rPr>
        <w:t xml:space="preserve"> зазор у стиках поршневих кілець; h</w:t>
      </w:r>
      <w:r w:rsidRPr="009F06E1">
        <w:rPr>
          <w:sz w:val="28"/>
          <w:szCs w:val="28"/>
          <w:vertAlign w:val="subscript"/>
          <w:lang w:val="uk-UA"/>
        </w:rPr>
        <w:t>2</w:t>
      </w:r>
      <w:r w:rsidRPr="009F06E1">
        <w:rPr>
          <w:sz w:val="28"/>
          <w:szCs w:val="28"/>
          <w:lang w:val="uk-UA"/>
        </w:rPr>
        <w:t xml:space="preserve"> </w:t>
      </w:r>
      <w:r w:rsidRPr="009F06E1">
        <w:rPr>
          <w:sz w:val="32"/>
          <w:szCs w:val="32"/>
          <w:lang w:val="uk-UA"/>
        </w:rPr>
        <w:t>–</w:t>
      </w:r>
      <w:r w:rsidRPr="009F06E1">
        <w:rPr>
          <w:sz w:val="28"/>
          <w:szCs w:val="28"/>
          <w:lang w:val="uk-UA"/>
        </w:rPr>
        <w:t xml:space="preserve"> зазор між циліндром і поршнем; </w:t>
      </w: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 w:rsidRPr="009F06E1">
        <w:rPr>
          <w:sz w:val="28"/>
          <w:szCs w:val="28"/>
          <w:lang w:val="uk-UA"/>
        </w:rPr>
        <w:t>h</w:t>
      </w:r>
      <w:r w:rsidRPr="009F06E1">
        <w:rPr>
          <w:sz w:val="28"/>
          <w:szCs w:val="28"/>
          <w:vertAlign w:val="subscript"/>
          <w:lang w:val="uk-UA"/>
        </w:rPr>
        <w:t>3</w:t>
      </w:r>
      <w:r w:rsidRPr="009F06E1">
        <w:rPr>
          <w:sz w:val="28"/>
          <w:szCs w:val="28"/>
          <w:lang w:val="uk-UA"/>
        </w:rPr>
        <w:t xml:space="preserve"> </w:t>
      </w:r>
      <w:r w:rsidRPr="009F06E1">
        <w:rPr>
          <w:sz w:val="32"/>
          <w:szCs w:val="32"/>
          <w:lang w:val="uk-UA"/>
        </w:rPr>
        <w:t>–</w:t>
      </w:r>
      <w:r w:rsidRPr="009F06E1">
        <w:rPr>
          <w:sz w:val="28"/>
          <w:szCs w:val="28"/>
          <w:lang w:val="uk-UA"/>
        </w:rPr>
        <w:t xml:space="preserve"> зазор між поршнем і кільцем по висоті канавки</w:t>
      </w:r>
    </w:p>
    <w:p w:rsidR="001B1CE1" w:rsidRPr="00D47107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16"/>
          <w:szCs w:val="16"/>
          <w:lang w:val="uk-UA"/>
        </w:rPr>
      </w:pP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32"/>
          <w:szCs w:val="32"/>
          <w:lang w:val="uk-UA"/>
        </w:rPr>
      </w:pPr>
      <w:r w:rsidRPr="009F06E1">
        <w:rPr>
          <w:noProof/>
          <w:sz w:val="32"/>
          <w:szCs w:val="32"/>
        </w:rPr>
        <w:drawing>
          <wp:inline distT="0" distB="0" distL="0" distR="0">
            <wp:extent cx="2988945" cy="2729865"/>
            <wp:effectExtent l="0" t="0" r="1905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360"/>
        <w:jc w:val="center"/>
        <w:rPr>
          <w:sz w:val="28"/>
          <w:szCs w:val="28"/>
          <w:lang w:val="uk-UA"/>
        </w:rPr>
      </w:pP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Рис.21</w:t>
      </w:r>
      <w:r w:rsidRPr="009F06E1">
        <w:rPr>
          <w:sz w:val="28"/>
          <w:szCs w:val="28"/>
          <w:lang w:val="uk-UA"/>
        </w:rPr>
        <w:t>.3. Елементи, що забезпечуют</w:t>
      </w:r>
      <w:r>
        <w:rPr>
          <w:sz w:val="28"/>
          <w:szCs w:val="28"/>
          <w:lang w:val="uk-UA"/>
        </w:rPr>
        <w:t>ь герметичність камери згоряння</w:t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 w:rsidRPr="009F06E1">
        <w:rPr>
          <w:sz w:val="28"/>
          <w:szCs w:val="28"/>
          <w:lang w:val="uk-UA"/>
        </w:rPr>
        <w:t>двиг</w:t>
      </w:r>
      <w:r w:rsidRPr="009F06E1">
        <w:rPr>
          <w:sz w:val="28"/>
          <w:szCs w:val="28"/>
          <w:lang w:val="uk-UA"/>
        </w:rPr>
        <w:t>у</w:t>
      </w:r>
      <w:r w:rsidRPr="009F06E1">
        <w:rPr>
          <w:sz w:val="28"/>
          <w:szCs w:val="28"/>
          <w:lang w:val="uk-UA"/>
        </w:rPr>
        <w:t xml:space="preserve">на: 1 </w:t>
      </w:r>
      <w:r w:rsidRPr="009F06E1">
        <w:rPr>
          <w:sz w:val="32"/>
          <w:szCs w:val="32"/>
          <w:lang w:val="uk-UA"/>
        </w:rPr>
        <w:t>–</w:t>
      </w:r>
      <w:r w:rsidRPr="009F06E1">
        <w:rPr>
          <w:sz w:val="28"/>
          <w:szCs w:val="28"/>
          <w:lang w:val="uk-UA"/>
        </w:rPr>
        <w:t xml:space="preserve"> впускний клапан; 2 </w:t>
      </w:r>
      <w:r w:rsidRPr="009F06E1">
        <w:rPr>
          <w:sz w:val="32"/>
          <w:szCs w:val="32"/>
          <w:lang w:val="uk-UA"/>
        </w:rPr>
        <w:t>–</w:t>
      </w:r>
      <w:r w:rsidRPr="009F06E1">
        <w:rPr>
          <w:sz w:val="28"/>
          <w:szCs w:val="28"/>
          <w:lang w:val="uk-UA"/>
        </w:rPr>
        <w:t xml:space="preserve"> поршень; 3 </w:t>
      </w:r>
      <w:r w:rsidRPr="009F06E1">
        <w:rPr>
          <w:sz w:val="32"/>
          <w:szCs w:val="32"/>
          <w:lang w:val="uk-UA"/>
        </w:rPr>
        <w:t>–</w:t>
      </w:r>
      <w:r>
        <w:rPr>
          <w:sz w:val="28"/>
          <w:szCs w:val="28"/>
          <w:lang w:val="uk-UA"/>
        </w:rPr>
        <w:t xml:space="preserve"> верхнє компресійне кільце;</w:t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 w:rsidRPr="009F06E1">
        <w:rPr>
          <w:sz w:val="28"/>
          <w:szCs w:val="28"/>
          <w:lang w:val="uk-UA"/>
        </w:rPr>
        <w:t xml:space="preserve">4 </w:t>
      </w:r>
      <w:r w:rsidRPr="009F06E1">
        <w:rPr>
          <w:sz w:val="32"/>
          <w:szCs w:val="32"/>
          <w:lang w:val="uk-UA"/>
        </w:rPr>
        <w:t xml:space="preserve">– </w:t>
      </w:r>
      <w:r w:rsidRPr="009F06E1">
        <w:rPr>
          <w:sz w:val="28"/>
          <w:szCs w:val="28"/>
          <w:lang w:val="uk-UA"/>
        </w:rPr>
        <w:t xml:space="preserve">середнє компресійне кільце; 5 – мастилоз‘ємне кільце; 6 </w:t>
      </w:r>
      <w:r w:rsidRPr="009F06E1">
        <w:rPr>
          <w:sz w:val="32"/>
          <w:szCs w:val="32"/>
          <w:lang w:val="uk-UA"/>
        </w:rPr>
        <w:t>–</w:t>
      </w:r>
      <w:r>
        <w:rPr>
          <w:sz w:val="28"/>
          <w:szCs w:val="28"/>
          <w:lang w:val="uk-UA"/>
        </w:rPr>
        <w:t xml:space="preserve"> циліндр;</w:t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 w:rsidRPr="009F06E1">
        <w:rPr>
          <w:sz w:val="28"/>
          <w:szCs w:val="28"/>
          <w:lang w:val="uk-UA"/>
        </w:rPr>
        <w:t xml:space="preserve">7 </w:t>
      </w:r>
      <w:r w:rsidRPr="009F06E1">
        <w:rPr>
          <w:sz w:val="32"/>
          <w:szCs w:val="32"/>
          <w:lang w:val="uk-UA"/>
        </w:rPr>
        <w:t>–</w:t>
      </w:r>
      <w:r w:rsidRPr="009F06E1">
        <w:rPr>
          <w:sz w:val="28"/>
          <w:szCs w:val="28"/>
          <w:lang w:val="uk-UA"/>
        </w:rPr>
        <w:t xml:space="preserve"> в</w:t>
      </w:r>
      <w:r w:rsidRPr="009F06E1">
        <w:rPr>
          <w:sz w:val="28"/>
          <w:szCs w:val="28"/>
          <w:lang w:val="uk-UA"/>
        </w:rPr>
        <w:t>и</w:t>
      </w:r>
      <w:r w:rsidRPr="009F06E1">
        <w:rPr>
          <w:sz w:val="28"/>
          <w:szCs w:val="28"/>
          <w:lang w:val="uk-UA"/>
        </w:rPr>
        <w:t xml:space="preserve">пускний клапан; 8 </w:t>
      </w:r>
      <w:r w:rsidRPr="009F06E1">
        <w:rPr>
          <w:sz w:val="32"/>
          <w:szCs w:val="32"/>
          <w:lang w:val="uk-UA"/>
        </w:rPr>
        <w:t>–</w:t>
      </w:r>
      <w:r w:rsidRPr="009F06E1">
        <w:rPr>
          <w:sz w:val="28"/>
          <w:szCs w:val="28"/>
          <w:lang w:val="uk-UA"/>
        </w:rPr>
        <w:t xml:space="preserve"> сідла клапанів</w:t>
      </w: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09"/>
        <w:rPr>
          <w:sz w:val="32"/>
          <w:szCs w:val="32"/>
          <w:lang w:val="uk-UA"/>
        </w:rPr>
      </w:pPr>
      <w:r w:rsidRPr="009F06E1">
        <w:rPr>
          <w:sz w:val="32"/>
          <w:szCs w:val="32"/>
          <w:lang w:val="uk-UA"/>
        </w:rPr>
        <w:t>Складність конструкції двигуна внутрішнього згоряння ун</w:t>
      </w:r>
      <w:r w:rsidRPr="009F06E1">
        <w:rPr>
          <w:sz w:val="32"/>
          <w:szCs w:val="32"/>
          <w:lang w:val="uk-UA"/>
        </w:rPr>
        <w:t>е</w:t>
      </w:r>
      <w:r w:rsidRPr="009F06E1">
        <w:rPr>
          <w:sz w:val="32"/>
          <w:szCs w:val="32"/>
          <w:lang w:val="uk-UA"/>
        </w:rPr>
        <w:t>можливлює безпосередній вимір структурних параметрів без розб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>рання двигуна. Тому для визначення технічного стану ЦПГ викор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>стаються діагностичні параметри, обумовлені з використанням рі</w:t>
      </w:r>
      <w:r w:rsidRPr="009F06E1">
        <w:rPr>
          <w:sz w:val="32"/>
          <w:szCs w:val="32"/>
          <w:lang w:val="uk-UA"/>
        </w:rPr>
        <w:t>з</w:t>
      </w:r>
      <w:r w:rsidRPr="009F06E1">
        <w:rPr>
          <w:sz w:val="32"/>
          <w:szCs w:val="32"/>
          <w:lang w:val="uk-UA"/>
        </w:rPr>
        <w:t>них методі</w:t>
      </w:r>
      <w:r>
        <w:rPr>
          <w:sz w:val="32"/>
          <w:szCs w:val="32"/>
          <w:lang w:val="uk-UA"/>
        </w:rPr>
        <w:t>в і засобів д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  <w:lang w:val="uk-UA"/>
        </w:rPr>
        <w:t>агностики (рис.21</w:t>
      </w:r>
      <w:r w:rsidRPr="009F06E1">
        <w:rPr>
          <w:sz w:val="32"/>
          <w:szCs w:val="32"/>
          <w:lang w:val="uk-UA"/>
        </w:rPr>
        <w:t>.4).</w:t>
      </w:r>
    </w:p>
    <w:p w:rsidR="001B1C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lastRenderedPageBreak/>
        <w:t>Незважаючи на розмаїтість методів діагностування ЦПГ, вони не дають бажаної інформації про технічний стан ЦПГ двигуна вн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слідок неточності і суперечливості одержуваних відомостей, вірог</w:t>
      </w:r>
      <w:r w:rsidRPr="009F06E1">
        <w:rPr>
          <w:rFonts w:ascii="Times New Roman" w:hAnsi="Times New Roman"/>
          <w:sz w:val="32"/>
          <w:szCs w:val="32"/>
          <w:lang w:val="uk-UA"/>
        </w:rPr>
        <w:t>і</w:t>
      </w:r>
      <w:r w:rsidRPr="009F06E1">
        <w:rPr>
          <w:rFonts w:ascii="Times New Roman" w:hAnsi="Times New Roman"/>
          <w:sz w:val="32"/>
          <w:szCs w:val="32"/>
          <w:lang w:val="uk-UA"/>
        </w:rPr>
        <w:t>дність яких становить 35...50%. На сьогоднішній день найпошир</w:t>
      </w:r>
      <w:r w:rsidRPr="009F06E1">
        <w:rPr>
          <w:rFonts w:ascii="Times New Roman" w:hAnsi="Times New Roman"/>
          <w:sz w:val="32"/>
          <w:szCs w:val="32"/>
          <w:lang w:val="uk-UA"/>
        </w:rPr>
        <w:t>е</w:t>
      </w:r>
      <w:r w:rsidRPr="009F06E1">
        <w:rPr>
          <w:rFonts w:ascii="Times New Roman" w:hAnsi="Times New Roman"/>
          <w:sz w:val="32"/>
          <w:szCs w:val="32"/>
          <w:lang w:val="uk-UA"/>
        </w:rPr>
        <w:t>нішими і доступними залишаються методи технічної діагностики ЦПГ двигуна що д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зволяють вимірювати величину компресії.</w:t>
      </w:r>
    </w:p>
    <w:p w:rsidR="001B1C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B1C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5218430" cy="5302250"/>
                <wp:effectExtent l="8255" t="10160" r="2540" b="2540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8430" cy="5302250"/>
                          <a:chOff x="2347" y="1254"/>
                          <a:chExt cx="8113" cy="8230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3594" y="4756"/>
                            <a:ext cx="6829" cy="388"/>
                            <a:chOff x="3013" y="4763"/>
                            <a:chExt cx="5802" cy="435"/>
                          </a:xfrm>
                        </wpg:grpSpPr>
                        <wps:wsp>
                          <wps:cNvPr id="16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4763"/>
                              <a:ext cx="5802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4763"/>
                              <a:ext cx="5802" cy="43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8008" y="3341"/>
                            <a:ext cx="1822" cy="980"/>
                            <a:chOff x="7655" y="3314"/>
                            <a:chExt cx="1596" cy="1014"/>
                          </a:xfrm>
                        </wpg:grpSpPr>
                        <wps:wsp>
                          <wps:cNvPr id="19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3314"/>
                              <a:ext cx="1596" cy="10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3314"/>
                              <a:ext cx="1596" cy="1014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9"/>
                        <wpg:cNvGrpSpPr>
                          <a:grpSpLocks/>
                        </wpg:cNvGrpSpPr>
                        <wpg:grpSpPr bwMode="auto">
                          <a:xfrm>
                            <a:off x="3594" y="3341"/>
                            <a:ext cx="1984" cy="970"/>
                            <a:chOff x="3013" y="3314"/>
                            <a:chExt cx="1886" cy="1014"/>
                          </a:xfrm>
                        </wpg:grpSpPr>
                        <wps:wsp>
                          <wps:cNvPr id="2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3314"/>
                              <a:ext cx="1886" cy="10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3314"/>
                              <a:ext cx="1886" cy="1014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8422" y="2230"/>
                            <a:ext cx="1717" cy="972"/>
                            <a:chOff x="8090" y="2154"/>
                            <a:chExt cx="1596" cy="1015"/>
                          </a:xfrm>
                        </wpg:grpSpPr>
                        <wps:wsp>
                          <wps:cNvPr id="25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0" y="2154"/>
                              <a:ext cx="1596" cy="10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0" y="2154"/>
                              <a:ext cx="1596" cy="101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5"/>
                        <wpg:cNvGrpSpPr>
                          <a:grpSpLocks/>
                        </wpg:cNvGrpSpPr>
                        <wpg:grpSpPr bwMode="auto">
                          <a:xfrm>
                            <a:off x="6766" y="2230"/>
                            <a:ext cx="1518" cy="972"/>
                            <a:chOff x="6349" y="2154"/>
                            <a:chExt cx="1596" cy="1015"/>
                          </a:xfrm>
                        </wpg:grpSpPr>
                        <wps:wsp>
                          <wps:cNvPr id="28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9" y="2154"/>
                              <a:ext cx="1596" cy="10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9" y="2154"/>
                              <a:ext cx="1596" cy="101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8"/>
                        <wpg:cNvGrpSpPr>
                          <a:grpSpLocks/>
                        </wpg:cNvGrpSpPr>
                        <wpg:grpSpPr bwMode="auto">
                          <a:xfrm>
                            <a:off x="4559" y="2230"/>
                            <a:ext cx="2069" cy="972"/>
                            <a:chOff x="4028" y="2154"/>
                            <a:chExt cx="2176" cy="1015"/>
                          </a:xfrm>
                        </wpg:grpSpPr>
                        <wps:wsp>
                          <wps:cNvPr id="31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2154"/>
                              <a:ext cx="2176" cy="10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2154"/>
                              <a:ext cx="2176" cy="101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1"/>
                        <wpg:cNvGrpSpPr>
                          <a:grpSpLocks/>
                        </wpg:cNvGrpSpPr>
                        <wpg:grpSpPr bwMode="auto">
                          <a:xfrm>
                            <a:off x="2353" y="2230"/>
                            <a:ext cx="2069" cy="972"/>
                            <a:chOff x="1707" y="2154"/>
                            <a:chExt cx="2176" cy="1015"/>
                          </a:xfrm>
                        </wpg:grpSpPr>
                        <wps:wsp>
                          <wps:cNvPr id="34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7" y="2154"/>
                              <a:ext cx="2176" cy="10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7" y="2154"/>
                              <a:ext cx="2176" cy="101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" name="AutoShape 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347" y="1254"/>
                            <a:ext cx="8113" cy="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25"/>
                        <wpg:cNvGrpSpPr>
                          <a:grpSpLocks/>
                        </wpg:cNvGrpSpPr>
                        <wpg:grpSpPr bwMode="auto">
                          <a:xfrm>
                            <a:off x="4559" y="1260"/>
                            <a:ext cx="3549" cy="434"/>
                            <a:chOff x="4028" y="1140"/>
                            <a:chExt cx="3192" cy="434"/>
                          </a:xfrm>
                        </wpg:grpSpPr>
                        <wps:wsp>
                          <wps:cNvPr id="38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140"/>
                              <a:ext cx="3192" cy="4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140"/>
                              <a:ext cx="3192" cy="434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407" y="1311"/>
                            <a:ext cx="388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587BEB" w:rsidRDefault="001B1CE1" w:rsidP="001B1CE1">
                              <w:pPr>
                                <w:jc w:val="center"/>
                              </w:pP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МЕТОДИ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 xml:space="preserve"> Д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АГНОСТИКИ ЦПГ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607" y="2312"/>
                            <a:ext cx="1998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900E34" w:rsidRDefault="001B1CE1" w:rsidP="001B1CE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0E34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ЗА КОЛИВАННЯМИ ГОЛОВКИ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uk-UA"/>
                                </w:rPr>
                                <w:t xml:space="preserve"> </w:t>
                              </w:r>
                              <w:r w:rsidRPr="00900E34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ЦИЛІНДРІВ</w:t>
                              </w:r>
                            </w:p>
                            <w:p w:rsidR="001B1CE1" w:rsidRPr="00F24BB0" w:rsidRDefault="001B1CE1" w:rsidP="001B1CE1"/>
                            <w:p w:rsidR="001B1CE1" w:rsidRDefault="001B1CE1" w:rsidP="001B1CE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55" y="2292"/>
                            <a:ext cx="1346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900E34" w:rsidRDefault="001B1CE1" w:rsidP="001B1CE1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0E34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ШУМО ВІБРО</w:t>
                              </w:r>
                            </w:p>
                            <w:p w:rsidR="001B1CE1" w:rsidRPr="00900E34" w:rsidRDefault="001B1CE1" w:rsidP="001B1CE1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0E34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АКУСТИЧНІ</w:t>
                              </w:r>
                            </w:p>
                            <w:p w:rsidR="001B1CE1" w:rsidRDefault="001B1CE1" w:rsidP="001B1C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494" y="2307"/>
                            <a:ext cx="1557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900E34" w:rsidRDefault="001B1CE1" w:rsidP="001B1CE1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0E34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ЗА СКЛАДОМ КАРТЕРНОГО МАСЛА</w:t>
                              </w:r>
                            </w:p>
                            <w:p w:rsidR="001B1CE1" w:rsidRDefault="001B1CE1" w:rsidP="001B1CE1">
                              <w:pPr>
                                <w:jc w:val="center"/>
                              </w:pPr>
                            </w:p>
                            <w:p w:rsidR="001B1CE1" w:rsidRDefault="001B1CE1" w:rsidP="001B1C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672" y="3431"/>
                            <a:ext cx="1863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900E34" w:rsidRDefault="001B1CE1" w:rsidP="001B1CE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0E34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ЗА ДОПОМОГОЮ ВОЛОКОННОЇ ОПТИКИ</w:t>
                              </w:r>
                            </w:p>
                            <w:p w:rsidR="001B1CE1" w:rsidRDefault="001B1CE1" w:rsidP="001B1CE1">
                              <w:pPr>
                                <w:jc w:val="center"/>
                              </w:pPr>
                            </w:p>
                            <w:p w:rsidR="001B1CE1" w:rsidRDefault="001B1CE1" w:rsidP="001B1CE1">
                              <w:pPr>
                                <w:jc w:val="center"/>
                              </w:pPr>
                            </w:p>
                            <w:p w:rsidR="001B1CE1" w:rsidRDefault="001B1CE1" w:rsidP="001B1C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5" name="Group 33"/>
                        <wpg:cNvGrpSpPr>
                          <a:grpSpLocks/>
                        </wpg:cNvGrpSpPr>
                        <wpg:grpSpPr bwMode="auto">
                          <a:xfrm>
                            <a:off x="5663" y="3341"/>
                            <a:ext cx="2202" cy="970"/>
                            <a:chOff x="5189" y="3314"/>
                            <a:chExt cx="2176" cy="1014"/>
                          </a:xfrm>
                        </wpg:grpSpPr>
                        <wps:wsp>
                          <wps:cNvPr id="46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9" y="3314"/>
                              <a:ext cx="2176" cy="10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9" y="3314"/>
                              <a:ext cx="2176" cy="1014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645" y="3402"/>
                            <a:ext cx="2208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900E34" w:rsidRDefault="001B1CE1" w:rsidP="001B1CE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0E34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ЗА ПРИСКОРЕННЯМ </w:t>
                              </w:r>
                              <w:r w:rsidRPr="00900E34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uk-UA"/>
                                </w:rPr>
                                <w:t xml:space="preserve"> </w:t>
                              </w:r>
                              <w:r w:rsidRPr="00900E34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ПЕРЕМІЩЕННЯ СТІНКИ ЦИЛІНДРА</w:t>
                              </w:r>
                            </w:p>
                            <w:p w:rsidR="001B1CE1" w:rsidRDefault="001B1CE1" w:rsidP="001B1CE1"/>
                            <w:p w:rsidR="001B1CE1" w:rsidRDefault="001B1CE1" w:rsidP="001B1CE1"/>
                            <w:p w:rsidR="001B1CE1" w:rsidRPr="00900E34" w:rsidRDefault="001B1CE1" w:rsidP="001B1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  <w:p w:rsidR="001B1CE1" w:rsidRDefault="001B1CE1" w:rsidP="001B1CE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092" y="3401"/>
                            <a:ext cx="1583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894630" w:rsidRDefault="001B1CE1" w:rsidP="001B1CE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uk-UA"/>
                                </w:rPr>
                                <w:t>ЗА</w:t>
                              </w: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УГ</w:t>
                              </w: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А</w:t>
                              </w: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Р</w:t>
                              </w: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uk-UA"/>
                                </w:rPr>
                                <w:t>ОМ</w:t>
                              </w:r>
                            </w:p>
                            <w:p w:rsidR="001B1CE1" w:rsidRPr="00894630" w:rsidRDefault="001B1CE1" w:rsidP="001B1CE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КАРТЕРНОГО МАСЛА</w:t>
                              </w:r>
                            </w:p>
                            <w:p w:rsidR="001B1CE1" w:rsidRDefault="001B1CE1" w:rsidP="001B1CE1">
                              <w:pPr>
                                <w:jc w:val="center"/>
                              </w:pPr>
                            </w:p>
                            <w:p w:rsidR="001B1CE1" w:rsidRPr="00587BEB" w:rsidRDefault="001B1CE1" w:rsidP="001B1CE1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621" y="4764"/>
                            <a:ext cx="6661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587BEB" w:rsidRDefault="001B1CE1" w:rsidP="001B1CE1">
                              <w:pPr>
                                <w:rPr>
                                  <w:lang w:val="uk-UA"/>
                                </w:rPr>
                              </w:pP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ЗА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МАКСИМАЛЬН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ИМ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ТИСК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ОМ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ТАКТА СТИ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С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К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1" name="Group 39"/>
                        <wpg:cNvGrpSpPr>
                          <a:grpSpLocks/>
                        </wpg:cNvGrpSpPr>
                        <wpg:grpSpPr bwMode="auto">
                          <a:xfrm>
                            <a:off x="3594" y="6133"/>
                            <a:ext cx="6848" cy="398"/>
                            <a:chOff x="3013" y="6212"/>
                            <a:chExt cx="5802" cy="435"/>
                          </a:xfrm>
                        </wpg:grpSpPr>
                        <wps:wsp>
                          <wps:cNvPr id="52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6212"/>
                              <a:ext cx="5802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6212"/>
                              <a:ext cx="5802" cy="43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606" y="6136"/>
                            <a:ext cx="6739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Default="001B1CE1" w:rsidP="001B1CE1">
                              <w:r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 xml:space="preserve"> ЗА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ВИТІКАНН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ЯМ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СТИСЛОГО ПОВІТРЯ З ЦИЛІНДРУ</w:t>
                              </w:r>
                            </w:p>
                            <w:p w:rsidR="001B1CE1" w:rsidRDefault="001B1CE1" w:rsidP="001B1CE1"/>
                            <w:p w:rsidR="001B1CE1" w:rsidRDefault="001B1CE1" w:rsidP="001B1CE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5" name="Group 43"/>
                        <wpg:cNvGrpSpPr>
                          <a:grpSpLocks/>
                        </wpg:cNvGrpSpPr>
                        <wpg:grpSpPr bwMode="auto">
                          <a:xfrm>
                            <a:off x="3594" y="6789"/>
                            <a:ext cx="6829" cy="436"/>
                            <a:chOff x="3013" y="6937"/>
                            <a:chExt cx="5802" cy="435"/>
                          </a:xfrm>
                        </wpg:grpSpPr>
                        <wps:wsp>
                          <wps:cNvPr id="56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6937"/>
                              <a:ext cx="5802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6937"/>
                              <a:ext cx="5802" cy="43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666" y="6830"/>
                            <a:ext cx="6649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Default="001B1CE1" w:rsidP="001B1CE1">
                              <w:r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 xml:space="preserve">ЗА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ПРОРИВ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ОМ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КАРТЕРНИХ ГАЗІВ</w:t>
                              </w:r>
                            </w:p>
                            <w:p w:rsidR="001B1CE1" w:rsidRDefault="001B1CE1" w:rsidP="001B1CE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9" name="Group 47"/>
                        <wpg:cNvGrpSpPr>
                          <a:grpSpLocks/>
                        </wpg:cNvGrpSpPr>
                        <wpg:grpSpPr bwMode="auto">
                          <a:xfrm>
                            <a:off x="3594" y="5421"/>
                            <a:ext cx="6857" cy="407"/>
                            <a:chOff x="3013" y="5488"/>
                            <a:chExt cx="5802" cy="435"/>
                          </a:xfrm>
                        </wpg:grpSpPr>
                        <wps:wsp>
                          <wps:cNvPr id="60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5488"/>
                              <a:ext cx="5802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5488"/>
                              <a:ext cx="5802" cy="43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681" y="5427"/>
                            <a:ext cx="754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587BEB" w:rsidRDefault="001B1CE1" w:rsidP="001B1CE1"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ЗА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074" y="5427"/>
                            <a:ext cx="6331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587BEB" w:rsidRDefault="001B1CE1" w:rsidP="001B1CE1">
                              <w:pPr>
                                <w:rPr>
                                  <w:lang w:val="uk-UA"/>
                                </w:rPr>
                              </w:pP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ШВИДКІ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СТЮ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ЗРОСТАННЯ ТИСКУ ТАКТА СТИ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С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КАННЯ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4" name="Group 52"/>
                        <wpg:cNvGrpSpPr>
                          <a:grpSpLocks/>
                        </wpg:cNvGrpSpPr>
                        <wpg:grpSpPr bwMode="auto">
                          <a:xfrm>
                            <a:off x="3594" y="7493"/>
                            <a:ext cx="6857" cy="426"/>
                            <a:chOff x="3013" y="7662"/>
                            <a:chExt cx="5802" cy="435"/>
                          </a:xfrm>
                        </wpg:grpSpPr>
                        <wps:wsp>
                          <wps:cNvPr id="65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7662"/>
                              <a:ext cx="5802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7662"/>
                              <a:ext cx="5802" cy="43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621" y="7523"/>
                            <a:ext cx="67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Default="001B1CE1" w:rsidP="001B1CE1">
                              <w:r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ТИСК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ОМ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У ВПУСКНОМУ ТРУБОПРОВОДІ</w:t>
                              </w:r>
                            </w:p>
                            <w:p w:rsidR="001B1CE1" w:rsidRDefault="001B1CE1" w:rsidP="001B1CE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8" name="Group 56"/>
                        <wpg:cNvGrpSpPr>
                          <a:grpSpLocks/>
                        </wpg:cNvGrpSpPr>
                        <wpg:grpSpPr bwMode="auto">
                          <a:xfrm>
                            <a:off x="3594" y="8157"/>
                            <a:ext cx="6848" cy="454"/>
                            <a:chOff x="3013" y="8386"/>
                            <a:chExt cx="5802" cy="435"/>
                          </a:xfrm>
                        </wpg:grpSpPr>
                        <wps:wsp>
                          <wps:cNvPr id="69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386"/>
                              <a:ext cx="5802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386"/>
                              <a:ext cx="5802" cy="43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594" y="8187"/>
                            <a:ext cx="6734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Default="001B1CE1" w:rsidP="001B1CE1">
                              <w:r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 xml:space="preserve"> ЗА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ОПОР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ОМ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ПРОКРУЧУВАННЯ КОЛ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 xml:space="preserve">ІНЧАСТОГО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ВАЛУ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2" name="Group 60"/>
                        <wpg:cNvGrpSpPr>
                          <a:grpSpLocks/>
                        </wpg:cNvGrpSpPr>
                        <wpg:grpSpPr bwMode="auto">
                          <a:xfrm>
                            <a:off x="3594" y="8851"/>
                            <a:ext cx="6838" cy="454"/>
                            <a:chOff x="3013" y="9111"/>
                            <a:chExt cx="5802" cy="435"/>
                          </a:xfrm>
                        </wpg:grpSpPr>
                        <wps:wsp>
                          <wps:cNvPr id="73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9111"/>
                              <a:ext cx="5802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9111"/>
                              <a:ext cx="5802" cy="435"/>
                            </a:xfrm>
                            <a:prstGeom prst="rect">
                              <a:avLst/>
                            </a:prstGeom>
                            <a:noFill/>
                            <a:ln w="762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639" y="8896"/>
                            <a:ext cx="66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587BEB" w:rsidRDefault="001B1CE1" w:rsidP="001B1CE1"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ЗА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ЗМІН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>ОЮ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КУТОВОЇ ШВИДКОСТІ КОЛ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  <w:lang w:val="uk-UA"/>
                                </w:rPr>
                                <w:t xml:space="preserve">ІНЧАСТОГО </w:t>
                              </w:r>
                              <w:r w:rsidRPr="00587BEB">
                                <w:rPr>
                                  <w:b/>
                                  <w:bCs/>
                                  <w:color w:val="000000"/>
                                </w:rPr>
                                <w:t>ВАЛУ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19" y="1953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3319" y="1953"/>
                            <a:ext cx="5931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250" y="1953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663" y="1953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456" y="1953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077" y="165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489" y="1946"/>
                            <a:ext cx="12" cy="1387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707" y="1957"/>
                            <a:ext cx="0" cy="1364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363" y="1946"/>
                            <a:ext cx="0" cy="1398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905" y="3202"/>
                            <a:ext cx="0" cy="5826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905" y="9028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905" y="8334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905" y="7641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905" y="6947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905" y="6253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905" y="5560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905" y="4866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391" y="2255"/>
                            <a:ext cx="2047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CE1" w:rsidRPr="00894630" w:rsidRDefault="001B1CE1" w:rsidP="001B1CE1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ЗА ПАРАМЕТРАМИ ГЕРМЕТИЧНОСТІ НА</w:t>
                              </w: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Д</w:t>
                              </w: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ПОРШНЕВОГО ПРО</w:t>
                              </w: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С</w:t>
                              </w: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89463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uk-UA"/>
                                </w:rPr>
                                <w:t>ОРУ</w:t>
                              </w:r>
                            </w:p>
                            <w:p w:rsidR="001B1CE1" w:rsidRDefault="001B1CE1" w:rsidP="001B1CE1"/>
                            <w:p w:rsidR="001B1CE1" w:rsidRDefault="001B1CE1" w:rsidP="001B1CE1"/>
                            <w:p w:rsidR="001B1CE1" w:rsidRDefault="001B1CE1" w:rsidP="001B1CE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" o:spid="_x0000_s1026" style="width:410.9pt;height:417.5pt;mso-position-horizontal-relative:char;mso-position-vertical-relative:line" coordorigin="2347,1254" coordsize="8113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">
                <v:group id="Group 3" o:spid="_x0000_s1027" style="position:absolute;left:3594;top:4756;width:6829;height:388" coordorigin="3013,4763" coordsize="580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Rectangle 4" o:spid="_x0000_s1028" style="position:absolute;left:3013;top:4763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  <v:rect id="Rectangle 5" o:spid="_x0000_s1029" style="position:absolute;left:3013;top:4763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hrb4A&#10;AADbAAAADwAAAGRycy9kb3ducmV2LnhtbERP24rCMBB9X/Afwiz4tqauoFKNshRk65u3Dxia2aZs&#10;MylJ1OrXG0HwbQ7nOst1b1txIR8axwrGowwEceV0w7WC03HzNQcRIrLG1jEpuFGA9WrwscRcuyvv&#10;6XKItUghHHJUYGLscilDZchiGLmOOHF/zluMCfpaao/XFG5b+Z1lU2mx4dRgsKPCUPV/OFsFRzJb&#10;fTKbnZ+Uv3cuyvG9KVqlhp/9zwJEpD6+xS93qdP8GTx/SQfI1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Hoa2+AAAA2wAAAA8AAAAAAAAAAAAAAAAAmAIAAGRycy9kb3ducmV2&#10;LnhtbFBLBQYAAAAABAAEAPUAAACDAwAAAAA=&#10;" filled="f" strokeweight=".6pt">
                    <v:stroke endcap="round"/>
                  </v:rect>
                </v:group>
                <v:group id="Group 6" o:spid="_x0000_s1030" style="position:absolute;left:8008;top:3341;width:1822;height:980" coordorigin="7655,3314" coordsize="1596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7" o:spid="_x0000_s1031" style="position:absolute;left:7655;top:3314;width:159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/>
                  <v:rect id="Rectangle 8" o:spid="_x0000_s1032" style="position:absolute;left:7655;top:3314;width:159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zZL8A&#10;AADbAAAADwAAAGRycy9kb3ducmV2LnhtbERP3WrCMBS+H/gO4Qy8m6kdjFGNMgpl3Z1TH+DQHJtg&#10;c1KSqJ1Pby6EXX58/+vt5AZxpRCtZwXLRQGCuPPacq/geGjePkHEhKxx8EwK/ijCdjN7WWOl/Y1/&#10;6bpPvcghHCtUYFIaKyljZ8hhXPiROHMnHxymDEMvdcBbDneDLIviQzq0nBsMjlQb6s77i1NwIPOj&#10;j6bZhff2+851u7zbelBq/jp9rUAkmtK/+OlutYIyr89f8g+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vNkvwAAANsAAAAPAAAAAAAAAAAAAAAAAJgCAABkcnMvZG93bnJl&#10;di54bWxQSwUGAAAAAAQABAD1AAAAhAMAAAAA&#10;" filled="f" strokeweight=".6pt">
                    <v:stroke endcap="round"/>
                  </v:rect>
                </v:group>
                <v:group id="Group 9" o:spid="_x0000_s1033" style="position:absolute;left:3594;top:3341;width:1984;height:970" coordorigin="3013,3314" coordsize="1886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Rectangle 10" o:spid="_x0000_s1034" style="position:absolute;left:3013;top:3314;width:188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  <v:rect id="Rectangle 11" o:spid="_x0000_s1035" style="position:absolute;left:3013;top:3314;width:188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BtE8EA&#10;AADbAAAADwAAAGRycy9kb3ducmV2LnhtbESP0YrCMBRE3xf8h3AF39ZUhWWpRpGCWN9c7QdcmrtN&#10;2eamJFGrX28EYR+HmTnDrDaD7cSVfGgdK5hNMxDEtdMtNwqq8+7zG0SIyBo7x6TgTgE269HHCnPt&#10;bvxD11NsRIJwyFGBibHPpQy1IYth6nri5P06bzEm6RupPd4S3HZynmVf0mLLacFgT4Wh+u90sQrO&#10;ZA66MrujX5T7Bxfl7NEWnVKT8bBdgog0xP/wu11qBfMFvL6k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QbRPBAAAA2wAAAA8AAAAAAAAAAAAAAAAAmAIAAGRycy9kb3du&#10;cmV2LnhtbFBLBQYAAAAABAAEAPUAAACGAwAAAAA=&#10;" filled="f" strokeweight=".6pt">
                    <v:stroke endcap="round"/>
                  </v:rect>
                </v:group>
                <v:group id="Group 12" o:spid="_x0000_s1036" style="position:absolute;left:8422;top:2230;width:1717;height:972" coordorigin="8090,2154" coordsize="159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13" o:spid="_x0000_s1037" style="position:absolute;left:8090;top:2154;width:159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<v:rect id="Rectangle 14" o:spid="_x0000_s1038" style="position:absolute;left:8090;top:2154;width:159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Oi8EA&#10;AADbAAAADwAAAGRycy9kb3ducmV2LnhtbESP0YrCMBRE3wX/IVzBN011QZZqFCmI3TdX+wGX5m5T&#10;trkpSdTq1xthYR+HmTnDbHaD7cSNfGgdK1jMMxDEtdMtNwqqy2H2CSJEZI2dY1LwoAC77Xi0wVy7&#10;O3/T7RwbkSAcclRgYuxzKUNtyGKYu544eT/OW4xJ+kZqj/cEt51cZtlKWmw5LRjsqTBU/56vVsGF&#10;zJeuzOHkP8rjk4ty8WyLTqnpZNivQUQa4n/4r11qBcsVvL+kH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zovBAAAA2wAAAA8AAAAAAAAAAAAAAAAAmAIAAGRycy9kb3du&#10;cmV2LnhtbFBLBQYAAAAABAAEAPUAAACGAwAAAAA=&#10;" filled="f" strokeweight=".6pt">
                    <v:stroke endcap="round"/>
                  </v:rect>
                </v:group>
                <v:group id="Group 15" o:spid="_x0000_s1039" style="position:absolute;left:6766;top:2230;width:1518;height:972" coordorigin="6349,2154" coordsize="159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Rectangle 16" o:spid="_x0000_s1040" style="position:absolute;left:6349;top:2154;width:159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dnc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XZ3BAAAA2wAAAA8AAAAAAAAAAAAAAAAAmAIAAGRycy9kb3du&#10;cmV2LnhtbFBLBQYAAAAABAAEAPUAAACGAwAAAAA=&#10;" stroked="f"/>
                  <v:rect id="Rectangle 17" o:spid="_x0000_s1041" style="position:absolute;left:6349;top:2154;width:159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a+cEA&#10;AADbAAAADwAAAGRycy9kb3ducmV2LnhtbESP0YrCMBRE3xf8h3AF39ZUhWWtRpGCWN921Q+4NNem&#10;2NyUJGr1642wsI/DzJxhluvetuJGPjSOFUzGGQjiyumGawWn4/bzG0SIyBpbx6TgQQHWq8HHEnPt&#10;7vxLt0OsRYJwyFGBibHLpQyVIYth7Dri5J2dtxiT9LXUHu8Jbls5zbIvabHhtGCwo8JQdTlcrYIj&#10;mb0+me2Pn5W7Jxfl5NkUrVKjYb9ZgIjUx//wX7vUCqZzeH9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4WvnBAAAA2wAAAA8AAAAAAAAAAAAAAAAAmAIAAGRycy9kb3du&#10;cmV2LnhtbFBLBQYAAAAABAAEAPUAAACGAwAAAAA=&#10;" filled="f" strokeweight=".6pt">
                    <v:stroke endcap="round"/>
                  </v:rect>
                </v:group>
                <v:group id="Group 18" o:spid="_x0000_s1042" style="position:absolute;left:4559;top:2230;width:2069;height:972" coordorigin="4028,2154" coordsize="217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19" o:spid="_x0000_s1043" style="position:absolute;left:4028;top:2154;width:217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/>
                  <v:rect id="Rectangle 20" o:spid="_x0000_s1044" style="position:absolute;left:4028;top:2154;width:217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eVcEA&#10;AADbAAAADwAAAGRycy9kb3ducmV2LnhtbESP0YrCMBRE3xf8h3AF39ZUhWWpRpGCWN9c7QdcmrtN&#10;2eamJFGrX28EYR+HmTnDrDaD7cSVfGgdK5hNMxDEtdMtNwqq8+7zG0SIyBo7x6TgTgE269HHCnPt&#10;bvxD11NsRIJwyFGBibHPpQy1IYth6nri5P06bzEm6RupPd4S3HZynmVf0mLLacFgT4Wh+u90sQrO&#10;ZA66MrujX5T7Bxfl7NEWnVKT8bBdgog0xP/wu11qBYs5vL6k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FXlXBAAAA2wAAAA8AAAAAAAAAAAAAAAAAmAIAAGRycy9kb3du&#10;cmV2LnhtbFBLBQYAAAAABAAEAPUAAACGAwAAAAA=&#10;" filled="f" strokeweight=".6pt">
                    <v:stroke endcap="round"/>
                  </v:rect>
                </v:group>
                <v:group id="Group 21" o:spid="_x0000_s1045" style="position:absolute;left:2353;top:2230;width:2069;height:972" coordorigin="1707,2154" coordsize="217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22" o:spid="_x0000_s1046" style="position:absolute;left:1707;top:2154;width:217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    <v:rect id="Rectangle 23" o:spid="_x0000_s1047" style="position:absolute;left:1707;top:2154;width:217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GIcEA&#10;AADbAAAADwAAAGRycy9kb3ducmV2LnhtbESP0YrCMBRE3xf8h3AF39ZUZRepRpGCWN921Q+4NNem&#10;2NyUJGr1642wsI/DzJxhluvetuJGPjSOFUzGGQjiyumGawWn4/ZzDiJEZI2tY1LwoADr1eBjibl2&#10;d/6l2yHWIkE45KjAxNjlUobKkMUwdh1x8s7OW4xJ+lpqj/cEt62cZtm3tNhwWjDYUWGouhyuVsGR&#10;zF6fzPbHz8rdk4ty8myKVqnRsN8sQETq43/4r11qBbMveH9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sxiHBAAAA2wAAAA8AAAAAAAAAAAAAAAAAmAIAAGRycy9kb3du&#10;cmV2LnhtbFBLBQYAAAAABAAEAPUAAACGAwAAAAA=&#10;" filled="f" strokeweight=".6pt">
                    <v:stroke endcap="round"/>
                  </v:rect>
                </v:group>
                <v:rect id="AutoShape 24" o:spid="_x0000_s1048" style="position:absolute;left:2347;top:1254;width:8113;height:8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    <o:lock v:ext="edit" aspectratio="t" text="t"/>
                </v:rect>
                <v:group id="Group 25" o:spid="_x0000_s1049" style="position:absolute;left:4559;top:1260;width:3549;height:434" coordorigin="4028,1140" coordsize="3192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tangle 26" o:spid="_x0000_s1050" style="position:absolute;left:4028;top:1140;width:3192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LQM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Y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y0DBAAAA2wAAAA8AAAAAAAAAAAAAAAAAmAIAAGRycy9kb3du&#10;cmV2LnhtbFBLBQYAAAAABAAEAPUAAACGAwAAAAA=&#10;" stroked="f"/>
                  <v:rect id="Rectangle 27" o:spid="_x0000_s1051" style="position:absolute;left:4028;top:1140;width:3192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MJMEA&#10;AADbAAAADwAAAGRycy9kb3ducmV2LnhtbESP0YrCMBRE3xf8h3AF39ZUhWWtRpGCWN921Q+4NNem&#10;2NyUJGr1642wsI/DzJxhluvetuJGPjSOFUzGGQjiyumGawWn4/bzG0SIyBpbx6TgQQHWq8HHEnPt&#10;7vxLt0OsRYJwyFGBibHLpQyVIYth7Dri5J2dtxiT9LXUHu8Jbls5zbIvabHhtGCwo8JQdTlcrYIj&#10;mb0+me2Pn5W7Jxfl5NkUrVKjYb9ZgIjUx//wX7vUCmZzeH9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hzCTBAAAA2wAAAA8AAAAAAAAAAAAAAAAAmAIAAGRycy9kb3du&#10;cmV2LnhtbFBLBQYAAAAABAAEAPUAAACGAwAAAAA=&#10;" filled="f" strokeweight=".6pt">
                    <v:stroke endcap="round"/>
                  </v:rect>
                </v:group>
                <v:rect id="Rectangle 28" o:spid="_x0000_s1052" style="position:absolute;left:4407;top:1311;width:3889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B1CE1" w:rsidRPr="00587BEB" w:rsidRDefault="001B1CE1" w:rsidP="001B1CE1">
                        <w:pPr>
                          <w:jc w:val="center"/>
                        </w:pP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МЕТОДИ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 xml:space="preserve"> Д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АГНОСТИКИ ЦПГ</w:t>
                        </w:r>
                      </w:p>
                    </w:txbxContent>
                  </v:textbox>
                </v:rect>
                <v:rect id="Rectangle 29" o:spid="_x0000_s1053" style="position:absolute;left:4607;top:2312;width:1998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B1CE1" w:rsidRPr="00900E34" w:rsidRDefault="001B1CE1" w:rsidP="001B1CE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00E3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ЗА КОЛИВАННЯМИ ГОЛОВКИ</w:t>
                        </w:r>
                        <w: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uk-UA"/>
                          </w:rPr>
                          <w:t xml:space="preserve"> </w:t>
                        </w:r>
                        <w:r w:rsidRPr="00900E3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ЦИЛІНДРІВ</w:t>
                        </w:r>
                      </w:p>
                      <w:p w:rsidR="001B1CE1" w:rsidRPr="00F24BB0" w:rsidRDefault="001B1CE1" w:rsidP="001B1CE1"/>
                      <w:p w:rsidR="001B1CE1" w:rsidRDefault="001B1CE1" w:rsidP="001B1CE1"/>
                    </w:txbxContent>
                  </v:textbox>
                </v:rect>
                <v:rect id="Rectangle 30" o:spid="_x0000_s1054" style="position:absolute;left:6855;top:2292;width:1346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B1CE1" w:rsidRPr="00900E34" w:rsidRDefault="001B1CE1" w:rsidP="001B1CE1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00E3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ШУМО ВІБРО</w:t>
                        </w:r>
                      </w:p>
                      <w:p w:rsidR="001B1CE1" w:rsidRPr="00900E34" w:rsidRDefault="001B1CE1" w:rsidP="001B1CE1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00E3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АКУСТИЧНІ</w:t>
                        </w:r>
                      </w:p>
                      <w:p w:rsidR="001B1CE1" w:rsidRDefault="001B1CE1" w:rsidP="001B1CE1">
                        <w:pPr>
                          <w:jc w:val="center"/>
                        </w:pPr>
                      </w:p>
                    </w:txbxContent>
                  </v:textbox>
                </v:rect>
                <v:rect id="Rectangle 31" o:spid="_x0000_s1055" style="position:absolute;left:8494;top:2307;width:1557;height: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B1CE1" w:rsidRPr="00900E34" w:rsidRDefault="001B1CE1" w:rsidP="001B1CE1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00E3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ЗА СКЛАДОМ КАРТЕРНОГО МАСЛА</w:t>
                        </w:r>
                      </w:p>
                      <w:p w:rsidR="001B1CE1" w:rsidRDefault="001B1CE1" w:rsidP="001B1CE1">
                        <w:pPr>
                          <w:jc w:val="center"/>
                        </w:pPr>
                      </w:p>
                      <w:p w:rsidR="001B1CE1" w:rsidRDefault="001B1CE1" w:rsidP="001B1CE1">
                        <w:pPr>
                          <w:jc w:val="center"/>
                        </w:pPr>
                      </w:p>
                    </w:txbxContent>
                  </v:textbox>
                </v:rect>
                <v:rect id="Rectangle 32" o:spid="_x0000_s1056" style="position:absolute;left:3672;top:3431;width:1863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B1CE1" w:rsidRPr="00900E34" w:rsidRDefault="001B1CE1" w:rsidP="001B1CE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00E3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ЗА ДОПОМОГОЮ ВОЛОКОННОЇ ОПТИКИ</w:t>
                        </w:r>
                      </w:p>
                      <w:p w:rsidR="001B1CE1" w:rsidRDefault="001B1CE1" w:rsidP="001B1CE1">
                        <w:pPr>
                          <w:jc w:val="center"/>
                        </w:pPr>
                      </w:p>
                      <w:p w:rsidR="001B1CE1" w:rsidRDefault="001B1CE1" w:rsidP="001B1CE1">
                        <w:pPr>
                          <w:jc w:val="center"/>
                        </w:pPr>
                      </w:p>
                      <w:p w:rsidR="001B1CE1" w:rsidRDefault="001B1CE1" w:rsidP="001B1CE1">
                        <w:pPr>
                          <w:jc w:val="center"/>
                        </w:pPr>
                      </w:p>
                    </w:txbxContent>
                  </v:textbox>
                </v:rect>
                <v:group id="Group 33" o:spid="_x0000_s1057" style="position:absolute;left:5663;top:3341;width:2202;height:970" coordorigin="5189,3314" coordsize="2176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Rectangle 34" o:spid="_x0000_s1058" style="position:absolute;left:5189;top:3314;width:217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  <v:rect id="Rectangle 35" o:spid="_x0000_s1059" style="position:absolute;left:5189;top:3314;width:217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OsMIA&#10;AADbAAAADwAAAGRycy9kb3ducmV2LnhtbESP0WoCMRRE3wv+Q7iCbzWrliqrUWRB3L616gdcNtfN&#10;4uZmSaKufr0pFPo4zMwZZrXpbStu5EPjWMFknIEgrpxuuFZwOu7eFyBCRNbYOiYFDwqwWQ/eVphr&#10;d+cfuh1iLRKEQ44KTIxdLmWoDFkMY9cRJ+/svMWYpK+l9nhPcNvKaZZ9SosNpwWDHRWGqsvhahUc&#10;yXzpk9l9+1m5f3JRTp5N0So1GvbbJYhIffwP/7VLreBjDr9f0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I6wwgAAANsAAAAPAAAAAAAAAAAAAAAAAJgCAABkcnMvZG93&#10;bnJldi54bWxQSwUGAAAAAAQABAD1AAAAhwMAAAAA&#10;" filled="f" strokeweight=".6pt">
                    <v:stroke endcap="round"/>
                  </v:rect>
                </v:group>
                <v:rect id="Rectangle 36" o:spid="_x0000_s1060" style="position:absolute;left:5645;top:3402;width:2208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B1CE1" w:rsidRPr="00900E34" w:rsidRDefault="001B1CE1" w:rsidP="001B1CE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00E3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ЗА ПРИСКОРЕННЯМ </w:t>
                        </w:r>
                        <w:r w:rsidRPr="00900E3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uk-UA"/>
                          </w:rPr>
                          <w:t xml:space="preserve"> </w:t>
                        </w:r>
                        <w:r w:rsidRPr="00900E3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ПЕРЕМІЩЕННЯ СТІНКИ ЦИЛІНДРА</w:t>
                        </w:r>
                      </w:p>
                      <w:p w:rsidR="001B1CE1" w:rsidRDefault="001B1CE1" w:rsidP="001B1CE1"/>
                      <w:p w:rsidR="001B1CE1" w:rsidRDefault="001B1CE1" w:rsidP="001B1CE1"/>
                      <w:p w:rsidR="001B1CE1" w:rsidRPr="00900E34" w:rsidRDefault="001B1CE1" w:rsidP="001B1CE1">
                        <w:pPr>
                          <w:rPr>
                            <w:lang w:val="uk-UA"/>
                          </w:rPr>
                        </w:pPr>
                      </w:p>
                      <w:p w:rsidR="001B1CE1" w:rsidRDefault="001B1CE1" w:rsidP="001B1CE1"/>
                    </w:txbxContent>
                  </v:textbox>
                </v:rect>
                <v:rect id="Rectangle 37" o:spid="_x0000_s1061" style="position:absolute;left:8092;top:3401;width:1583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B1CE1" w:rsidRPr="00894630" w:rsidRDefault="001B1CE1" w:rsidP="001B1CE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uk-UA"/>
                          </w:rPr>
                        </w:pP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uk-UA"/>
                          </w:rPr>
                          <w:t>ЗА</w:t>
                        </w: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УГ</w:t>
                        </w: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А</w:t>
                        </w: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Р</w:t>
                        </w: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uk-UA"/>
                          </w:rPr>
                          <w:t>ОМ</w:t>
                        </w:r>
                      </w:p>
                      <w:p w:rsidR="001B1CE1" w:rsidRPr="00894630" w:rsidRDefault="001B1CE1" w:rsidP="001B1CE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КАРТЕРНОГО МАСЛА</w:t>
                        </w:r>
                      </w:p>
                      <w:p w:rsidR="001B1CE1" w:rsidRDefault="001B1CE1" w:rsidP="001B1CE1">
                        <w:pPr>
                          <w:jc w:val="center"/>
                        </w:pPr>
                      </w:p>
                      <w:p w:rsidR="001B1CE1" w:rsidRPr="00587BEB" w:rsidRDefault="001B1CE1" w:rsidP="001B1CE1">
                        <w:pPr>
                          <w:jc w:val="center"/>
                          <w:rPr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38" o:spid="_x0000_s1062" style="position:absolute;left:3621;top:4764;width:6661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B1CE1" w:rsidRPr="00587BEB" w:rsidRDefault="001B1CE1" w:rsidP="001B1CE1">
                        <w:pPr>
                          <w:rPr>
                            <w:lang w:val="uk-UA"/>
                          </w:rPr>
                        </w:pPr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ЗА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МАКСИМАЛЬН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ИМ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ТИСК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ОМ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ТАКТА СТИ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С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К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АННЯ</w:t>
                        </w:r>
                      </w:p>
                    </w:txbxContent>
                  </v:textbox>
                </v:rect>
                <v:group id="Group 39" o:spid="_x0000_s1063" style="position:absolute;left:3594;top:6133;width:6848;height:398" coordorigin="3013,6212" coordsize="580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Rectangle 40" o:spid="_x0000_s1064" style="position:absolute;left:3013;top:6212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ZCs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c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GQrEAAAA2wAAAA8AAAAAAAAAAAAAAAAAmAIAAGRycy9k&#10;b3ducmV2LnhtbFBLBQYAAAAABAAEAPUAAACJAwAAAAA=&#10;" stroked="f"/>
                  <v:rect id="Rectangle 41" o:spid="_x0000_s1065" style="position:absolute;left:3013;top:6212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ebsEA&#10;AADbAAAADwAAAGRycy9kb3ducmV2LnhtbESP0YrCMBRE3xf8h3AF39ZUZRepRpGCWN921Q+4NNem&#10;2NyUJGr1642wsI/DzJxhluvetuJGPjSOFUzGGQjiyumGawWn4/ZzDiJEZI2tY1LwoADr1eBjibl2&#10;d/6l2yHWIkE45KjAxNjlUobKkMUwdh1x8s7OW4xJ+lpqj/cEt62cZtm3tNhwWjDYUWGouhyuVsGR&#10;zF6fzPbHz8rdk4ty8myKVqnRsN8sQETq43/4r11qBV8zeH9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WHm7BAAAA2wAAAA8AAAAAAAAAAAAAAAAAmAIAAGRycy9kb3du&#10;cmV2LnhtbFBLBQYAAAAABAAEAPUAAACGAwAAAAA=&#10;" filled="f" strokeweight=".6pt">
                    <v:stroke endcap="round"/>
                  </v:rect>
                </v:group>
                <v:rect id="Rectangle 42" o:spid="_x0000_s1066" style="position:absolute;left:3606;top:6136;width:6739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B1CE1" w:rsidRDefault="001B1CE1" w:rsidP="001B1CE1">
                        <w:r>
                          <w:rPr>
                            <w:b/>
                            <w:bCs/>
                            <w:color w:val="000000"/>
                            <w:lang w:val="uk-UA"/>
                          </w:rPr>
                          <w:t xml:space="preserve"> ЗА</w:t>
                        </w:r>
                        <w:r w:rsidRPr="00587BEB">
                          <w:rPr>
                            <w:b/>
                            <w:bCs/>
                            <w:color w:val="000000"/>
                          </w:rPr>
                          <w:t xml:space="preserve"> ВИТІКАНН</w:t>
                        </w:r>
                        <w:r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ЯМ</w:t>
                        </w:r>
                        <w:r w:rsidRPr="00587BEB">
                          <w:rPr>
                            <w:b/>
                            <w:bCs/>
                            <w:color w:val="000000"/>
                          </w:rPr>
                          <w:t xml:space="preserve"> СТИСЛОГО ПОВІТРЯ З ЦИЛІНДРУ</w:t>
                        </w:r>
                      </w:p>
                      <w:p w:rsidR="001B1CE1" w:rsidRDefault="001B1CE1" w:rsidP="001B1CE1"/>
                      <w:p w:rsidR="001B1CE1" w:rsidRDefault="001B1CE1" w:rsidP="001B1CE1"/>
                    </w:txbxContent>
                  </v:textbox>
                </v:rect>
                <v:group id="Group 43" o:spid="_x0000_s1067" style="position:absolute;left:3594;top:6789;width:6829;height:436" coordorigin="3013,6937" coordsize="580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rect id="Rectangle 44" o:spid="_x0000_s1068" style="position:absolute;left:3013;top:6937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      <v:rect id="Rectangle 45" o:spid="_x0000_s1069" style="position:absolute;left:3013;top:6937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0YbcIA&#10;AADbAAAADwAAAGRycy9kb3ducmV2LnhtbESP0WoCMRRE3wv+Q7iCbzWr0iqrUWRB3L616gdcNtfN&#10;4uZmSaKufr0pFPo4zMwZZrXpbStu5EPjWMFknIEgrpxuuFZwOu7eFyBCRNbYOiYFDwqwWQ/eVphr&#10;d+cfuh1iLRKEQ44KTIxdLmWoDFkMY9cRJ+/svMWYpK+l9nhPcNvKaZZ9SosNpwWDHRWGqsvhahUc&#10;yXzpk9l9+1m5f3JRTp5N0So1GvbbJYhIffwP/7VLreBjDr9f0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RhtwgAAANsAAAAPAAAAAAAAAAAAAAAAAJgCAABkcnMvZG93&#10;bnJldi54bWxQSwUGAAAAAAQABAD1AAAAhwMAAAAA&#10;" filled="f" strokeweight=".6pt">
                    <v:stroke endcap="round"/>
                  </v:rect>
                </v:group>
                <v:rect id="Rectangle 46" o:spid="_x0000_s1070" style="position:absolute;left:3666;top:6830;width:6649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B1CE1" w:rsidRDefault="001B1CE1" w:rsidP="001B1CE1">
                        <w:r>
                          <w:rPr>
                            <w:b/>
                            <w:bCs/>
                            <w:color w:val="000000"/>
                            <w:lang w:val="uk-UA"/>
                          </w:rPr>
                          <w:t xml:space="preserve">ЗА </w:t>
                        </w:r>
                        <w:r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ПРОРИВ</w:t>
                        </w:r>
                        <w:r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ОМ</w:t>
                        </w:r>
                        <w:r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КАРТЕРНИХ ГАЗІВ</w:t>
                        </w:r>
                      </w:p>
                      <w:p w:rsidR="001B1CE1" w:rsidRDefault="001B1CE1" w:rsidP="001B1CE1"/>
                    </w:txbxContent>
                  </v:textbox>
                </v:rect>
                <v:group id="Group 47" o:spid="_x0000_s1071" style="position:absolute;left:3594;top:5421;width:6857;height:407" coordorigin="3013,5488" coordsize="580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ect id="Rectangle 48" o:spid="_x0000_s1072" style="position:absolute;left:3013;top:5488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/>
                  <v:rect id="Rectangle 49" o:spid="_x0000_s1073" style="position:absolute;left:3013;top:5488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vP8EA&#10;AADbAAAADwAAAGRycy9kb3ducmV2LnhtbESP3YrCMBSE74V9h3AWvNO0K4hUoywFsd6tPw9waI5N&#10;2eakJFG7Pr1ZELwcZuYbZrUZbCdu5EPrWEE+zUAQ10633Cg4n7aTBYgQkTV2jknBHwXYrD9GKyy0&#10;u/OBbsfYiAThUKACE2NfSBlqQxbD1PXEybs4bzEm6RupPd4T3HbyK8vm0mLLacFgT6Wh+vd4tQpO&#10;ZPb6bLY/flbtHlxW+aMtO6XGn8P3EkSkIb7Dr3alFcxz+P+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k7z/BAAAA2wAAAA8AAAAAAAAAAAAAAAAAmAIAAGRycy9kb3du&#10;cmV2LnhtbFBLBQYAAAAABAAEAPUAAACGAwAAAAA=&#10;" filled="f" strokeweight=".6pt">
                    <v:stroke endcap="round"/>
                  </v:rect>
                </v:group>
                <v:rect id="Rectangle 50" o:spid="_x0000_s1074" style="position:absolute;left:3681;top:5427;width:754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B1CE1" w:rsidRPr="00587BEB" w:rsidRDefault="001B1CE1" w:rsidP="001B1CE1"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ЗА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5" style="position:absolute;left:4074;top:5427;width:6331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B1CE1" w:rsidRPr="00587BEB" w:rsidRDefault="001B1CE1" w:rsidP="001B1CE1">
                        <w:pPr>
                          <w:rPr>
                            <w:lang w:val="uk-UA"/>
                          </w:rPr>
                        </w:pP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ШВИДКІ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СТЮ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ЗРОСТАННЯ ТИСКУ ТАКТА СТИ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С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КАННЯ</w:t>
                        </w:r>
                      </w:p>
                    </w:txbxContent>
                  </v:textbox>
                </v:rect>
                <v:group id="Group 52" o:spid="_x0000_s1076" style="position:absolute;left:3594;top:7493;width:6857;height:426" coordorigin="3013,7662" coordsize="580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rect id="Rectangle 53" o:spid="_x0000_s1077" style="position:absolute;left:3013;top:7662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/>
                  <v:rect id="Rectangle 54" o:spid="_x0000_s1078" style="position:absolute;left:3013;top:7662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3S8EA&#10;AADbAAAADwAAAGRycy9kb3ducmV2LnhtbESP3YrCMBSE7xd8h3AE79ZUhbJUoywF2Xrn3wMcmmNT&#10;tjkpSVarT28EYS+HmfmGWW0G24kr+dA6VjCbZiCIa6dbbhScT9vPLxAhImvsHJOCOwXYrEcfKyy0&#10;u/GBrsfYiAThUKACE2NfSBlqQxbD1PXEybs4bzEm6RupPd4S3HZynmW5tNhyWjDYU2mo/j3+WQUn&#10;Mjt9Ntu9X1Q/Dy6r2aMtO6Um4+F7CSLSEP/D73alFeQ5vL6k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d0vBAAAA2wAAAA8AAAAAAAAAAAAAAAAAmAIAAGRycy9kb3du&#10;cmV2LnhtbFBLBQYAAAAABAAEAPUAAACGAwAAAAA=&#10;" filled="f" strokeweight=".6pt">
                    <v:stroke endcap="round"/>
                  </v:rect>
                </v:group>
                <v:rect id="Rectangle 55" o:spid="_x0000_s1079" style="position:absolute;left:3621;top:7523;width:6739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1B1CE1" w:rsidRDefault="001B1CE1" w:rsidP="001B1CE1">
                        <w:r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ЗА</w:t>
                        </w:r>
                        <w:r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ТИСК</w:t>
                        </w:r>
                        <w:r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ОМ</w:t>
                        </w:r>
                        <w:r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У ВПУСКНОМУ ТРУБОПРОВОДІ</w:t>
                        </w:r>
                      </w:p>
                      <w:p w:rsidR="001B1CE1" w:rsidRDefault="001B1CE1" w:rsidP="001B1CE1"/>
                    </w:txbxContent>
                  </v:textbox>
                </v:rect>
                <v:group id="Group 56" o:spid="_x0000_s1080" style="position:absolute;left:3594;top:8157;width:6848;height:454" coordorigin="3013,8386" coordsize="580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rect id="Rectangle 57" o:spid="_x0000_s1081" style="position:absolute;left:3013;top:8386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xs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MhGcP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EHGwgAAANsAAAAPAAAAAAAAAAAAAAAAAJgCAABkcnMvZG93&#10;bnJldi54bWxQSwUGAAAAAAQABAD1AAAAhwMAAAAA&#10;" stroked="f"/>
                  <v:rect id="Rectangle 58" o:spid="_x0000_s1082" style="position:absolute;left:3013;top:8386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ceb8A&#10;AADbAAAADwAAAGRycy9kb3ducmV2LnhtbERP3WrCMBS+H+wdwhl4t6YqbFKNMgpid7dpH+DQHJuy&#10;5qQk0dY+/XIx2OXH9787TLYXd/Khc6xgmeUgiBunO24V1Jfj6wZEiMgae8ek4EEBDvvnpx0W2o38&#10;TfdzbEUK4VCgAhPjUEgZGkMWQ+YG4sRdnbcYE/St1B7HFG57ucrzN2mx49RgcKDSUPNzvlkFFzKf&#10;ujbHL7+uTjOX1XLuyl6pxcv0sQURaYr/4j93pRW8p/XpS/oBc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dx5vwAAANsAAAAPAAAAAAAAAAAAAAAAAJgCAABkcnMvZG93bnJl&#10;di54bWxQSwUGAAAAAAQABAD1AAAAhAMAAAAA&#10;" filled="f" strokeweight=".6pt">
                    <v:stroke endcap="round"/>
                  </v:rect>
                </v:group>
                <v:rect id="Rectangle 59" o:spid="_x0000_s1083" style="position:absolute;left:3594;top:8187;width:6734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1B1CE1" w:rsidRDefault="001B1CE1" w:rsidP="001B1CE1">
                        <w:r>
                          <w:rPr>
                            <w:b/>
                            <w:bCs/>
                            <w:color w:val="000000"/>
                            <w:lang w:val="uk-UA"/>
                          </w:rPr>
                          <w:t xml:space="preserve"> ЗА </w:t>
                        </w:r>
                        <w:r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ОПОР</w:t>
                        </w:r>
                        <w:r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ОМ</w:t>
                        </w:r>
                        <w:r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 ПРОКРУЧУВАННЯ КОЛ</w:t>
                        </w:r>
                        <w:r>
                          <w:rPr>
                            <w:b/>
                            <w:bCs/>
                            <w:color w:val="000000"/>
                            <w:lang w:val="uk-UA"/>
                          </w:rPr>
                          <w:t xml:space="preserve">ІНЧАСТОГО </w:t>
                        </w:r>
                        <w:r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ВАЛУ</w:t>
                        </w:r>
                      </w:p>
                    </w:txbxContent>
                  </v:textbox>
                </v:rect>
                <v:group id="Group 60" o:spid="_x0000_s1084" style="position:absolute;left:3594;top:8851;width:6838;height:454" coordorigin="3013,9111" coordsize="580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rect id="Rectangle 61" o:spid="_x0000_s1085" style="position:absolute;left:3013;top:9111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  <v:rect id="Rectangle 62" o:spid="_x0000_s1086" style="position:absolute;left:3013;top:9111;width:580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aesIA&#10;AADbAAAADwAAAGRycy9kb3ducmV2LnhtbESP0WoCMRRE3wv+Q7iCbzWrliqrUWRB3L616gdcNtfN&#10;4uZmSaKufr0pFPo4zMwZZrXpbStu5EPjWMFknIEgrpxuuFZwOu7eFyBCRNbYOiYFDwqwWQ/eVphr&#10;d+cfuh1iLRKEQ44KTIxdLmWoDFkMY9cRJ+/svMWYpK+l9nhPcNvKaZZ9SosNpwWDHRWGqsvhahUc&#10;yXzpk9l9+1m5f3JRTp5N0So1GvbbJYhIffwP/7VLrWD+Ab9f0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tp6wgAAANsAAAAPAAAAAAAAAAAAAAAAAJgCAABkcnMvZG93&#10;bnJldi54bWxQSwUGAAAAAAQABAD1AAAAhwMAAAAA&#10;" filled="f" strokeweight=".6pt">
                    <v:stroke endcap="round"/>
                  </v:rect>
                </v:group>
                <v:rect id="Rectangle 63" o:spid="_x0000_s1087" style="position:absolute;left:3639;top:8896;width:6644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B1CE1" w:rsidRPr="00587BEB" w:rsidRDefault="001B1CE1" w:rsidP="001B1CE1"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ЗА</w:t>
                        </w:r>
                        <w:r w:rsidRPr="00587BEB">
                          <w:rPr>
                            <w:b/>
                            <w:bCs/>
                            <w:color w:val="000000"/>
                          </w:rPr>
                          <w:t xml:space="preserve"> ЗМІН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>ОЮ</w:t>
                        </w:r>
                        <w:r w:rsidRPr="00587BEB">
                          <w:rPr>
                            <w:b/>
                            <w:bCs/>
                            <w:color w:val="000000"/>
                          </w:rPr>
                          <w:t xml:space="preserve"> КУТОВОЇ ШВИДКОСТІ КОЛ</w:t>
                        </w:r>
                        <w:r w:rsidRPr="00587BEB">
                          <w:rPr>
                            <w:b/>
                            <w:bCs/>
                            <w:color w:val="000000"/>
                            <w:lang w:val="uk-UA"/>
                          </w:rPr>
                          <w:t xml:space="preserve">ІНЧАСТОГО </w:t>
                        </w:r>
                        <w:r w:rsidRPr="00587BEB">
                          <w:rPr>
                            <w:b/>
                            <w:bCs/>
                            <w:color w:val="000000"/>
                          </w:rPr>
                          <w:t>ВАЛУ</w:t>
                        </w:r>
                      </w:p>
                    </w:txbxContent>
                  </v:textbox>
                </v:rect>
                <v:line id="Line 64" o:spid="_x0000_s1088" style="position:absolute;flip:y;visibility:visible;mso-wrap-style:square" from="3319,1953" to="3319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sbMUAAADbAAAADwAAAGRycy9kb3ducmV2LnhtbESPS2vDMBCE74X+B7GB3ho5hTqJEyWk&#10;gULAh+ZJrhtrY5tYK2PJj/77qlDocZiZb5jlejCV6KhxpWUFk3EEgjizuuRcwfn0+ToD4Tyyxsoy&#10;KfgmB+vV89MSE217PlB39LkIEHYJKii8rxMpXVaQQTe2NXHw7rYx6INscqkb7APcVPItimJpsOSw&#10;UGBN24Kyx7E1Clz1kbbvu+1+c/3qrybt/OXWzpV6GQ2bBQhPg/8P/7V3WsE0ht8v4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7sbMUAAADbAAAADwAAAAAAAAAA&#10;AAAAAAChAgAAZHJzL2Rvd25yZXYueG1sUEsFBgAAAAAEAAQA+QAAAJMDAAAAAA==&#10;" strokeweight=".6pt">
                  <v:stroke endcap="round"/>
                </v:line>
                <v:line id="Line 65" o:spid="_x0000_s1089" style="position:absolute;visibility:visible;mso-wrap-style:square" from="3319,1953" to="9250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b7scIAAADbAAAADwAAAGRycy9kb3ducmV2LnhtbESPQYvCMBSE7wv+h/AEL4umCq5SjSKi&#10;4El21YPHZ/Nsis1LaWKt/94sCB6HmfmGmS9bW4qGal84VjAcJCCIM6cLzhWcjtv+FIQPyBpLx6Tg&#10;SR6Wi87XHFPtHvxHzSHkIkLYp6jAhFClUvrMkEU/cBVx9K6uthiirHOpa3xEuC3lKEl+pMWC44LB&#10;itaGstvhbhU002JtN797vTpfynFj2t1o/H1WqtdtVzMQgdrwCb/bO61gMoH/L/EH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b7scIAAADbAAAADwAAAAAAAAAAAAAA&#10;AAChAgAAZHJzL2Rvd25yZXYueG1sUEsFBgAAAAAEAAQA+QAAAJADAAAAAA==&#10;" strokeweight=".6pt">
                  <v:stroke endcap="round"/>
                </v:line>
                <v:line id="Line 66" o:spid="_x0000_s1090" style="position:absolute;visibility:visible;mso-wrap-style:square" from="9250,1953" to="9250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lvw8IAAADbAAAADwAAAGRycy9kb3ducmV2LnhtbERPPWvDMBDdC/0P4gpZSiw3kCY4lo0J&#10;DWQqbZLB48W6WKbWyViq4/77aih0fLzvvJxtLyYafedYwUuSgiBunO64VXA5H5ZbED4ga+wdk4If&#10;8lAWjw85Ztrd+ZOmU2hFDGGfoQITwpBJ6RtDFn3iBuLI3dxoMUQ4tlKPeI/htperNH2VFjuODQYH&#10;2htqvk7fVsG07fb27eNdV/W1X09mPq7Wz7VSi6e52oEINId/8Z/7qBVs4tj4Jf4A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lvw8IAAADbAAAADwAAAAAAAAAAAAAA&#10;AAChAgAAZHJzL2Rvd25yZXYueG1sUEsFBgAAAAAEAAQA+QAAAJADAAAAAA==&#10;" strokeweight=".6pt">
                  <v:stroke endcap="round"/>
                </v:line>
                <v:line id="Line 67" o:spid="_x0000_s1091" style="position:absolute;visibility:visible;mso-wrap-style:square" from="5663,1953" to="5663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XKWMMAAADbAAAADwAAAGRycy9kb3ducmV2LnhtbESPQYvCMBSE78L+h/AEL7KmK+hq1ygi&#10;Cp5E3T14fDZvm2LzUppY6783guBxmJlvmNmitaVoqPaFYwVfgwQEceZ0wbmCv9/N5wSED8gaS8ek&#10;4E4eFvOPzgxT7W58oOYYchEh7FNUYEKoUil9ZsiiH7iKOHr/rrYYoqxzqWu8Rbgt5TBJxtJiwXHB&#10;YEUrQ9nleLUKmkmxsuv9Ti9P53LUmHY7HPVPSvW67fIHRKA2vMOv9lYr+J7C80v8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1yljDAAAA2wAAAA8AAAAAAAAAAAAA&#10;AAAAoQIAAGRycy9kb3ducmV2LnhtbFBLBQYAAAAABAAEAPkAAACRAwAAAAA=&#10;" strokeweight=".6pt">
                  <v:stroke endcap="round"/>
                </v:line>
                <v:line id="Line 68" o:spid="_x0000_s1092" style="position:absolute;visibility:visible;mso-wrap-style:square" from="7456,1953" to="7456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oT4r8AAADbAAAADwAAAGRycy9kb3ducmV2LnhtbERPy4rCMBTdD/gP4QpuBk1HUEo1ioiC&#10;K/G1cHltrk2xuSlNpta/NwvB5eG858vOVqKlxpeOFfyNEhDEudMlFwou5+0wBeEDssbKMSl4kYfl&#10;ovczx0y7Jx+pPYVCxBD2GSowIdSZlD43ZNGPXE0cubtrLIYIm0LqBp8x3FZynCRTabHk2GCwprWh&#10;/HH6twratFzbzWGvV9dbNWlNtxtPfq9KDfrdagYiUBe+4o97pxWkcX38En+A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1oT4r8AAADbAAAADwAAAAAAAAAAAAAAAACh&#10;AgAAZHJzL2Rvd25yZXYueG1sUEsFBgAAAAAEAAQA+QAAAI0DAAAAAA==&#10;" strokeweight=".6pt">
                  <v:stroke endcap="round"/>
                </v:line>
                <v:line id="Line 69" o:spid="_x0000_s1093" style="position:absolute;visibility:visible;mso-wrap-style:square" from="6077,1657" to="6077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a2ecIAAADbAAAADwAAAGRycy9kb3ducmV2LnhtbESPQYvCMBSE7wv+h/AEL4umCi6lGkVE&#10;wZOouwePz+bZFJuX0sRa/70RhD0OM/MNM192thItNb50rGA8SkAQ506XXCj4+90OUxA+IGusHJOC&#10;J3lYLnpfc8y0e/CR2lMoRISwz1CBCaHOpPS5IYt+5Gri6F1dYzFE2RRSN/iIcFvJSZL8SIslxwWD&#10;Na0N5bfT3Spo03JtN4e9Xp0v1bQ13W4y/T4rNeh3qxmIQF34D3/aO60gHcP7S/wB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Ba2ecIAAADbAAAADwAAAAAAAAAAAAAA&#10;AAChAgAAZHJzL2Rvd25yZXYueG1sUEsFBgAAAAAEAAQA+QAAAJADAAAAAA==&#10;" strokeweight=".6pt">
                  <v:stroke endcap="round"/>
                </v:line>
                <v:line id="Line 70" o:spid="_x0000_s1094" style="position:absolute;visibility:visible;mso-wrap-style:square" from="4489,1946" to="4501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oDsQAAADbAAAADwAAAGRycy9kb3ducmV2LnhtbESPwWrDMBBE74H+g9hCL6GWa0gwbpQQ&#10;QgM5hTbpwcettbVMrZWxFMX9+6hQyHGYmTfMajPZXkQafedYwUuWgyBunO64VfB53j+XIHxA1tg7&#10;JgW/5GGzfpitsNLuyh8UT6EVCcK+QgUmhKGS0jeGLPrMDcTJ+3ajxZDk2Eo94jXBbS+LPF9Kix2n&#10;BYMD7Qw1P6eLVRDLbmff3o96W3/1i2imQ7GY10o9PU7bVxCBpnAP/7cPWkFZwN+X9AP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CgOxAAAANsAAAAPAAAAAAAAAAAA&#10;AAAAAKECAABkcnMvZG93bnJldi54bWxQSwUGAAAAAAQABAD5AAAAkgMAAAAA&#10;" strokeweight=".6pt">
                  <v:stroke endcap="round"/>
                </v:line>
                <v:line id="Line 71" o:spid="_x0000_s1095" style="position:absolute;visibility:visible;mso-wrap-style:square" from="6707,1957" to="6707,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iNlcMAAADbAAAADwAAAGRycy9kb3ducmV2LnhtbESPT4vCMBTE78J+h/AWvMiaqiilGkVE&#10;wdPinz14fDZvm7LNS2lird9+Iwgeh5n5DbNYdbYSLTW+dKxgNExAEOdOl1wo+DnvvlIQPiBrrByT&#10;ggd5WC0/egvMtLvzkdpTKESEsM9QgQmhzqT0uSGLfuhq4uj9usZiiLIppG7wHuG2kuMkmUmLJccF&#10;gzVtDOV/p5tV0Kblxm4P33p9uVbT1nT78XRwUar/2a3nIAJ14R1+tfdaQTq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IjZXDAAAA2wAAAA8AAAAAAAAAAAAA&#10;AAAAoQIAAGRycy9kb3ducmV2LnhtbFBLBQYAAAAABAAEAPkAAACRAwAAAAA=&#10;" strokeweight=".6pt">
                  <v:stroke endcap="round"/>
                </v:line>
                <v:line id="Line 72" o:spid="_x0000_s1096" style="position:absolute;visibility:visible;mso-wrap-style:square" from="8363,1946" to="8363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V4cMAAADbAAAADwAAAGRycy9kb3ducmV2LnhtbESPT4vCMBTE78J+h/AWvMiaKiqlGkVE&#10;wdPinz14fDZvm7LNS2lird9+Iwgeh5n5DbNYdbYSLTW+dKxgNExAEOdOl1wo+DnvvlIQPiBrrByT&#10;ggd5WC0/egvMtLvzkdpTKESEsM9QgQmhzqT0uSGLfuhq4uj9usZiiLIppG7wHuG2kuMkmUmLJccF&#10;gzVtDOV/p5tV0Kblxm4P33p9uVbT1nT78XRwUar/2a3nIAJ14R1+tfdaQTq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hFeHDAAAA2wAAAA8AAAAAAAAAAAAA&#10;AAAAoQIAAGRycy9kb3ducmV2LnhtbFBLBQYAAAAABAAEAPkAAACRAwAAAAA=&#10;" strokeweight=".6pt">
                  <v:stroke endcap="round"/>
                </v:line>
                <v:line id="Line 73" o:spid="_x0000_s1097" style="position:absolute;visibility:visible;mso-wrap-style:square" from="2905,3202" to="2905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2wesQAAADbAAAADwAAAGRycy9kb3ducmV2LnhtbESPwWrDMBBE74X8g9hALyWWE3AxbpQQ&#10;Qgo5hTbJwcettbVMrZWxVMX9+6hQ6HGYmTfMejvZXkQafedYwTLLQRA3TnfcKrheXhclCB+QNfaO&#10;ScEPedhuZg9rrLS78TvFc2hFgrCvUIEJYaik9I0hiz5zA3HyPt1oMSQ5tlKPeEtw28tVnj9Lix2n&#10;BYMD7Q01X+dvqyCW3d4e3k56V3/0RTTTcVU81Uo9zqfdC4hAU/gP/7WPWkFZwO+X9AP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LbB6xAAAANsAAAAPAAAAAAAAAAAA&#10;AAAAAKECAABkcnMvZG93bnJldi54bWxQSwUGAAAAAAQABAD5AAAAkgMAAAAA&#10;" strokeweight=".6pt">
                  <v:stroke endcap="round"/>
                </v:line>
                <v:line id="Line 74" o:spid="_x0000_s1098" style="position:absolute;visibility:visible;mso-wrap-style:square" from="2905,9028" to="3594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8uDcMAAADbAAAADwAAAGRycy9kb3ducmV2LnhtbESPT4vCMBTE78J+h/AW9iJrqqCUahSR&#10;XfAk/jv0+LZ5NmWbl9LEWr+9EQSPw8z8hlmseluLjlpfOVYwHiUgiAunKy4VnE+/3ykIH5A11o5J&#10;wZ08rJYfgwVm2t34QN0xlCJC2GeowITQZFL6wpBFP3INcfQurrUYomxLqVu8Rbit5SRJZtJixXHB&#10;YEMbQ8X/8WoVdGm1sT/7nV7nf/W0M/12Mh3mSn199us5iEB9eIdf7a1WkM7g+SX+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/Lg3DAAAA2wAAAA8AAAAAAAAAAAAA&#10;AAAAoQIAAGRycy9kb3ducmV2LnhtbFBLBQYAAAAABAAEAPkAAACRAwAAAAA=&#10;" strokeweight=".6pt">
                  <v:stroke endcap="round"/>
                </v:line>
                <v:line id="Line 75" o:spid="_x0000_s1099" style="position:absolute;visibility:visible;mso-wrap-style:square" from="2905,8334" to="3594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OLlsUAAADbAAAADwAAAGRycy9kb3ducmV2LnhtbESPQWvCQBSE70L/w/IKvUjdKMSG6Coh&#10;WMipVNuDx2f2NRuafRuy25j++25B8DjMzDfMdj/ZTow0+NaxguUiAUFcO91yo+Dz4/U5A+EDssbO&#10;MSn4JQ/73cNsi7l2Vz7SeAqNiBD2OSowIfS5lL42ZNEvXE8cvS83WAxRDo3UA14j3HZylSRrabHl&#10;uGCwp9JQ/X36sQrGrC3t4f1NF+dLl45mqlbp/KzU0+NUbEAEmsI9fGtXWkH2Av9f4g+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OLlsUAAADbAAAADwAAAAAAAAAA&#10;AAAAAAChAgAAZHJzL2Rvd25yZXYueG1sUEsFBgAAAAAEAAQA+QAAAJMDAAAAAA==&#10;" strokeweight=".6pt">
                  <v:stroke endcap="round"/>
                </v:line>
                <v:line id="Line 76" o:spid="_x0000_s1100" style="position:absolute;visibility:visible;mso-wrap-style:square" from="2905,7641" to="3594,7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wf5L8AAADbAAAADwAAAGRycy9kb3ducmV2LnhtbERPy4rCMBTdD/gP4QpuBk1HUEo1ioiC&#10;K/G1cHltrk2xuSlNpta/NwvB5eG858vOVqKlxpeOFfyNEhDEudMlFwou5+0wBeEDssbKMSl4kYfl&#10;ovczx0y7Jx+pPYVCxBD2GSowIdSZlD43ZNGPXE0cubtrLIYIm0LqBp8x3FZynCRTabHk2GCwprWh&#10;/HH6twratFzbzWGvV9dbNWlNtxtPfq9KDfrdagYiUBe+4o97pxWkcWz8En+A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Swf5L8AAADbAAAADwAAAAAAAAAAAAAAAACh&#10;AgAAZHJzL2Rvd25yZXYueG1sUEsFBgAAAAAEAAQA+QAAAI0DAAAAAA==&#10;" strokeweight=".6pt">
                  <v:stroke endcap="round"/>
                </v:line>
                <v:line id="Line 77" o:spid="_x0000_s1101" style="position:absolute;visibility:visible;mso-wrap-style:square" from="2905,6947" to="3594,6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6f8MAAADbAAAADwAAAGRycy9kb3ducmV2LnhtbESPQYvCMBSE7wv+h/AEL4umK7jUahSR&#10;FTyJqx48PptnU2xeShNr/fdGWNjjMDPfMPNlZyvRUuNLxwq+RgkI4tzpkgsFp+NmmILwAVlj5ZgU&#10;PMnDctH7mGOm3YN/qT2EQkQI+wwVmBDqTEqfG7LoR64mjt7VNRZDlE0hdYOPCLeVHCfJt7RYclww&#10;WNPaUH473K2CNi3X9me/06vzpZq0ptuOJ59npQb9bjUDEagL/+G/9lYrSKfw/hJ/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gun/DAAAA2wAAAA8AAAAAAAAAAAAA&#10;AAAAoQIAAGRycy9kb3ducmV2LnhtbFBLBQYAAAAABAAEAPkAAACRAwAAAAA=&#10;" strokeweight=".6pt">
                  <v:stroke endcap="round"/>
                </v:line>
                <v:line id="Line 78" o:spid="_x0000_s1102" style="position:absolute;visibility:visible;mso-wrap-style:square" from="2905,6253" to="3594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OFP8IAAADbAAAADwAAAGRycy9kb3ducmV2LnhtbERPPWvDMBDdC/0P4gpZSiw3kJI4lo0J&#10;DWQqbZLB48W6WKbWyViq4/77aih0fLzvvJxtLyYafedYwUuSgiBunO64VXA5H5YbED4ga+wdk4If&#10;8lAWjw85Ztrd+ZOmU2hFDGGfoQITwpBJ6RtDFn3iBuLI3dxoMUQ4tlKPeI/htperNH2VFjuODQYH&#10;2htqvk7fVsG06fb27eNdV/W1X09mPq7Wz7VSi6e52oEINId/8Z/7qBVs4/r4Jf4A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OFP8IAAADbAAAADwAAAAAAAAAAAAAA&#10;AAChAgAAZHJzL2Rvd25yZXYueG1sUEsFBgAAAAAEAAQA+QAAAJADAAAAAA==&#10;" strokeweight=".6pt">
                  <v:stroke endcap="round"/>
                </v:line>
                <v:line id="Line 79" o:spid="_x0000_s1103" style="position:absolute;visibility:visible;mso-wrap-style:square" from="2905,5560" to="3594,5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8gpMUAAADbAAAADwAAAGRycy9kb3ducmV2LnhtbESPQWvCQBSE70L/w/IKvUjdKChpdJUQ&#10;WvBUNPaQ42v2mQ3Nvg3ZbUz/fVco9DjMzDfM7jDZTow0+NaxguUiAUFcO91yo+Dj8vacgvABWWPn&#10;mBT8kIfD/mG2w0y7G59pLEMjIoR9hgpMCH0mpa8NWfQL1xNH7+oGiyHKoZF6wFuE206ukmQjLbYc&#10;Fwz2VBiqv8pvq2BM28K+nt51Xn1269FMx9V6Xin19DjlWxCBpvAf/msftYKXJdy/xB8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8gpMUAAADbAAAADwAAAAAAAAAA&#10;AAAAAAChAgAAZHJzL2Rvd25yZXYueG1sUEsFBgAAAAAEAAQA+QAAAJMDAAAAAA==&#10;" strokeweight=".6pt">
                  <v:stroke endcap="round"/>
                </v:line>
                <v:line id="Line 80" o:spid="_x0000_s1104" style="position:absolute;visibility:visible;mso-wrap-style:square" from="2905,4866" to="3594,4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2+08MAAADbAAAADwAAAGRycy9kb3ducmV2LnhtbESPQYvCMBSE7wv+h/AEL4umFly0GkVE&#10;wZPsunvw+GyeTbF5KU2s9d+bBcHjMDPfMItVZyvRUuNLxwrGowQEce50yYWCv9/dcArCB2SNlWNS&#10;8CAPq2XvY4GZdnf+ofYYChEh7DNUYEKoMyl9bsiiH7maOHoX11gMUTaF1A3eI9xWMk2SL2mx5Lhg&#10;sKaNofx6vFkF7bTc2O33Qa9P52rSmm6fTj5PSg363XoOIlAX3uFXe68VzFL4/xJ/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dvtPDAAAA2wAAAA8AAAAAAAAAAAAA&#10;AAAAoQIAAGRycy9kb3ducmV2LnhtbFBLBQYAAAAABAAEAPkAAACRAwAAAAA=&#10;" strokeweight=".6pt">
                  <v:stroke endcap="round"/>
                </v:line>
                <v:rect id="Rectangle 81" o:spid="_x0000_s1105" style="position:absolute;left:2391;top:2255;width:2047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1B1CE1" w:rsidRPr="00894630" w:rsidRDefault="001B1CE1" w:rsidP="001B1CE1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ЗА ПАРАМЕТРАМИ ГЕРМЕТИЧНОСТІ НА</w:t>
                        </w: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Д</w:t>
                        </w: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ПОРШНЕВОГО ПРО</w:t>
                        </w: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С</w:t>
                        </w: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Т</w:t>
                        </w:r>
                        <w:r w:rsidRPr="0089463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uk-UA"/>
                          </w:rPr>
                          <w:t>ОРУ</w:t>
                        </w:r>
                      </w:p>
                      <w:p w:rsidR="001B1CE1" w:rsidRDefault="001B1CE1" w:rsidP="001B1CE1"/>
                      <w:p w:rsidR="001B1CE1" w:rsidRDefault="001B1CE1" w:rsidP="001B1CE1"/>
                      <w:p w:rsidR="001B1CE1" w:rsidRDefault="001B1CE1" w:rsidP="001B1CE1"/>
                    </w:txbxContent>
                  </v:textbox>
                </v:rect>
                <w10:anchorlock/>
              </v:group>
            </w:pict>
          </mc:Fallback>
        </mc:AlternateContent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09"/>
        <w:rPr>
          <w:sz w:val="32"/>
          <w:szCs w:val="32"/>
          <w:lang w:val="uk-UA"/>
        </w:rPr>
      </w:pP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Рис.21</w:t>
      </w:r>
      <w:r w:rsidRPr="009F06E1">
        <w:rPr>
          <w:sz w:val="28"/>
          <w:szCs w:val="28"/>
          <w:lang w:val="uk-UA"/>
        </w:rPr>
        <w:t>.4. Класифікація методів діагностики ЦПГ</w:t>
      </w:r>
    </w:p>
    <w:p w:rsidR="001B1C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Термін компресія широко вживається в практиці технічної ді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гностики двигуна. Під компресією розуміється тиск наприкінці та</w:t>
      </w:r>
      <w:r w:rsidRPr="009F06E1">
        <w:rPr>
          <w:rFonts w:ascii="Times New Roman" w:hAnsi="Times New Roman"/>
          <w:sz w:val="32"/>
          <w:szCs w:val="32"/>
          <w:lang w:val="uk-UA"/>
        </w:rPr>
        <w:t>к</w:t>
      </w:r>
      <w:r w:rsidRPr="009F06E1">
        <w:rPr>
          <w:rFonts w:ascii="Times New Roman" w:hAnsi="Times New Roman"/>
          <w:sz w:val="32"/>
          <w:szCs w:val="32"/>
          <w:lang w:val="uk-UA"/>
        </w:rPr>
        <w:t>ту стиску, вимірюваний при відсутності запалення в циліндрі, тобто в тестовому р</w:t>
      </w:r>
      <w:r w:rsidRPr="009F06E1">
        <w:rPr>
          <w:rFonts w:ascii="Times New Roman" w:hAnsi="Times New Roman"/>
          <w:sz w:val="32"/>
          <w:szCs w:val="32"/>
          <w:lang w:val="uk-UA"/>
        </w:rPr>
        <w:t>е</w:t>
      </w:r>
      <w:r w:rsidRPr="009F06E1">
        <w:rPr>
          <w:rFonts w:ascii="Times New Roman" w:hAnsi="Times New Roman"/>
          <w:sz w:val="32"/>
          <w:szCs w:val="32"/>
          <w:lang w:val="uk-UA"/>
        </w:rPr>
        <w:t>жимі при прокручуванні колінчатого вала двигуна за допомогою старт</w:t>
      </w:r>
      <w:r w:rsidRPr="009F06E1">
        <w:rPr>
          <w:rFonts w:ascii="Times New Roman" w:hAnsi="Times New Roman"/>
          <w:sz w:val="32"/>
          <w:szCs w:val="32"/>
          <w:lang w:val="uk-UA"/>
        </w:rPr>
        <w:t>е</w:t>
      </w:r>
      <w:r w:rsidRPr="009F06E1">
        <w:rPr>
          <w:rFonts w:ascii="Times New Roman" w:hAnsi="Times New Roman"/>
          <w:sz w:val="32"/>
          <w:szCs w:val="32"/>
          <w:lang w:val="uk-UA"/>
        </w:rPr>
        <w:t xml:space="preserve">ра. Величина компресії залежить в </w:t>
      </w:r>
      <w:r w:rsidRPr="009F06E1">
        <w:rPr>
          <w:rFonts w:ascii="Times New Roman" w:hAnsi="Times New Roman"/>
          <w:sz w:val="32"/>
          <w:szCs w:val="32"/>
          <w:lang w:val="uk-UA"/>
        </w:rPr>
        <w:lastRenderedPageBreak/>
        <w:t>основному від конструктивних осо</w:t>
      </w:r>
      <w:r w:rsidRPr="009F06E1">
        <w:rPr>
          <w:rFonts w:ascii="Times New Roman" w:hAnsi="Times New Roman"/>
          <w:sz w:val="32"/>
          <w:szCs w:val="32"/>
          <w:lang w:val="uk-UA"/>
        </w:rPr>
        <w:t>б</w:t>
      </w:r>
      <w:r w:rsidRPr="009F06E1">
        <w:rPr>
          <w:rFonts w:ascii="Times New Roman" w:hAnsi="Times New Roman"/>
          <w:sz w:val="32"/>
          <w:szCs w:val="32"/>
          <w:lang w:val="uk-UA"/>
        </w:rPr>
        <w:t>ливостей двигуна і приводиться в керівництвах по технічному обслугов</w:t>
      </w:r>
      <w:r w:rsidRPr="009F06E1">
        <w:rPr>
          <w:rFonts w:ascii="Times New Roman" w:hAnsi="Times New Roman"/>
          <w:sz w:val="32"/>
          <w:szCs w:val="32"/>
          <w:lang w:val="uk-UA"/>
        </w:rPr>
        <w:t>у</w:t>
      </w:r>
      <w:r w:rsidRPr="009F06E1">
        <w:rPr>
          <w:rFonts w:ascii="Times New Roman" w:hAnsi="Times New Roman"/>
          <w:sz w:val="32"/>
          <w:szCs w:val="32"/>
          <w:lang w:val="uk-UA"/>
        </w:rPr>
        <w:t>ванн</w:t>
      </w:r>
      <w:r>
        <w:rPr>
          <w:rFonts w:ascii="Times New Roman" w:hAnsi="Times New Roman"/>
          <w:sz w:val="32"/>
          <w:szCs w:val="32"/>
          <w:lang w:val="uk-UA"/>
        </w:rPr>
        <w:t>ю і ремонту автомобіля (табл.21</w:t>
      </w:r>
      <w:r w:rsidRPr="009F06E1">
        <w:rPr>
          <w:rFonts w:ascii="Times New Roman" w:hAnsi="Times New Roman"/>
          <w:sz w:val="32"/>
          <w:szCs w:val="32"/>
          <w:lang w:val="uk-UA"/>
        </w:rPr>
        <w:t xml:space="preserve">.1). </w:t>
      </w:r>
    </w:p>
    <w:p w:rsidR="001B1CE1" w:rsidRPr="009F06E1" w:rsidRDefault="001B1CE1" w:rsidP="001B1CE1">
      <w:pPr>
        <w:pStyle w:val="2"/>
        <w:widowControl w:val="0"/>
        <w:ind w:left="0" w:firstLine="708"/>
        <w:rPr>
          <w:sz w:val="32"/>
          <w:szCs w:val="32"/>
          <w:lang w:val="uk-UA"/>
        </w:rPr>
      </w:pPr>
      <w:r w:rsidRPr="009F06E1">
        <w:rPr>
          <w:sz w:val="32"/>
          <w:szCs w:val="32"/>
          <w:lang w:val="uk-UA"/>
        </w:rPr>
        <w:t>Величина компресії сучасних бензинових двигунів перебуває в межах 1,0...1,5 М</w:t>
      </w:r>
      <w:r>
        <w:rPr>
          <w:sz w:val="32"/>
          <w:szCs w:val="32"/>
          <w:lang w:val="uk-UA"/>
        </w:rPr>
        <w:t>П</w:t>
      </w:r>
      <w:r w:rsidRPr="009F06E1">
        <w:rPr>
          <w:sz w:val="32"/>
          <w:szCs w:val="32"/>
          <w:lang w:val="uk-UA"/>
        </w:rPr>
        <w:t>а. У дизельних двигунів величина компресії н</w:t>
      </w:r>
      <w:r w:rsidRPr="009F06E1">
        <w:rPr>
          <w:sz w:val="32"/>
          <w:szCs w:val="32"/>
          <w:lang w:val="uk-UA"/>
        </w:rPr>
        <w:t>а</w:t>
      </w:r>
      <w:r w:rsidRPr="009F06E1">
        <w:rPr>
          <w:sz w:val="32"/>
          <w:szCs w:val="32"/>
          <w:lang w:val="uk-UA"/>
        </w:rPr>
        <w:t>багато в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>ще і становить 3,0...3,5 М</w:t>
      </w:r>
      <w:r>
        <w:rPr>
          <w:sz w:val="32"/>
          <w:szCs w:val="32"/>
          <w:lang w:val="uk-UA"/>
        </w:rPr>
        <w:t>П</w:t>
      </w:r>
      <w:r w:rsidRPr="009F06E1">
        <w:rPr>
          <w:sz w:val="32"/>
          <w:szCs w:val="32"/>
          <w:lang w:val="uk-UA"/>
        </w:rPr>
        <w:t xml:space="preserve">а. </w:t>
      </w:r>
    </w:p>
    <w:p w:rsidR="001B1CE1" w:rsidRPr="009F06E1" w:rsidRDefault="001B1CE1" w:rsidP="001B1CE1">
      <w:pPr>
        <w:pStyle w:val="2"/>
        <w:widowControl w:val="0"/>
        <w:ind w:left="0" w:firstLine="708"/>
        <w:rPr>
          <w:sz w:val="32"/>
          <w:szCs w:val="32"/>
          <w:lang w:val="uk-UA"/>
        </w:rPr>
      </w:pPr>
      <w:r w:rsidRPr="009F06E1">
        <w:rPr>
          <w:sz w:val="32"/>
          <w:szCs w:val="32"/>
          <w:lang w:val="uk-UA"/>
        </w:rPr>
        <w:t>Основним конструктивним параметром двигуна, що визначає вел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>чину компресії, є ступінь стиску (відношення повного обсягу циліндра до обсягу камери згоряння). У сучасних бензинових дв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>гунів ступінь стиску перебуває в межах 10...11,5, у дизельних дв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 xml:space="preserve">гунів – у межах 19...24. </w:t>
      </w:r>
    </w:p>
    <w:p w:rsidR="001B1CE1" w:rsidRPr="00E03CC6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1B1CE1" w:rsidRPr="00CE34C3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1B1CE1" w:rsidRPr="00CE34C3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  <w:lang w:val="uk-UA"/>
        </w:rPr>
        <w:t>Таблиця 21</w:t>
      </w:r>
      <w:r w:rsidRPr="00CE34C3">
        <w:rPr>
          <w:rFonts w:ascii="Times New Roman" w:hAnsi="Times New Roman"/>
          <w:i/>
          <w:sz w:val="28"/>
          <w:szCs w:val="28"/>
          <w:lang w:val="uk-UA"/>
        </w:rPr>
        <w:t>.1</w:t>
      </w:r>
    </w:p>
    <w:p w:rsidR="001B1CE1" w:rsidRPr="00CE34C3" w:rsidRDefault="001B1CE1" w:rsidP="001B1CE1">
      <w:pPr>
        <w:pStyle w:val="a9"/>
        <w:spacing w:before="0" w:line="240" w:lineRule="auto"/>
        <w:ind w:left="0" w:right="403"/>
        <w:jc w:val="center"/>
        <w:rPr>
          <w:b/>
          <w:szCs w:val="28"/>
          <w:lang w:val="uk-UA"/>
        </w:rPr>
      </w:pPr>
    </w:p>
    <w:p w:rsidR="001B1CE1" w:rsidRPr="00CE34C3" w:rsidRDefault="001B1CE1" w:rsidP="001B1CE1">
      <w:pPr>
        <w:pStyle w:val="a9"/>
        <w:spacing w:before="0" w:line="240" w:lineRule="auto"/>
        <w:ind w:left="0"/>
        <w:jc w:val="center"/>
        <w:rPr>
          <w:b/>
          <w:szCs w:val="28"/>
          <w:lang w:val="uk-UA"/>
        </w:rPr>
      </w:pPr>
      <w:r w:rsidRPr="00CE34C3">
        <w:rPr>
          <w:b/>
          <w:szCs w:val="28"/>
          <w:lang w:val="uk-UA"/>
        </w:rPr>
        <w:t>Величина компресії бензинових двигунів</w:t>
      </w:r>
    </w:p>
    <w:p w:rsidR="001B1CE1" w:rsidRPr="00CE34C3" w:rsidRDefault="001B1CE1" w:rsidP="001B1CE1">
      <w:pPr>
        <w:pStyle w:val="a9"/>
        <w:spacing w:before="0" w:line="240" w:lineRule="auto"/>
        <w:ind w:left="0" w:right="403"/>
        <w:jc w:val="center"/>
        <w:rPr>
          <w:b/>
          <w:szCs w:val="28"/>
          <w:lang w:val="uk-UA"/>
        </w:rPr>
      </w:pPr>
    </w:p>
    <w:tbl>
      <w:tblPr>
        <w:tblW w:w="9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2055"/>
        <w:gridCol w:w="2234"/>
        <w:gridCol w:w="2397"/>
      </w:tblGrid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  <w:vMerge w:val="restart"/>
            <w:vAlign w:val="center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Модель</w:t>
            </w:r>
          </w:p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автомобіля</w:t>
            </w:r>
          </w:p>
        </w:tc>
        <w:tc>
          <w:tcPr>
            <w:tcW w:w="6686" w:type="dxa"/>
            <w:gridSpan w:val="3"/>
            <w:vAlign w:val="center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Величина компресії, Мпа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  <w:vMerge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 w:firstLine="70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55" w:type="dxa"/>
            <w:vAlign w:val="center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Припустима</w:t>
            </w:r>
          </w:p>
        </w:tc>
        <w:tc>
          <w:tcPr>
            <w:tcW w:w="2234" w:type="dxa"/>
            <w:vAlign w:val="center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Мінімальна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різниця між циліндрами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Audi</w:t>
            </w:r>
          </w:p>
        </w:tc>
        <w:tc>
          <w:tcPr>
            <w:tcW w:w="2055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1,0-1,3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0,75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0,2-0,3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Volk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s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wagen</w:t>
            </w:r>
          </w:p>
        </w:tc>
        <w:tc>
          <w:tcPr>
            <w:tcW w:w="2055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1,0-1,3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Не враховуєт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ся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0,2-0,3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Opel</w:t>
            </w:r>
          </w:p>
        </w:tc>
        <w:tc>
          <w:tcPr>
            <w:tcW w:w="2055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1,2-1,5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0,70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0,10-0,15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Daewoo</w:t>
            </w:r>
          </w:p>
        </w:tc>
        <w:tc>
          <w:tcPr>
            <w:tcW w:w="2055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1,2-1,5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Не враховуєт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ся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0,3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Ford</w:t>
            </w:r>
          </w:p>
        </w:tc>
        <w:tc>
          <w:tcPr>
            <w:tcW w:w="2055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1,2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Не враховуєт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ся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0,12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BMW</w:t>
            </w:r>
          </w:p>
        </w:tc>
        <w:tc>
          <w:tcPr>
            <w:tcW w:w="2055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1,0-1,3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Не враховуєт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ся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0,20-0,26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Scoda</w:t>
            </w:r>
          </w:p>
        </w:tc>
        <w:tc>
          <w:tcPr>
            <w:tcW w:w="2055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1,1-1,5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Не враховуєт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ся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0,15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  <w:vAlign w:val="center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Me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r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cedes–Benz</w:t>
            </w:r>
          </w:p>
        </w:tc>
        <w:tc>
          <w:tcPr>
            <w:tcW w:w="2055" w:type="dxa"/>
            <w:vAlign w:val="center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1,1-1,2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Не враховуєт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ся</w:t>
            </w:r>
          </w:p>
        </w:tc>
        <w:tc>
          <w:tcPr>
            <w:tcW w:w="2397" w:type="dxa"/>
            <w:vAlign w:val="center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0,15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Honda</w:t>
            </w:r>
          </w:p>
        </w:tc>
        <w:tc>
          <w:tcPr>
            <w:tcW w:w="2055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1,29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0,95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0,20</w:t>
            </w:r>
          </w:p>
        </w:tc>
      </w:tr>
      <w:tr w:rsidR="001B1CE1" w:rsidRPr="00CE34C3" w:rsidTr="00E664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71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Renault</w:t>
            </w:r>
          </w:p>
        </w:tc>
        <w:tc>
          <w:tcPr>
            <w:tcW w:w="2055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left="57"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1,0-1,3</w:t>
            </w:r>
          </w:p>
        </w:tc>
        <w:tc>
          <w:tcPr>
            <w:tcW w:w="2234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Не враховуєт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ся</w:t>
            </w:r>
          </w:p>
        </w:tc>
        <w:tc>
          <w:tcPr>
            <w:tcW w:w="2397" w:type="dxa"/>
          </w:tcPr>
          <w:p w:rsidR="001B1CE1" w:rsidRPr="00CE34C3" w:rsidRDefault="001B1CE1" w:rsidP="00E6640B">
            <w:pPr>
              <w:widowControl w:val="0"/>
              <w:spacing w:after="0" w:line="240" w:lineRule="auto"/>
              <w:ind w:right="2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34C3">
              <w:rPr>
                <w:rFonts w:ascii="Times New Roman" w:hAnsi="Times New Roman"/>
                <w:sz w:val="28"/>
                <w:szCs w:val="28"/>
                <w:lang w:val="uk-UA"/>
              </w:rPr>
              <w:t>0,20-0,26</w:t>
            </w:r>
          </w:p>
        </w:tc>
      </w:tr>
    </w:tbl>
    <w:p w:rsidR="001B1CE1" w:rsidRPr="00CE34C3" w:rsidRDefault="001B1CE1" w:rsidP="001B1CE1">
      <w:pPr>
        <w:pStyle w:val="2"/>
        <w:widowControl w:val="0"/>
        <w:ind w:left="0" w:firstLine="708"/>
        <w:rPr>
          <w:szCs w:val="28"/>
          <w:lang w:val="uk-UA"/>
        </w:rPr>
      </w:pPr>
    </w:p>
    <w:p w:rsidR="001B1CE1" w:rsidRPr="009F06E1" w:rsidRDefault="001B1CE1" w:rsidP="001B1CE1">
      <w:pPr>
        <w:pStyle w:val="2"/>
        <w:widowControl w:val="0"/>
        <w:ind w:left="0" w:firstLine="708"/>
        <w:rPr>
          <w:sz w:val="32"/>
          <w:szCs w:val="32"/>
          <w:lang w:val="uk-UA"/>
        </w:rPr>
      </w:pPr>
      <w:r w:rsidRPr="009F06E1">
        <w:rPr>
          <w:sz w:val="32"/>
          <w:szCs w:val="32"/>
          <w:lang w:val="uk-UA"/>
        </w:rPr>
        <w:t>Параметрами, що впливають на величину компресії, є темп</w:t>
      </w:r>
      <w:r w:rsidRPr="009F06E1">
        <w:rPr>
          <w:sz w:val="32"/>
          <w:szCs w:val="32"/>
          <w:lang w:val="uk-UA"/>
        </w:rPr>
        <w:t>е</w:t>
      </w:r>
      <w:r w:rsidRPr="009F06E1">
        <w:rPr>
          <w:sz w:val="32"/>
          <w:szCs w:val="32"/>
          <w:lang w:val="uk-UA"/>
        </w:rPr>
        <w:t>ратура двигуна, кут відкриття дросельної заслінки та частота обе</w:t>
      </w:r>
      <w:r w:rsidRPr="009F06E1">
        <w:rPr>
          <w:sz w:val="32"/>
          <w:szCs w:val="32"/>
          <w:lang w:val="uk-UA"/>
        </w:rPr>
        <w:t>р</w:t>
      </w:r>
      <w:r w:rsidRPr="009F06E1">
        <w:rPr>
          <w:sz w:val="32"/>
          <w:szCs w:val="32"/>
          <w:lang w:val="uk-UA"/>
        </w:rPr>
        <w:t>тання колінч</w:t>
      </w:r>
      <w:r w:rsidRPr="009F06E1">
        <w:rPr>
          <w:sz w:val="32"/>
          <w:szCs w:val="32"/>
          <w:lang w:val="uk-UA"/>
        </w:rPr>
        <w:t>а</w:t>
      </w:r>
      <w:r w:rsidRPr="009F06E1">
        <w:rPr>
          <w:sz w:val="32"/>
          <w:szCs w:val="32"/>
          <w:lang w:val="uk-UA"/>
        </w:rPr>
        <w:t>того вала. Чим вище ці параметри, тим вище величина компресії дв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>гуна і навпаки.</w:t>
      </w:r>
    </w:p>
    <w:p w:rsidR="001B1CE1" w:rsidRPr="009F06E1" w:rsidRDefault="001B1CE1" w:rsidP="001B1CE1">
      <w:pPr>
        <w:pStyle w:val="2"/>
        <w:widowControl w:val="0"/>
        <w:ind w:left="0" w:firstLine="709"/>
        <w:rPr>
          <w:szCs w:val="28"/>
          <w:lang w:val="uk-UA"/>
        </w:rPr>
      </w:pPr>
      <w:r w:rsidRPr="009F06E1">
        <w:rPr>
          <w:sz w:val="32"/>
          <w:szCs w:val="32"/>
          <w:lang w:val="uk-UA"/>
        </w:rPr>
        <w:t>Для виміру компресії найбільше часто використовуються такі засоби діагностування ЦПГ, як компресометр і мотор-тестер. За д</w:t>
      </w:r>
      <w:r w:rsidRPr="009F06E1">
        <w:rPr>
          <w:sz w:val="32"/>
          <w:szCs w:val="32"/>
          <w:lang w:val="uk-UA"/>
        </w:rPr>
        <w:t>о</w:t>
      </w:r>
      <w:r w:rsidRPr="009F06E1">
        <w:rPr>
          <w:sz w:val="32"/>
          <w:szCs w:val="32"/>
          <w:lang w:val="uk-UA"/>
        </w:rPr>
        <w:t>помогою ко</w:t>
      </w:r>
      <w:r w:rsidRPr="009F06E1">
        <w:rPr>
          <w:sz w:val="32"/>
          <w:szCs w:val="32"/>
          <w:lang w:val="uk-UA"/>
        </w:rPr>
        <w:t>м</w:t>
      </w:r>
      <w:r w:rsidRPr="009F06E1">
        <w:rPr>
          <w:sz w:val="32"/>
          <w:szCs w:val="32"/>
          <w:lang w:val="uk-UA"/>
        </w:rPr>
        <w:t>пресометра здійснюється манометричний вимір тиску наприкі</w:t>
      </w:r>
      <w:r w:rsidRPr="009F06E1">
        <w:rPr>
          <w:sz w:val="32"/>
          <w:szCs w:val="32"/>
          <w:lang w:val="uk-UA"/>
        </w:rPr>
        <w:t>н</w:t>
      </w:r>
      <w:r w:rsidRPr="009F06E1">
        <w:rPr>
          <w:sz w:val="32"/>
          <w:szCs w:val="32"/>
          <w:lang w:val="uk-UA"/>
        </w:rPr>
        <w:t>ці такту стиску (компресії).</w:t>
      </w:r>
    </w:p>
    <w:p w:rsidR="001B1CE1" w:rsidRPr="009F06E1" w:rsidRDefault="001B1CE1" w:rsidP="001B1CE1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Обмірювані значення компресії в циліндрах двигуна порівн</w:t>
      </w:r>
      <w:r w:rsidRPr="009F06E1">
        <w:rPr>
          <w:rFonts w:ascii="Times New Roman" w:hAnsi="Times New Roman"/>
          <w:sz w:val="32"/>
          <w:szCs w:val="32"/>
          <w:lang w:val="uk-UA"/>
        </w:rPr>
        <w:t>ю</w:t>
      </w:r>
      <w:r w:rsidRPr="009F06E1">
        <w:rPr>
          <w:rFonts w:ascii="Times New Roman" w:hAnsi="Times New Roman"/>
          <w:sz w:val="32"/>
          <w:szCs w:val="32"/>
          <w:lang w:val="uk-UA"/>
        </w:rPr>
        <w:t xml:space="preserve">ють між собою. Розбіжність у вимірах не повинне перевищувати 10…20%. Значна розбіжність у компресії вказує на </w:t>
      </w:r>
      <w:r w:rsidRPr="009F06E1">
        <w:rPr>
          <w:rFonts w:ascii="Times New Roman" w:hAnsi="Times New Roman"/>
          <w:sz w:val="32"/>
          <w:szCs w:val="32"/>
          <w:lang w:val="uk-UA"/>
        </w:rPr>
        <w:lastRenderedPageBreak/>
        <w:t>несправність цилиндро-поршневої групи двигуна. Перевага даного способу вим</w:t>
      </w:r>
      <w:r w:rsidRPr="009F06E1">
        <w:rPr>
          <w:rFonts w:ascii="Times New Roman" w:hAnsi="Times New Roman"/>
          <w:sz w:val="32"/>
          <w:szCs w:val="32"/>
          <w:lang w:val="uk-UA"/>
        </w:rPr>
        <w:t>і</w:t>
      </w:r>
      <w:r w:rsidRPr="009F06E1">
        <w:rPr>
          <w:rFonts w:ascii="Times New Roman" w:hAnsi="Times New Roman"/>
          <w:sz w:val="32"/>
          <w:szCs w:val="32"/>
          <w:lang w:val="uk-UA"/>
        </w:rPr>
        <w:t>ру компресії в його простоті і відносній швидкості проведення р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біт, а також низької в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ртості компресометра. Основним недоліком даного способу є мала інф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рмативність і чутливість до зношування ЦПГ. Навіть при значному зн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шуванні ЦПГ компресія падає всього на 10…15 %, а у випадку вл</w:t>
      </w:r>
      <w:r w:rsidRPr="009F06E1">
        <w:rPr>
          <w:rFonts w:ascii="Times New Roman" w:hAnsi="Times New Roman"/>
          <w:sz w:val="32"/>
          <w:szCs w:val="32"/>
          <w:lang w:val="uk-UA"/>
        </w:rPr>
        <w:t>у</w:t>
      </w:r>
      <w:r w:rsidRPr="009F06E1">
        <w:rPr>
          <w:rFonts w:ascii="Times New Roman" w:hAnsi="Times New Roman"/>
          <w:sz w:val="32"/>
          <w:szCs w:val="32"/>
          <w:lang w:val="uk-UA"/>
        </w:rPr>
        <w:t>чення масла в циліндр через зношені сполучення компресія може, навпаки зро</w:t>
      </w:r>
      <w:r w:rsidRPr="009F06E1">
        <w:rPr>
          <w:rFonts w:ascii="Times New Roman" w:hAnsi="Times New Roman"/>
          <w:sz w:val="32"/>
          <w:szCs w:val="32"/>
          <w:lang w:val="uk-UA"/>
        </w:rPr>
        <w:t>с</w:t>
      </w:r>
      <w:r w:rsidRPr="009F06E1">
        <w:rPr>
          <w:rFonts w:ascii="Times New Roman" w:hAnsi="Times New Roman"/>
          <w:sz w:val="32"/>
          <w:szCs w:val="32"/>
          <w:lang w:val="uk-UA"/>
        </w:rPr>
        <w:t>ти.</w:t>
      </w:r>
    </w:p>
    <w:p w:rsidR="001B1CE1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32"/>
          <w:szCs w:val="32"/>
          <w:lang w:val="uk-UA"/>
        </w:rPr>
      </w:pPr>
      <w:r w:rsidRPr="009F06E1">
        <w:rPr>
          <w:sz w:val="32"/>
          <w:szCs w:val="32"/>
          <w:lang w:val="uk-UA"/>
        </w:rPr>
        <w:t>Найбільше швидко перевірку величини компресії дозволяють здійснит</w:t>
      </w:r>
      <w:r>
        <w:rPr>
          <w:sz w:val="32"/>
          <w:szCs w:val="32"/>
          <w:lang w:val="uk-UA"/>
        </w:rPr>
        <w:t>и сучасні мотор-тестери (рис.21</w:t>
      </w:r>
      <w:r w:rsidRPr="009F06E1">
        <w:rPr>
          <w:sz w:val="32"/>
          <w:szCs w:val="32"/>
          <w:lang w:val="uk-UA"/>
        </w:rPr>
        <w:t>.5). У цьому випадку відб</w:t>
      </w:r>
      <w:r w:rsidRPr="009F06E1">
        <w:rPr>
          <w:sz w:val="32"/>
          <w:szCs w:val="32"/>
          <w:lang w:val="uk-UA"/>
        </w:rPr>
        <w:t>у</w:t>
      </w:r>
      <w:r w:rsidRPr="009F06E1">
        <w:rPr>
          <w:sz w:val="32"/>
          <w:szCs w:val="32"/>
          <w:lang w:val="uk-UA"/>
        </w:rPr>
        <w:t>вається в</w:t>
      </w:r>
      <w:r w:rsidRPr="009F06E1">
        <w:rPr>
          <w:sz w:val="32"/>
          <w:szCs w:val="32"/>
          <w:lang w:val="uk-UA"/>
        </w:rPr>
        <w:t>и</w:t>
      </w:r>
      <w:r w:rsidRPr="009F06E1">
        <w:rPr>
          <w:sz w:val="32"/>
          <w:szCs w:val="32"/>
          <w:lang w:val="uk-UA"/>
        </w:rPr>
        <w:t>мір амплітуди пульсацій струму, споживаного стартером при прокруч</w:t>
      </w:r>
      <w:r w:rsidRPr="009F06E1">
        <w:rPr>
          <w:sz w:val="32"/>
          <w:szCs w:val="32"/>
          <w:lang w:val="uk-UA"/>
        </w:rPr>
        <w:t>у</w:t>
      </w:r>
      <w:r w:rsidRPr="009F06E1">
        <w:rPr>
          <w:sz w:val="32"/>
          <w:szCs w:val="32"/>
          <w:lang w:val="uk-UA"/>
        </w:rPr>
        <w:t>ванні колінчатого вала. Сучасні мотор-тестери здатні вимірювати абс</w:t>
      </w:r>
      <w:r w:rsidRPr="009F06E1">
        <w:rPr>
          <w:sz w:val="32"/>
          <w:szCs w:val="32"/>
          <w:lang w:val="uk-UA"/>
        </w:rPr>
        <w:t>о</w:t>
      </w:r>
      <w:r w:rsidRPr="009F06E1">
        <w:rPr>
          <w:sz w:val="32"/>
          <w:szCs w:val="32"/>
          <w:lang w:val="uk-UA"/>
        </w:rPr>
        <w:t>лютне значення піка струму на кожний циліндр, і зіставляти їх з дій</w:t>
      </w:r>
      <w:r w:rsidRPr="009F06E1">
        <w:rPr>
          <w:sz w:val="32"/>
          <w:szCs w:val="32"/>
          <w:lang w:val="uk-UA"/>
        </w:rPr>
        <w:t>с</w:t>
      </w:r>
      <w:r w:rsidRPr="009F06E1">
        <w:rPr>
          <w:sz w:val="32"/>
          <w:szCs w:val="32"/>
          <w:lang w:val="uk-UA"/>
        </w:rPr>
        <w:t>ним тиском.</w:t>
      </w:r>
    </w:p>
    <w:p w:rsidR="001B1CE1" w:rsidRDefault="001B1CE1" w:rsidP="001B1CE1">
      <w:pPr>
        <w:pStyle w:val="3"/>
        <w:widowControl w:val="0"/>
        <w:ind w:left="0" w:firstLine="0"/>
        <w:jc w:val="center"/>
        <w:rPr>
          <w:lang w:val="uk-UA"/>
        </w:rPr>
      </w:pPr>
      <w:r w:rsidRPr="009F06E1">
        <w:rPr>
          <w:noProof/>
        </w:rPr>
        <w:drawing>
          <wp:inline distT="0" distB="0" distL="0" distR="0">
            <wp:extent cx="3486150" cy="2653665"/>
            <wp:effectExtent l="19050" t="19050" r="19050" b="13335"/>
            <wp:docPr id="13" name="Рисунок 13" descr="FSA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SA74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53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pStyle w:val="3"/>
        <w:widowControl w:val="0"/>
        <w:ind w:left="0" w:firstLine="0"/>
        <w:jc w:val="center"/>
        <w:rPr>
          <w:lang w:val="uk-UA"/>
        </w:rPr>
      </w:pPr>
    </w:p>
    <w:p w:rsidR="001B1CE1" w:rsidRPr="009F06E1" w:rsidRDefault="001B1CE1" w:rsidP="001B1CE1">
      <w:pPr>
        <w:pStyle w:val="a7"/>
        <w:widowControl w:val="0"/>
        <w:tabs>
          <w:tab w:val="clear" w:pos="4153"/>
          <w:tab w:val="clear" w:pos="8306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Рис.21</w:t>
      </w:r>
      <w:r w:rsidRPr="009F06E1">
        <w:rPr>
          <w:sz w:val="28"/>
          <w:szCs w:val="28"/>
          <w:lang w:val="uk-UA"/>
        </w:rPr>
        <w:t>.5. Мотор-тестер BOSCH серії FSA</w:t>
      </w:r>
    </w:p>
    <w:p w:rsidR="001B1CE1" w:rsidRPr="00E03CC6" w:rsidRDefault="001B1CE1" w:rsidP="001B1CE1">
      <w:pPr>
        <w:pStyle w:val="a7"/>
        <w:widowControl w:val="0"/>
        <w:tabs>
          <w:tab w:val="clear" w:pos="4153"/>
          <w:tab w:val="clear" w:pos="8306"/>
        </w:tabs>
        <w:ind w:firstLine="720"/>
        <w:rPr>
          <w:sz w:val="16"/>
          <w:szCs w:val="16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Перевагою даного засобу діагностування є швидкість і одноч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сний вимір тиску по всіх циліндрах протягом 10…15 с, відсутність необхідності викручування свіч, що особливо зручно при діагно</w:t>
      </w:r>
      <w:r w:rsidRPr="009F06E1">
        <w:rPr>
          <w:rFonts w:ascii="Times New Roman" w:hAnsi="Times New Roman"/>
          <w:sz w:val="32"/>
          <w:szCs w:val="32"/>
          <w:lang w:val="uk-UA"/>
        </w:rPr>
        <w:t>с</w:t>
      </w:r>
      <w:r>
        <w:rPr>
          <w:rFonts w:ascii="Times New Roman" w:hAnsi="Times New Roman"/>
          <w:sz w:val="32"/>
          <w:szCs w:val="32"/>
          <w:lang w:val="uk-UA"/>
        </w:rPr>
        <w:t>тиці багатоцилі</w:t>
      </w:r>
      <w:r w:rsidRPr="009F06E1">
        <w:rPr>
          <w:rFonts w:ascii="Times New Roman" w:hAnsi="Times New Roman"/>
          <w:sz w:val="32"/>
          <w:szCs w:val="32"/>
          <w:lang w:val="uk-UA"/>
        </w:rPr>
        <w:t>н</w:t>
      </w:r>
      <w:r w:rsidRPr="009F06E1">
        <w:rPr>
          <w:rFonts w:ascii="Times New Roman" w:hAnsi="Times New Roman"/>
          <w:sz w:val="32"/>
          <w:szCs w:val="32"/>
          <w:lang w:val="uk-UA"/>
        </w:rPr>
        <w:t>д</w:t>
      </w:r>
      <w:r w:rsidRPr="009F06E1">
        <w:rPr>
          <w:rFonts w:ascii="Times New Roman" w:hAnsi="Times New Roman"/>
          <w:sz w:val="32"/>
          <w:szCs w:val="32"/>
          <w:lang w:val="uk-UA"/>
        </w:rPr>
        <w:t>рових двигунів. Поряд із цим знижується точність в</w:t>
      </w:r>
      <w:r w:rsidRPr="009F06E1">
        <w:rPr>
          <w:rFonts w:ascii="Times New Roman" w:hAnsi="Times New Roman"/>
          <w:sz w:val="32"/>
          <w:szCs w:val="32"/>
          <w:lang w:val="uk-UA"/>
        </w:rPr>
        <w:t>и</w:t>
      </w:r>
      <w:r w:rsidRPr="009F06E1">
        <w:rPr>
          <w:rFonts w:ascii="Times New Roman" w:hAnsi="Times New Roman"/>
          <w:sz w:val="32"/>
          <w:szCs w:val="32"/>
          <w:lang w:val="uk-UA"/>
        </w:rPr>
        <w:t>міру компресії.</w:t>
      </w:r>
    </w:p>
    <w:p w:rsidR="001B1CE1" w:rsidRPr="009F06E1" w:rsidRDefault="001B1CE1" w:rsidP="001B1CE1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У випадку падіння компресії ні мотортестер, ні компрес</w:t>
      </w:r>
      <w:r>
        <w:rPr>
          <w:rFonts w:ascii="Times New Roman" w:hAnsi="Times New Roman"/>
          <w:sz w:val="32"/>
          <w:szCs w:val="32"/>
          <w:lang w:val="uk-UA"/>
        </w:rPr>
        <w:t>с</w:t>
      </w:r>
      <w:r w:rsidRPr="009F06E1">
        <w:rPr>
          <w:rFonts w:ascii="Times New Roman" w:hAnsi="Times New Roman"/>
          <w:sz w:val="32"/>
          <w:szCs w:val="32"/>
          <w:lang w:val="uk-UA"/>
        </w:rPr>
        <w:t>ометр не дозволяють визначити причину, що викликає зниження компр</w:t>
      </w:r>
      <w:r w:rsidRPr="009F06E1">
        <w:rPr>
          <w:rFonts w:ascii="Times New Roman" w:hAnsi="Times New Roman"/>
          <w:sz w:val="32"/>
          <w:szCs w:val="32"/>
          <w:lang w:val="uk-UA"/>
        </w:rPr>
        <w:t>е</w:t>
      </w:r>
      <w:r w:rsidRPr="009F06E1">
        <w:rPr>
          <w:rFonts w:ascii="Times New Roman" w:hAnsi="Times New Roman"/>
          <w:sz w:val="32"/>
          <w:szCs w:val="32"/>
          <w:lang w:val="uk-UA"/>
        </w:rPr>
        <w:t>сії. Ця причина може полягати в порушенні герметичності клапанів, у неспра</w:t>
      </w:r>
      <w:r w:rsidRPr="009F06E1">
        <w:rPr>
          <w:rFonts w:ascii="Times New Roman" w:hAnsi="Times New Roman"/>
          <w:sz w:val="32"/>
          <w:szCs w:val="32"/>
          <w:lang w:val="uk-UA"/>
        </w:rPr>
        <w:t>в</w:t>
      </w:r>
      <w:r w:rsidRPr="009F06E1">
        <w:rPr>
          <w:rFonts w:ascii="Times New Roman" w:hAnsi="Times New Roman"/>
          <w:sz w:val="32"/>
          <w:szCs w:val="32"/>
          <w:lang w:val="uk-UA"/>
        </w:rPr>
        <w:t>ності деталей ЦПГ. Перераховані вище недоліки засобів виміру компр</w:t>
      </w:r>
      <w:r w:rsidRPr="009F06E1">
        <w:rPr>
          <w:rFonts w:ascii="Times New Roman" w:hAnsi="Times New Roman"/>
          <w:sz w:val="32"/>
          <w:szCs w:val="32"/>
          <w:lang w:val="uk-UA"/>
        </w:rPr>
        <w:t>е</w:t>
      </w:r>
      <w:r w:rsidRPr="009F06E1">
        <w:rPr>
          <w:rFonts w:ascii="Times New Roman" w:hAnsi="Times New Roman"/>
          <w:sz w:val="32"/>
          <w:szCs w:val="32"/>
          <w:lang w:val="uk-UA"/>
        </w:rPr>
        <w:t>сії в більшій мері проявляються при діагностуванні бензинових двиг</w:t>
      </w:r>
      <w:r w:rsidRPr="009F06E1">
        <w:rPr>
          <w:rFonts w:ascii="Times New Roman" w:hAnsi="Times New Roman"/>
          <w:sz w:val="32"/>
          <w:szCs w:val="32"/>
          <w:lang w:val="uk-UA"/>
        </w:rPr>
        <w:t>у</w:t>
      </w:r>
      <w:r w:rsidRPr="009F06E1">
        <w:rPr>
          <w:rFonts w:ascii="Times New Roman" w:hAnsi="Times New Roman"/>
          <w:sz w:val="32"/>
          <w:szCs w:val="32"/>
          <w:lang w:val="uk-UA"/>
        </w:rPr>
        <w:t>нів.</w:t>
      </w:r>
    </w:p>
    <w:p w:rsidR="001B1CE1" w:rsidRPr="00D47107" w:rsidRDefault="001B1CE1" w:rsidP="001B1CE1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9F06E1">
        <w:rPr>
          <w:rFonts w:ascii="Times New Roman" w:hAnsi="Times New Roman"/>
          <w:b/>
          <w:sz w:val="36"/>
          <w:szCs w:val="36"/>
          <w:lang w:val="uk-UA"/>
        </w:rPr>
        <w:lastRenderedPageBreak/>
        <w:t>Умови проведення діагностичних робіт</w:t>
      </w:r>
    </w:p>
    <w:p w:rsidR="001B1CE1" w:rsidRPr="00D47107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/>
        <w:rPr>
          <w:rFonts w:ascii="Times New Roman" w:hAnsi="Times New Roman"/>
          <w:sz w:val="16"/>
          <w:szCs w:val="16"/>
          <w:lang w:val="uk-UA"/>
        </w:rPr>
      </w:pP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Автомобіль повинен бути на нейтральній передачі.</w:t>
      </w: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Двигун прогрітий до робочої температури 80…100</w:t>
      </w:r>
      <w:r w:rsidRPr="009F06E1">
        <w:rPr>
          <w:rFonts w:ascii="Times New Roman" w:hAnsi="Times New Roman"/>
          <w:sz w:val="32"/>
          <w:szCs w:val="32"/>
          <w:vertAlign w:val="superscript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С.</w:t>
      </w: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Дросельна заслінка повністю відкрита.</w:t>
      </w: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Акумулятор заряджений не менш чим на 75%.</w:t>
      </w: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Стартер і електроустаткування автомобіля повинні перебувати в справному технічному стані.</w:t>
      </w: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Вимір компресії здійснюється в тестовому режимі шляхом прокр</w:t>
      </w:r>
      <w:r w:rsidRPr="009F06E1">
        <w:rPr>
          <w:rFonts w:ascii="Times New Roman" w:hAnsi="Times New Roman"/>
          <w:sz w:val="32"/>
          <w:szCs w:val="32"/>
          <w:lang w:val="uk-UA"/>
        </w:rPr>
        <w:t>у</w:t>
      </w:r>
      <w:r w:rsidRPr="009F06E1">
        <w:rPr>
          <w:rFonts w:ascii="Times New Roman" w:hAnsi="Times New Roman"/>
          <w:sz w:val="32"/>
          <w:szCs w:val="32"/>
          <w:lang w:val="uk-UA"/>
        </w:rPr>
        <w:t>чування колінчатого вала за допомогою стартера.</w:t>
      </w:r>
    </w:p>
    <w:p w:rsidR="001B1CE1" w:rsidRPr="00E03CC6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 w:firstLine="709"/>
        <w:rPr>
          <w:rFonts w:ascii="Times New Roman" w:hAnsi="Times New Roman"/>
          <w:sz w:val="16"/>
          <w:szCs w:val="16"/>
          <w:lang w:val="uk-UA"/>
        </w:rPr>
      </w:pPr>
    </w:p>
    <w:p w:rsidR="001B1C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9F06E1">
        <w:rPr>
          <w:rFonts w:ascii="Times New Roman" w:hAnsi="Times New Roman"/>
          <w:b/>
          <w:sz w:val="36"/>
          <w:szCs w:val="36"/>
          <w:lang w:val="uk-UA"/>
        </w:rPr>
        <w:t>Методичні</w:t>
      </w:r>
      <w:r>
        <w:rPr>
          <w:rFonts w:ascii="Times New Roman" w:hAnsi="Times New Roman"/>
          <w:b/>
          <w:sz w:val="36"/>
          <w:szCs w:val="36"/>
          <w:lang w:val="uk-UA"/>
        </w:rPr>
        <w:t xml:space="preserve"> вказівки по виміру компресії з</w:t>
      </w: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right="28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9F06E1">
        <w:rPr>
          <w:rFonts w:ascii="Times New Roman" w:hAnsi="Times New Roman"/>
          <w:b/>
          <w:sz w:val="36"/>
          <w:szCs w:val="36"/>
          <w:lang w:val="uk-UA"/>
        </w:rPr>
        <w:t>використа</w:t>
      </w:r>
      <w:r w:rsidRPr="009F06E1">
        <w:rPr>
          <w:rFonts w:ascii="Times New Roman" w:hAnsi="Times New Roman"/>
          <w:b/>
          <w:sz w:val="36"/>
          <w:szCs w:val="36"/>
          <w:lang w:val="uk-UA"/>
        </w:rPr>
        <w:t>н</w:t>
      </w:r>
      <w:r w:rsidRPr="009F06E1">
        <w:rPr>
          <w:rFonts w:ascii="Times New Roman" w:hAnsi="Times New Roman"/>
          <w:b/>
          <w:sz w:val="36"/>
          <w:szCs w:val="36"/>
          <w:lang w:val="uk-UA"/>
        </w:rPr>
        <w:t>ням діагностичного устаткування BOSCH</w:t>
      </w:r>
    </w:p>
    <w:p w:rsidR="001B1CE1" w:rsidRPr="009F06E1" w:rsidRDefault="001B1CE1" w:rsidP="001B1CE1">
      <w:pPr>
        <w:pStyle w:val="a5"/>
        <w:widowControl w:val="0"/>
        <w:tabs>
          <w:tab w:val="left" w:pos="-2127"/>
        </w:tabs>
        <w:spacing w:after="0" w:line="240" w:lineRule="auto"/>
        <w:ind w:left="795" w:right="28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right="113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Приєднати червону клему приладу FSA до (+) акумуляторної бат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реї автомобіля, а чорну клему до (-) .</w:t>
      </w:r>
    </w:p>
    <w:p w:rsidR="001B1CE1" w:rsidRDefault="001B1CE1" w:rsidP="001B1CE1">
      <w:pPr>
        <w:widowControl w:val="0"/>
        <w:spacing w:after="0" w:line="240" w:lineRule="auto"/>
        <w:ind w:right="113"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B1CE1" w:rsidRDefault="001B1CE1" w:rsidP="001B1CE1">
      <w:pPr>
        <w:widowControl w:val="0"/>
        <w:spacing w:after="0" w:line="240" w:lineRule="auto"/>
        <w:ind w:right="113"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right="113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Активізувати про</w:t>
      </w:r>
      <w:r>
        <w:rPr>
          <w:rFonts w:ascii="Times New Roman" w:hAnsi="Times New Roman"/>
          <w:sz w:val="32"/>
          <w:szCs w:val="32"/>
          <w:lang w:val="uk-UA"/>
        </w:rPr>
        <w:t>грамне забезпечення FSA (рис.21</w:t>
      </w:r>
      <w:r w:rsidRPr="009F06E1">
        <w:rPr>
          <w:rFonts w:ascii="Times New Roman" w:hAnsi="Times New Roman"/>
          <w:sz w:val="32"/>
          <w:szCs w:val="32"/>
          <w:lang w:val="uk-UA"/>
        </w:rPr>
        <w:t>.6).</w:t>
      </w:r>
    </w:p>
    <w:p w:rsidR="001B1CE1" w:rsidRPr="00FA0466" w:rsidRDefault="001B1CE1" w:rsidP="001B1CE1">
      <w:pPr>
        <w:widowControl w:val="0"/>
        <w:spacing w:after="0" w:line="240" w:lineRule="auto"/>
        <w:ind w:right="113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91225" cy="154241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8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widowControl w:val="0"/>
        <w:spacing w:after="0" w:line="240" w:lineRule="auto"/>
        <w:ind w:left="180" w:right="11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Default="001B1CE1" w:rsidP="001B1CE1">
      <w:pPr>
        <w:widowControl w:val="0"/>
        <w:spacing w:after="0" w:line="240" w:lineRule="auto"/>
        <w:ind w:right="113"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Рис.21</w:t>
      </w:r>
      <w:r w:rsidRPr="00FA0466">
        <w:rPr>
          <w:rFonts w:ascii="Times New Roman" w:hAnsi="Times New Roman"/>
          <w:sz w:val="28"/>
          <w:szCs w:val="28"/>
          <w:lang w:val="uk-UA"/>
        </w:rPr>
        <w:t>.6. Активізація програмного забезпечення FSA</w:t>
      </w:r>
    </w:p>
    <w:p w:rsidR="001B1CE1" w:rsidRDefault="001B1CE1" w:rsidP="001B1CE1">
      <w:pPr>
        <w:widowControl w:val="0"/>
        <w:spacing w:after="0" w:line="240" w:lineRule="auto"/>
        <w:ind w:right="113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FA0466" w:rsidRDefault="001B1CE1" w:rsidP="001B1CE1">
      <w:pPr>
        <w:widowControl w:val="0"/>
        <w:spacing w:after="0" w:line="240" w:lineRule="auto"/>
        <w:ind w:right="113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 xml:space="preserve">Вибрати етап перевірки </w:t>
      </w:r>
      <w:r>
        <w:rPr>
          <w:rFonts w:ascii="Times New Roman" w:hAnsi="Times New Roman"/>
          <w:sz w:val="32"/>
          <w:szCs w:val="32"/>
          <w:lang w:val="uk-UA"/>
        </w:rPr>
        <w:t>–</w:t>
      </w:r>
      <w:r w:rsidRPr="009F06E1">
        <w:rPr>
          <w:rFonts w:ascii="Times New Roman" w:hAnsi="Times New Roman"/>
          <w:sz w:val="32"/>
          <w:szCs w:val="32"/>
          <w:lang w:val="uk-UA"/>
        </w:rPr>
        <w:t xml:space="preserve"> «ідентифікація автомобі</w:t>
      </w:r>
      <w:r>
        <w:rPr>
          <w:rFonts w:ascii="Times New Roman" w:hAnsi="Times New Roman"/>
          <w:sz w:val="32"/>
          <w:szCs w:val="32"/>
          <w:lang w:val="uk-UA"/>
        </w:rPr>
        <w:t>ля» (рис.21</w:t>
      </w:r>
      <w:r w:rsidRPr="009F06E1">
        <w:rPr>
          <w:rFonts w:ascii="Times New Roman" w:hAnsi="Times New Roman"/>
          <w:sz w:val="32"/>
          <w:szCs w:val="32"/>
          <w:lang w:val="uk-UA"/>
        </w:rPr>
        <w:t>.7).</w:t>
      </w:r>
    </w:p>
    <w:p w:rsidR="001B1CE1" w:rsidRPr="00FA0466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36615" cy="927735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FA0466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Рис.21</w:t>
      </w:r>
      <w:r w:rsidRPr="00FA0466">
        <w:rPr>
          <w:rFonts w:ascii="Times New Roman" w:hAnsi="Times New Roman"/>
          <w:sz w:val="28"/>
          <w:szCs w:val="28"/>
          <w:lang w:val="uk-UA"/>
        </w:rPr>
        <w:t>.7. Перевірка – «Ідентифікація автомобіля»</w:t>
      </w:r>
    </w:p>
    <w:p w:rsidR="001B1C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FA0466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Активізувати р</w:t>
      </w:r>
      <w:r>
        <w:rPr>
          <w:rFonts w:ascii="Times New Roman" w:hAnsi="Times New Roman"/>
          <w:sz w:val="32"/>
          <w:szCs w:val="32"/>
          <w:lang w:val="uk-UA"/>
        </w:rPr>
        <w:t>ядок «марка автомобіля» (рис. 21</w:t>
      </w:r>
      <w:r w:rsidRPr="009F06E1">
        <w:rPr>
          <w:rFonts w:ascii="Times New Roman" w:hAnsi="Times New Roman"/>
          <w:sz w:val="32"/>
          <w:szCs w:val="32"/>
          <w:lang w:val="uk-UA"/>
        </w:rPr>
        <w:t>.8)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36615" cy="90106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FA0466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Рис.21</w:t>
      </w:r>
      <w:r w:rsidRPr="00FA0466">
        <w:rPr>
          <w:rFonts w:ascii="Times New Roman" w:hAnsi="Times New Roman"/>
          <w:sz w:val="28"/>
          <w:szCs w:val="28"/>
          <w:lang w:val="uk-UA"/>
        </w:rPr>
        <w:t xml:space="preserve">.8. Рядок – </w:t>
      </w:r>
      <w:r>
        <w:rPr>
          <w:rFonts w:ascii="Times New Roman" w:hAnsi="Times New Roman"/>
          <w:sz w:val="28"/>
          <w:szCs w:val="28"/>
          <w:lang w:val="uk-UA"/>
        </w:rPr>
        <w:t>«М</w:t>
      </w:r>
      <w:r w:rsidRPr="00FA0466">
        <w:rPr>
          <w:rFonts w:ascii="Times New Roman" w:hAnsi="Times New Roman"/>
          <w:sz w:val="28"/>
          <w:szCs w:val="28"/>
          <w:lang w:val="uk-UA"/>
        </w:rPr>
        <w:t>арка автомобіля»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Виконати і</w:t>
      </w:r>
      <w:r>
        <w:rPr>
          <w:rFonts w:ascii="Times New Roman" w:hAnsi="Times New Roman"/>
          <w:sz w:val="32"/>
          <w:szCs w:val="32"/>
          <w:lang w:val="uk-UA"/>
        </w:rPr>
        <w:t>дентифікацію автомобіля (рис.21</w:t>
      </w:r>
      <w:r w:rsidRPr="009F06E1">
        <w:rPr>
          <w:rFonts w:ascii="Times New Roman" w:hAnsi="Times New Roman"/>
          <w:sz w:val="32"/>
          <w:szCs w:val="32"/>
          <w:lang w:val="uk-UA"/>
        </w:rPr>
        <w:t>.9).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72785" cy="311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21</w:t>
      </w:r>
      <w:r w:rsidRPr="009F06E1">
        <w:rPr>
          <w:rFonts w:ascii="Times New Roman" w:hAnsi="Times New Roman"/>
          <w:sz w:val="28"/>
          <w:szCs w:val="28"/>
          <w:lang w:val="uk-UA"/>
        </w:rPr>
        <w:t>.9.</w:t>
      </w:r>
      <w:r>
        <w:rPr>
          <w:rFonts w:ascii="Times New Roman" w:hAnsi="Times New Roman"/>
          <w:sz w:val="28"/>
          <w:szCs w:val="28"/>
          <w:lang w:val="uk-UA"/>
        </w:rPr>
        <w:t xml:space="preserve"> – Виконання </w:t>
      </w:r>
      <w:r w:rsidRPr="00FA0466">
        <w:rPr>
          <w:rFonts w:ascii="Times New Roman" w:hAnsi="Times New Roman"/>
          <w:sz w:val="28"/>
          <w:szCs w:val="28"/>
          <w:lang w:val="uk-UA"/>
        </w:rPr>
        <w:t xml:space="preserve">Перевірка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A0466">
        <w:rPr>
          <w:rFonts w:ascii="Times New Roman" w:hAnsi="Times New Roman"/>
          <w:sz w:val="28"/>
          <w:szCs w:val="28"/>
          <w:lang w:val="uk-UA"/>
        </w:rPr>
        <w:t>дентифікаці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A0466">
        <w:rPr>
          <w:rFonts w:ascii="Times New Roman" w:hAnsi="Times New Roman"/>
          <w:sz w:val="28"/>
          <w:szCs w:val="28"/>
          <w:lang w:val="uk-UA"/>
        </w:rPr>
        <w:t xml:space="preserve"> автомобіля</w:t>
      </w: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Активізувати ря</w:t>
      </w:r>
      <w:r>
        <w:rPr>
          <w:rFonts w:ascii="Times New Roman" w:hAnsi="Times New Roman"/>
          <w:sz w:val="32"/>
          <w:szCs w:val="32"/>
          <w:lang w:val="uk-UA"/>
        </w:rPr>
        <w:t>док - «етапи перевірки» (рис.21</w:t>
      </w:r>
      <w:r w:rsidRPr="009F06E1">
        <w:rPr>
          <w:rFonts w:ascii="Times New Roman" w:hAnsi="Times New Roman"/>
          <w:sz w:val="32"/>
          <w:szCs w:val="32"/>
          <w:lang w:val="uk-UA"/>
        </w:rPr>
        <w:t>.10).</w:t>
      </w: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09310" cy="1501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Рис.21</w:t>
      </w:r>
      <w:r w:rsidRPr="009F06E1">
        <w:rPr>
          <w:rFonts w:ascii="Times New Roman" w:hAnsi="Times New Roman"/>
          <w:sz w:val="28"/>
          <w:szCs w:val="28"/>
          <w:lang w:val="uk-UA"/>
        </w:rPr>
        <w:t>.10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32"/>
          <w:szCs w:val="32"/>
          <w:lang w:val="uk-UA"/>
        </w:rPr>
        <w:t>«Етапи перевірки»</w:t>
      </w:r>
    </w:p>
    <w:p w:rsidR="001B1CE1" w:rsidRPr="00FA0466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Вийняти запобіжник паливного насоса на автомобілі.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lastRenderedPageBreak/>
        <w:t>Запустити двигун і почекати, поки він не стихне через нед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стачу п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лива.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Активізувати необхідний рядок етапу перевірки - «Акум. Бат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рея/ стартер/ стиск» (рис.21</w:t>
      </w:r>
      <w:r w:rsidRPr="009F06E1">
        <w:rPr>
          <w:rFonts w:ascii="Times New Roman" w:hAnsi="Times New Roman"/>
          <w:sz w:val="32"/>
          <w:szCs w:val="32"/>
          <w:lang w:val="uk-UA"/>
        </w:rPr>
        <w:t xml:space="preserve">.11). 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06E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3280" cy="2169795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FA0466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Рис.21</w:t>
      </w:r>
      <w:r w:rsidRPr="00FA0466">
        <w:rPr>
          <w:rFonts w:ascii="Times New Roman" w:hAnsi="Times New Roman"/>
          <w:sz w:val="28"/>
          <w:szCs w:val="28"/>
          <w:lang w:val="uk-UA"/>
        </w:rPr>
        <w:t>.11 – Перевірка «Акум. Бат</w:t>
      </w:r>
      <w:r w:rsidRPr="00FA0466">
        <w:rPr>
          <w:rFonts w:ascii="Times New Roman" w:hAnsi="Times New Roman"/>
          <w:sz w:val="28"/>
          <w:szCs w:val="28"/>
          <w:lang w:val="uk-UA"/>
        </w:rPr>
        <w:t>а</w:t>
      </w:r>
      <w:r w:rsidRPr="00FA0466">
        <w:rPr>
          <w:rFonts w:ascii="Times New Roman" w:hAnsi="Times New Roman"/>
          <w:sz w:val="28"/>
          <w:szCs w:val="28"/>
          <w:lang w:val="uk-UA"/>
        </w:rPr>
        <w:t>рея/ стартер/ стиск»</w:t>
      </w:r>
    </w:p>
    <w:p w:rsidR="001B1CE1" w:rsidRPr="009F06E1" w:rsidRDefault="001B1CE1" w:rsidP="001B1CE1">
      <w:pPr>
        <w:widowControl w:val="0"/>
        <w:spacing w:after="0" w:line="240" w:lineRule="auto"/>
        <w:ind w:left="180" w:right="115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В</w:t>
      </w:r>
      <w:r>
        <w:rPr>
          <w:rFonts w:ascii="Times New Roman" w:hAnsi="Times New Roman"/>
          <w:sz w:val="32"/>
          <w:szCs w:val="32"/>
          <w:lang w:val="uk-UA"/>
        </w:rPr>
        <w:t>имкнути</w:t>
      </w:r>
      <w:r w:rsidRPr="009F06E1">
        <w:rPr>
          <w:rFonts w:ascii="Times New Roman" w:hAnsi="Times New Roman"/>
          <w:sz w:val="32"/>
          <w:szCs w:val="32"/>
          <w:lang w:val="uk-UA"/>
        </w:rPr>
        <w:t xml:space="preserve"> стартер двигуна на 3...4 с.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На моніторі з</w:t>
      </w:r>
      <w:r>
        <w:rPr>
          <w:rFonts w:ascii="Times New Roman" w:hAnsi="Times New Roman"/>
          <w:sz w:val="32"/>
          <w:szCs w:val="32"/>
          <w:lang w:val="uk-UA"/>
        </w:rPr>
        <w:t>’</w:t>
      </w:r>
      <w:r w:rsidRPr="009F06E1">
        <w:rPr>
          <w:rFonts w:ascii="Times New Roman" w:hAnsi="Times New Roman"/>
          <w:sz w:val="32"/>
          <w:szCs w:val="32"/>
          <w:lang w:val="uk-UA"/>
        </w:rPr>
        <w:t>являться результати виміру. Зберегти результати вим</w:t>
      </w:r>
      <w:r w:rsidRPr="009F06E1">
        <w:rPr>
          <w:rFonts w:ascii="Times New Roman" w:hAnsi="Times New Roman"/>
          <w:sz w:val="32"/>
          <w:szCs w:val="32"/>
          <w:lang w:val="uk-UA"/>
        </w:rPr>
        <w:t>і</w:t>
      </w:r>
      <w:r w:rsidRPr="009F06E1">
        <w:rPr>
          <w:rFonts w:ascii="Times New Roman" w:hAnsi="Times New Roman"/>
          <w:sz w:val="32"/>
          <w:szCs w:val="32"/>
          <w:lang w:val="uk-UA"/>
        </w:rPr>
        <w:t>ру</w:t>
      </w:r>
      <w:r>
        <w:rPr>
          <w:rFonts w:ascii="Times New Roman" w:hAnsi="Times New Roman"/>
          <w:sz w:val="32"/>
          <w:szCs w:val="32"/>
          <w:lang w:val="uk-UA"/>
        </w:rPr>
        <w:t xml:space="preserve"> натисканням клавіші F4 (рис.21</w:t>
      </w:r>
      <w:r w:rsidRPr="009F06E1">
        <w:rPr>
          <w:rFonts w:ascii="Times New Roman" w:hAnsi="Times New Roman"/>
          <w:sz w:val="32"/>
          <w:szCs w:val="32"/>
          <w:lang w:val="uk-UA"/>
        </w:rPr>
        <w:t>.12).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076825" cy="337121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8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Рис.21.12 – Збереження результатів виміру</w:t>
      </w:r>
    </w:p>
    <w:p w:rsidR="001B1CE1" w:rsidRPr="009F06E1" w:rsidRDefault="001B1CE1" w:rsidP="001B1CE1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Вивести результат</w:t>
      </w:r>
      <w:r>
        <w:rPr>
          <w:rFonts w:ascii="Times New Roman" w:hAnsi="Times New Roman"/>
          <w:sz w:val="32"/>
          <w:szCs w:val="32"/>
          <w:lang w:val="uk-UA"/>
        </w:rPr>
        <w:t>и вимірів на роздруківку (рис.21</w:t>
      </w:r>
      <w:r w:rsidRPr="009F06E1">
        <w:rPr>
          <w:rFonts w:ascii="Times New Roman" w:hAnsi="Times New Roman"/>
          <w:sz w:val="32"/>
          <w:szCs w:val="32"/>
          <w:lang w:val="uk-UA"/>
        </w:rPr>
        <w:t>.13).</w:t>
      </w:r>
    </w:p>
    <w:p w:rsidR="001B1CE1" w:rsidRPr="00FA0466" w:rsidRDefault="001B1CE1" w:rsidP="001B1CE1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131435" cy="3916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Рис.21.13 – Друк результатів виміру</w:t>
      </w: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Заповнити протокол перевірки автом</w:t>
      </w:r>
      <w:r>
        <w:rPr>
          <w:rFonts w:ascii="Times New Roman" w:hAnsi="Times New Roman"/>
          <w:sz w:val="32"/>
          <w:szCs w:val="32"/>
          <w:lang w:val="uk-UA"/>
        </w:rPr>
        <w:t>обіля (рис.21</w:t>
      </w:r>
      <w:r w:rsidRPr="009F06E1">
        <w:rPr>
          <w:rFonts w:ascii="Times New Roman" w:hAnsi="Times New Roman"/>
          <w:sz w:val="32"/>
          <w:szCs w:val="32"/>
          <w:lang w:val="uk-UA"/>
        </w:rPr>
        <w:t>.14).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right="115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06E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831080" cy="30295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E1" w:rsidRPr="009F06E1" w:rsidRDefault="001B1CE1" w:rsidP="001B1CE1">
      <w:pPr>
        <w:widowControl w:val="0"/>
        <w:spacing w:after="0" w:line="240" w:lineRule="auto"/>
        <w:ind w:left="180" w:right="11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Default="001B1CE1" w:rsidP="001B1CE1">
      <w:pPr>
        <w:widowControl w:val="0"/>
        <w:spacing w:after="0" w:line="240" w:lineRule="auto"/>
        <w:ind w:left="180" w:right="11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Рис.20.14 – Протокол перевірки автомобіля</w:t>
      </w:r>
    </w:p>
    <w:p w:rsidR="001B1CE1" w:rsidRPr="009F06E1" w:rsidRDefault="001B1CE1" w:rsidP="001B1CE1">
      <w:pPr>
        <w:widowControl w:val="0"/>
        <w:spacing w:after="0" w:line="240" w:lineRule="auto"/>
        <w:ind w:left="180" w:right="11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 xml:space="preserve">Від‘єднати клеми приладу FSA від акумуляторної батареї та </w:t>
      </w:r>
      <w:r w:rsidRPr="009F06E1">
        <w:rPr>
          <w:rFonts w:ascii="Times New Roman" w:hAnsi="Times New Roman"/>
          <w:sz w:val="32"/>
          <w:szCs w:val="32"/>
          <w:lang w:val="uk-UA"/>
        </w:rPr>
        <w:lastRenderedPageBreak/>
        <w:t>встав</w:t>
      </w:r>
      <w:r w:rsidRPr="009F06E1">
        <w:rPr>
          <w:rFonts w:ascii="Times New Roman" w:hAnsi="Times New Roman"/>
          <w:sz w:val="32"/>
          <w:szCs w:val="32"/>
          <w:lang w:val="uk-UA"/>
        </w:rPr>
        <w:t>и</w:t>
      </w:r>
      <w:r w:rsidRPr="009F06E1">
        <w:rPr>
          <w:rFonts w:ascii="Times New Roman" w:hAnsi="Times New Roman"/>
          <w:sz w:val="32"/>
          <w:szCs w:val="32"/>
          <w:lang w:val="uk-UA"/>
        </w:rPr>
        <w:t>ти на місце запобіжник паливного насоса.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На підставі виконаних вимірів зробити висновок про техні</w:t>
      </w:r>
      <w:r w:rsidRPr="009F06E1">
        <w:rPr>
          <w:rFonts w:ascii="Times New Roman" w:hAnsi="Times New Roman"/>
          <w:sz w:val="32"/>
          <w:szCs w:val="32"/>
          <w:lang w:val="uk-UA"/>
        </w:rPr>
        <w:t>ч</w:t>
      </w:r>
      <w:r w:rsidRPr="009F06E1">
        <w:rPr>
          <w:rFonts w:ascii="Times New Roman" w:hAnsi="Times New Roman"/>
          <w:sz w:val="32"/>
          <w:szCs w:val="32"/>
          <w:lang w:val="uk-UA"/>
        </w:rPr>
        <w:t>ний стан ЦПГ двигуна.</w:t>
      </w:r>
    </w:p>
    <w:p w:rsidR="001B1CE1" w:rsidRPr="009F06E1" w:rsidRDefault="001B1CE1" w:rsidP="001B1CE1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9F06E1">
        <w:rPr>
          <w:rFonts w:ascii="Times New Roman" w:hAnsi="Times New Roman"/>
          <w:b/>
          <w:sz w:val="36"/>
          <w:szCs w:val="36"/>
          <w:lang w:val="uk-UA"/>
        </w:rPr>
        <w:t>Контрольні запитання</w:t>
      </w:r>
    </w:p>
    <w:p w:rsidR="001B1CE1" w:rsidRPr="009F06E1" w:rsidRDefault="001B1CE1" w:rsidP="001B1C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1B1CE1" w:rsidRPr="009F06E1" w:rsidRDefault="001B1CE1" w:rsidP="001B1CE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Під дією яких основних факторів відбувається зміна технічн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го ст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ну ЦПГ двигуна?</w:t>
      </w:r>
    </w:p>
    <w:p w:rsidR="001B1CE1" w:rsidRPr="009F06E1" w:rsidRDefault="001B1CE1" w:rsidP="001B1CE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Які структурні параметри повинні перевірятися при оцінці технічн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го стану ЦПГ?</w:t>
      </w:r>
    </w:p>
    <w:p w:rsidR="001B1CE1" w:rsidRPr="009F06E1" w:rsidRDefault="001B1CE1" w:rsidP="001B1CE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Розкрийте поняття компресія. Від яких основних факторів з</w:t>
      </w:r>
      <w:r w:rsidRPr="009F06E1">
        <w:rPr>
          <w:rFonts w:ascii="Times New Roman" w:hAnsi="Times New Roman"/>
          <w:sz w:val="32"/>
          <w:szCs w:val="32"/>
          <w:lang w:val="uk-UA"/>
        </w:rPr>
        <w:t>а</w:t>
      </w:r>
      <w:r w:rsidRPr="009F06E1">
        <w:rPr>
          <w:rFonts w:ascii="Times New Roman" w:hAnsi="Times New Roman"/>
          <w:sz w:val="32"/>
          <w:szCs w:val="32"/>
          <w:lang w:val="uk-UA"/>
        </w:rPr>
        <w:t>лежить вел</w:t>
      </w:r>
      <w:r w:rsidRPr="009F06E1">
        <w:rPr>
          <w:rFonts w:ascii="Times New Roman" w:hAnsi="Times New Roman"/>
          <w:sz w:val="32"/>
          <w:szCs w:val="32"/>
          <w:lang w:val="uk-UA"/>
        </w:rPr>
        <w:t>и</w:t>
      </w:r>
      <w:r w:rsidRPr="009F06E1">
        <w:rPr>
          <w:rFonts w:ascii="Times New Roman" w:hAnsi="Times New Roman"/>
          <w:sz w:val="32"/>
          <w:szCs w:val="32"/>
          <w:lang w:val="uk-UA"/>
        </w:rPr>
        <w:t>чина компресії?</w:t>
      </w:r>
    </w:p>
    <w:p w:rsidR="001B1CE1" w:rsidRPr="009F06E1" w:rsidRDefault="001B1CE1" w:rsidP="001B1CE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Перелічите основні методи діагностики ЦПГ двигуна.</w:t>
      </w:r>
    </w:p>
    <w:p w:rsidR="001B1CE1" w:rsidRPr="009F06E1" w:rsidRDefault="001B1CE1" w:rsidP="001B1CE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Які технічні умови повинні дотримуватися при діагностуванні ЦПГ дв</w:t>
      </w:r>
      <w:r w:rsidRPr="009F06E1">
        <w:rPr>
          <w:rFonts w:ascii="Times New Roman" w:hAnsi="Times New Roman"/>
          <w:sz w:val="32"/>
          <w:szCs w:val="32"/>
          <w:lang w:val="uk-UA"/>
        </w:rPr>
        <w:t>и</w:t>
      </w:r>
      <w:r w:rsidRPr="009F06E1">
        <w:rPr>
          <w:rFonts w:ascii="Times New Roman" w:hAnsi="Times New Roman"/>
          <w:sz w:val="32"/>
          <w:szCs w:val="32"/>
          <w:lang w:val="uk-UA"/>
        </w:rPr>
        <w:t>гуна?</w:t>
      </w:r>
    </w:p>
    <w:p w:rsidR="001B1CE1" w:rsidRDefault="001B1CE1" w:rsidP="001B1CE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9F06E1">
        <w:rPr>
          <w:rFonts w:ascii="Times New Roman" w:hAnsi="Times New Roman"/>
          <w:sz w:val="32"/>
          <w:szCs w:val="32"/>
          <w:lang w:val="uk-UA"/>
        </w:rPr>
        <w:t>Як здійснюється процес діагностування ЦПГ двигуна з вик</w:t>
      </w:r>
      <w:r w:rsidRPr="009F06E1">
        <w:rPr>
          <w:rFonts w:ascii="Times New Roman" w:hAnsi="Times New Roman"/>
          <w:sz w:val="32"/>
          <w:szCs w:val="32"/>
          <w:lang w:val="uk-UA"/>
        </w:rPr>
        <w:t>о</w:t>
      </w:r>
      <w:r w:rsidRPr="009F06E1">
        <w:rPr>
          <w:rFonts w:ascii="Times New Roman" w:hAnsi="Times New Roman"/>
          <w:sz w:val="32"/>
          <w:szCs w:val="32"/>
          <w:lang w:val="uk-UA"/>
        </w:rPr>
        <w:t>ристанням д</w:t>
      </w:r>
      <w:r w:rsidRPr="009F06E1">
        <w:rPr>
          <w:rFonts w:ascii="Times New Roman" w:hAnsi="Times New Roman"/>
          <w:sz w:val="32"/>
          <w:szCs w:val="32"/>
          <w:lang w:val="uk-UA"/>
        </w:rPr>
        <w:t>і</w:t>
      </w:r>
      <w:r w:rsidRPr="009F06E1">
        <w:rPr>
          <w:rFonts w:ascii="Times New Roman" w:hAnsi="Times New Roman"/>
          <w:sz w:val="32"/>
          <w:szCs w:val="32"/>
          <w:lang w:val="uk-UA"/>
        </w:rPr>
        <w:t>агностичного устаткування BOSCH?</w:t>
      </w:r>
    </w:p>
    <w:p w:rsidR="00E96627" w:rsidRPr="001B1CE1" w:rsidRDefault="001B1CE1">
      <w:pPr>
        <w:rPr>
          <w:lang w:val="uk-UA"/>
        </w:rPr>
      </w:pPr>
      <w:bookmarkStart w:id="0" w:name="_GoBack"/>
      <w:bookmarkEnd w:id="0"/>
    </w:p>
    <w:sectPr w:rsidR="00E96627" w:rsidRPr="001B1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F3548"/>
    <w:multiLevelType w:val="hybridMultilevel"/>
    <w:tmpl w:val="AE0A6B0E"/>
    <w:lvl w:ilvl="0" w:tplc="FDF2C80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62C0176"/>
    <w:multiLevelType w:val="hybridMultilevel"/>
    <w:tmpl w:val="6F6E3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CE1"/>
    <w:rsid w:val="001023D7"/>
    <w:rsid w:val="001B1CE1"/>
    <w:rsid w:val="004916D8"/>
    <w:rsid w:val="009A457D"/>
    <w:rsid w:val="009C1396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58595-F7FA-45E2-8618-1A24F32E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CE1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1B1CE1"/>
    <w:pPr>
      <w:spacing w:after="0" w:line="240" w:lineRule="auto"/>
      <w:ind w:left="1843" w:hanging="1123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B1CE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1B1CE1"/>
    <w:pPr>
      <w:spacing w:after="0" w:line="240" w:lineRule="auto"/>
      <w:ind w:left="2268" w:hanging="1548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B1CE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nhideWhenUsed/>
    <w:rsid w:val="001B1CE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1B1CE1"/>
    <w:rPr>
      <w:rFonts w:ascii="Calibri" w:eastAsia="Calibri" w:hAnsi="Calibri" w:cs="Times New Roman"/>
    </w:rPr>
  </w:style>
  <w:style w:type="paragraph" w:styleId="a5">
    <w:name w:val="Body Text"/>
    <w:basedOn w:val="a"/>
    <w:link w:val="a6"/>
    <w:unhideWhenUsed/>
    <w:rsid w:val="001B1CE1"/>
    <w:pPr>
      <w:spacing w:after="120"/>
    </w:pPr>
  </w:style>
  <w:style w:type="character" w:customStyle="1" w:styleId="a6">
    <w:name w:val="Основной текст Знак"/>
    <w:basedOn w:val="a0"/>
    <w:link w:val="a5"/>
    <w:rsid w:val="001B1CE1"/>
    <w:rPr>
      <w:rFonts w:ascii="Calibri" w:eastAsia="Calibri" w:hAnsi="Calibri" w:cs="Times New Roman"/>
    </w:rPr>
  </w:style>
  <w:style w:type="paragraph" w:styleId="a7">
    <w:name w:val="header"/>
    <w:basedOn w:val="a"/>
    <w:link w:val="a8"/>
    <w:rsid w:val="001B1CE1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1B1C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lock Text"/>
    <w:basedOn w:val="a"/>
    <w:rsid w:val="001B1CE1"/>
    <w:pPr>
      <w:widowControl w:val="0"/>
      <w:spacing w:before="160" w:after="0" w:line="360" w:lineRule="auto"/>
      <w:ind w:left="40" w:right="400"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1550</Words>
  <Characters>8836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Булгаков</dc:creator>
  <cp:keywords/>
  <dc:description/>
  <cp:lastModifiedBy>Николай Булгаков</cp:lastModifiedBy>
  <cp:revision>1</cp:revision>
  <dcterms:created xsi:type="dcterms:W3CDTF">2016-01-30T13:25:00Z</dcterms:created>
  <dcterms:modified xsi:type="dcterms:W3CDTF">2016-01-30T13:25:00Z</dcterms:modified>
</cp:coreProperties>
</file>