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70F" w:rsidRPr="00EB5B03" w:rsidRDefault="001E170F" w:rsidP="001E170F">
      <w:pPr>
        <w:pStyle w:val="5"/>
        <w:widowControl w:val="0"/>
        <w:spacing w:before="0" w:after="0" w:line="240" w:lineRule="auto"/>
        <w:jc w:val="center"/>
        <w:rPr>
          <w:rFonts w:ascii="Times New Roman" w:hAnsi="Times New Roman"/>
          <w:i w:val="0"/>
          <w:sz w:val="36"/>
          <w:szCs w:val="36"/>
          <w:lang w:val="uk-UA"/>
        </w:rPr>
      </w:pPr>
      <w:r w:rsidRPr="00EB5B03">
        <w:rPr>
          <w:rFonts w:ascii="Times New Roman" w:hAnsi="Times New Roman"/>
          <w:i w:val="0"/>
          <w:sz w:val="36"/>
          <w:szCs w:val="36"/>
          <w:lang w:val="uk-UA"/>
        </w:rPr>
        <w:t>Лабораторна робота № 1</w:t>
      </w:r>
      <w:r>
        <w:rPr>
          <w:rFonts w:ascii="Times New Roman" w:hAnsi="Times New Roman"/>
          <w:i w:val="0"/>
          <w:sz w:val="36"/>
          <w:szCs w:val="36"/>
          <w:lang w:val="uk-UA"/>
        </w:rPr>
        <w:t>5</w:t>
      </w:r>
    </w:p>
    <w:p w:rsidR="001E170F" w:rsidRPr="004A70ED" w:rsidRDefault="001E170F" w:rsidP="001E170F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1E170F" w:rsidRPr="004A70ED" w:rsidRDefault="001E170F" w:rsidP="001E170F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4A70ED">
        <w:rPr>
          <w:rFonts w:ascii="Times New Roman" w:hAnsi="Times New Roman"/>
          <w:b/>
          <w:sz w:val="36"/>
          <w:szCs w:val="36"/>
          <w:lang w:val="uk-UA"/>
        </w:rPr>
        <w:t>ВИЗНАЧЕННЯ ТА АНАЛІЗ РІВНЯ ШУМУ</w:t>
      </w:r>
    </w:p>
    <w:p w:rsidR="001E170F" w:rsidRPr="0001416E" w:rsidRDefault="001E170F" w:rsidP="001E170F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01416E">
        <w:rPr>
          <w:rFonts w:ascii="Times New Roman" w:hAnsi="Times New Roman"/>
          <w:b/>
          <w:sz w:val="36"/>
          <w:szCs w:val="36"/>
          <w:lang w:val="uk-UA"/>
        </w:rPr>
        <w:t>АВТОМОБІЛІВ</w:t>
      </w:r>
    </w:p>
    <w:p w:rsidR="001E170F" w:rsidRPr="00D47107" w:rsidRDefault="001E170F" w:rsidP="001E170F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1E170F" w:rsidRPr="004A70ED" w:rsidRDefault="001E170F" w:rsidP="001E170F">
      <w:pPr>
        <w:pStyle w:val="1"/>
        <w:keepNext w:val="0"/>
        <w:widowControl w:val="0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Мета</w:t>
      </w:r>
      <w:r w:rsidRPr="004A70ED">
        <w:rPr>
          <w:b/>
          <w:sz w:val="36"/>
          <w:szCs w:val="36"/>
          <w:lang w:val="uk-UA"/>
        </w:rPr>
        <w:t xml:space="preserve"> роботи</w:t>
      </w:r>
    </w:p>
    <w:p w:rsidR="001E170F" w:rsidRPr="004A70ED" w:rsidRDefault="001E170F" w:rsidP="001E170F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1E170F" w:rsidRPr="004A70ED" w:rsidRDefault="001E170F" w:rsidP="001E170F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Вивчити методику оцінки шуму транспортного засобу. Оде</w:t>
      </w:r>
      <w:r w:rsidRPr="004A70ED">
        <w:rPr>
          <w:rFonts w:ascii="Times New Roman" w:hAnsi="Times New Roman"/>
          <w:sz w:val="32"/>
          <w:szCs w:val="32"/>
          <w:lang w:val="uk-UA"/>
        </w:rPr>
        <w:t>р</w:t>
      </w:r>
      <w:r w:rsidRPr="004A70ED">
        <w:rPr>
          <w:rFonts w:ascii="Times New Roman" w:hAnsi="Times New Roman"/>
          <w:sz w:val="32"/>
          <w:szCs w:val="32"/>
          <w:lang w:val="uk-UA"/>
        </w:rPr>
        <w:t>жати навички запису і аналізу акустичного сигналу двигун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uk-UA"/>
        </w:rPr>
        <w:t>а на П</w:t>
      </w:r>
      <w:r>
        <w:rPr>
          <w:rFonts w:ascii="Times New Roman" w:hAnsi="Times New Roman"/>
          <w:sz w:val="32"/>
          <w:szCs w:val="32"/>
          <w:lang w:val="uk-UA"/>
        </w:rPr>
        <w:t>Е</w:t>
      </w:r>
      <w:r w:rsidRPr="004A70ED">
        <w:rPr>
          <w:rFonts w:ascii="Times New Roman" w:hAnsi="Times New Roman"/>
          <w:sz w:val="32"/>
          <w:szCs w:val="32"/>
          <w:lang w:val="uk-UA"/>
        </w:rPr>
        <w:t>ОМ. Одержати навички роботи зі спеціалізованим програмним з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безпеченням для введення і обробки акустичного сигналу. </w:t>
      </w:r>
    </w:p>
    <w:p w:rsidR="001E170F" w:rsidRPr="00D47107" w:rsidRDefault="001E170F" w:rsidP="001E170F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1E170F" w:rsidRPr="004A70ED" w:rsidRDefault="001E170F" w:rsidP="001E170F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Устаткування та</w:t>
      </w:r>
      <w:r w:rsidRPr="004A70ED">
        <w:rPr>
          <w:rFonts w:ascii="Times New Roman" w:hAnsi="Times New Roman"/>
          <w:b/>
          <w:bCs/>
          <w:sz w:val="36"/>
          <w:szCs w:val="36"/>
          <w:lang w:val="uk-UA"/>
        </w:rPr>
        <w:t xml:space="preserve"> прилади</w:t>
      </w:r>
    </w:p>
    <w:p w:rsidR="001E170F" w:rsidRPr="004A70ED" w:rsidRDefault="001E170F" w:rsidP="001E170F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1E170F" w:rsidRPr="004A70ED" w:rsidRDefault="001E170F" w:rsidP="001E170F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Автомобіль.</w:t>
      </w:r>
    </w:p>
    <w:p w:rsidR="001E170F" w:rsidRPr="004A70ED" w:rsidRDefault="001E170F" w:rsidP="001E170F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Вимірник шуму і вібрації ВШВ-003-М2.</w:t>
      </w:r>
    </w:p>
    <w:p w:rsidR="001E170F" w:rsidRPr="004A70ED" w:rsidRDefault="001E170F" w:rsidP="001E170F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Прилад комбінований Ц4328 (Автотестер).</w:t>
      </w:r>
    </w:p>
    <w:p w:rsidR="001E170F" w:rsidRPr="004A70ED" w:rsidRDefault="001E170F" w:rsidP="001E170F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Персональна ЕОМ (NoteBook або IBM-сумісна).</w:t>
      </w:r>
    </w:p>
    <w:p w:rsidR="001E170F" w:rsidRPr="004A70ED" w:rsidRDefault="001E170F" w:rsidP="001E170F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Програмне забезпечення SoundForse.</w:t>
      </w:r>
    </w:p>
    <w:p w:rsidR="001E170F" w:rsidRPr="004A70ED" w:rsidRDefault="001E170F" w:rsidP="001E170F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Комплект мікрофонів.</w:t>
      </w:r>
    </w:p>
    <w:p w:rsidR="001E170F" w:rsidRPr="004A70ED" w:rsidRDefault="001E170F" w:rsidP="001E170F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1E170F" w:rsidRPr="004A70ED" w:rsidRDefault="001E170F" w:rsidP="001E170F">
      <w:pPr>
        <w:pStyle w:val="6"/>
        <w:widowControl w:val="0"/>
        <w:spacing w:before="0"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 w:rsidRPr="004A70ED">
        <w:rPr>
          <w:rFonts w:ascii="Times New Roman" w:hAnsi="Times New Roman"/>
          <w:sz w:val="36"/>
          <w:szCs w:val="36"/>
          <w:lang w:val="uk-UA"/>
        </w:rPr>
        <w:t>Основні положення</w:t>
      </w:r>
    </w:p>
    <w:p w:rsidR="001E170F" w:rsidRPr="004A70ED" w:rsidRDefault="001E170F" w:rsidP="001E17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1E170F" w:rsidRPr="004A70ED" w:rsidRDefault="001E170F" w:rsidP="001E17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Відповідно до вимог ДСТУ 3649-97 «Засобу транспортні д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рожні. Експлуатаційні вимоги безпеки до технічного стану і методи контролю» загальний стан двигуна визначається за рівнем зовні</w:t>
      </w:r>
      <w:r w:rsidRPr="004A70ED">
        <w:rPr>
          <w:rFonts w:ascii="Times New Roman" w:hAnsi="Times New Roman"/>
          <w:sz w:val="32"/>
          <w:szCs w:val="32"/>
          <w:lang w:val="uk-UA"/>
        </w:rPr>
        <w:t>ш</w:t>
      </w:r>
      <w:r w:rsidRPr="004A70ED">
        <w:rPr>
          <w:rFonts w:ascii="Times New Roman" w:hAnsi="Times New Roman"/>
          <w:sz w:val="32"/>
          <w:szCs w:val="32"/>
          <w:lang w:val="uk-UA"/>
        </w:rPr>
        <w:t>нього шуму (п. 10.3). Стандарт встановлює, що рівень зовнішнього шуму не повинен п</w:t>
      </w:r>
      <w:r w:rsidRPr="004A70ED">
        <w:rPr>
          <w:rFonts w:ascii="Times New Roman" w:hAnsi="Times New Roman"/>
          <w:sz w:val="32"/>
          <w:szCs w:val="32"/>
          <w:lang w:val="uk-UA"/>
        </w:rPr>
        <w:t>е</w:t>
      </w:r>
      <w:r w:rsidRPr="004A70ED">
        <w:rPr>
          <w:rFonts w:ascii="Times New Roman" w:hAnsi="Times New Roman"/>
          <w:sz w:val="32"/>
          <w:szCs w:val="32"/>
          <w:lang w:val="uk-UA"/>
        </w:rPr>
        <w:t>ревищувати нормативне значення більш ніж на 10 дБА. Методика пров</w:t>
      </w:r>
      <w:r w:rsidRPr="004A70ED">
        <w:rPr>
          <w:rFonts w:ascii="Times New Roman" w:hAnsi="Times New Roman"/>
          <w:sz w:val="32"/>
          <w:szCs w:val="32"/>
          <w:lang w:val="uk-UA"/>
        </w:rPr>
        <w:t>е</w:t>
      </w:r>
      <w:r w:rsidRPr="004A70ED">
        <w:rPr>
          <w:rFonts w:ascii="Times New Roman" w:hAnsi="Times New Roman"/>
          <w:sz w:val="32"/>
          <w:szCs w:val="32"/>
          <w:lang w:val="uk-UA"/>
        </w:rPr>
        <w:t>дення вимірів шуму транспортного засобу, а також нормативні значення рівня шуму, повинні відповідати ГОСТ 27436-87 «Зовнішній шум автотранспортних засобів. Прип</w:t>
      </w:r>
      <w:r w:rsidRPr="004A70ED">
        <w:rPr>
          <w:rFonts w:ascii="Times New Roman" w:hAnsi="Times New Roman"/>
          <w:sz w:val="32"/>
          <w:szCs w:val="32"/>
          <w:lang w:val="uk-UA"/>
        </w:rPr>
        <w:t>у</w:t>
      </w:r>
      <w:r w:rsidRPr="004A70ED">
        <w:rPr>
          <w:rFonts w:ascii="Times New Roman" w:hAnsi="Times New Roman"/>
          <w:sz w:val="32"/>
          <w:szCs w:val="32"/>
          <w:lang w:val="uk-UA"/>
        </w:rPr>
        <w:t>стимі рівні і методи виміру».</w:t>
      </w:r>
    </w:p>
    <w:p w:rsidR="001E170F" w:rsidRPr="004A70ED" w:rsidRDefault="001E170F" w:rsidP="001E17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В відповідності з ГОСТ 27436-87 встановлені припустимі рівні шуму для базових моделей автомобілів і їхніх модифікацій, значе</w:t>
      </w:r>
      <w:r w:rsidRPr="004A70ED"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ня яких наведені в табл.15</w:t>
      </w:r>
      <w:r w:rsidRPr="004A70ED">
        <w:rPr>
          <w:rFonts w:ascii="Times New Roman" w:hAnsi="Times New Roman"/>
          <w:sz w:val="32"/>
          <w:szCs w:val="32"/>
          <w:lang w:val="uk-UA"/>
        </w:rPr>
        <w:t>.1 Стандарт передбачає два режими вим</w:t>
      </w:r>
      <w:r w:rsidRPr="004A70ED">
        <w:rPr>
          <w:rFonts w:ascii="Times New Roman" w:hAnsi="Times New Roman"/>
          <w:sz w:val="32"/>
          <w:szCs w:val="32"/>
          <w:lang w:val="uk-UA"/>
        </w:rPr>
        <w:t>і</w:t>
      </w:r>
      <w:r w:rsidRPr="004A70ED">
        <w:rPr>
          <w:rFonts w:ascii="Times New Roman" w:hAnsi="Times New Roman"/>
          <w:sz w:val="32"/>
          <w:szCs w:val="32"/>
          <w:lang w:val="uk-UA"/>
        </w:rPr>
        <w:t>ру: під час р</w:t>
      </w:r>
      <w:r w:rsidRPr="004A70ED">
        <w:rPr>
          <w:rFonts w:ascii="Times New Roman" w:hAnsi="Times New Roman"/>
          <w:sz w:val="32"/>
          <w:szCs w:val="32"/>
          <w:lang w:val="uk-UA"/>
        </w:rPr>
        <w:t>у</w:t>
      </w:r>
      <w:r w:rsidRPr="004A70ED">
        <w:rPr>
          <w:rFonts w:ascii="Times New Roman" w:hAnsi="Times New Roman"/>
          <w:sz w:val="32"/>
          <w:szCs w:val="32"/>
          <w:lang w:val="uk-UA"/>
        </w:rPr>
        <w:t>ху автомобіля і вимір шуму на нерухомому автомобілі. Під час загального контролю технічного стану транспортного зас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бу (ДСТУ 3649-97) застосовується другий режим перевірки (на н</w:t>
      </w:r>
      <w:r w:rsidRPr="004A70ED">
        <w:rPr>
          <w:rFonts w:ascii="Times New Roman" w:hAnsi="Times New Roman"/>
          <w:sz w:val="32"/>
          <w:szCs w:val="32"/>
          <w:lang w:val="uk-UA"/>
        </w:rPr>
        <w:t>е</w:t>
      </w:r>
      <w:r w:rsidRPr="004A70ED">
        <w:rPr>
          <w:rFonts w:ascii="Times New Roman" w:hAnsi="Times New Roman"/>
          <w:sz w:val="32"/>
          <w:szCs w:val="32"/>
          <w:lang w:val="uk-UA"/>
        </w:rPr>
        <w:t>рухомому автомобілі), при як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му повинні бути виконані наступні </w:t>
      </w:r>
      <w:r w:rsidRPr="004A70ED">
        <w:rPr>
          <w:rFonts w:ascii="Times New Roman" w:hAnsi="Times New Roman"/>
          <w:sz w:val="32"/>
          <w:szCs w:val="32"/>
          <w:lang w:val="uk-UA"/>
        </w:rPr>
        <w:lastRenderedPageBreak/>
        <w:t>умови:</w:t>
      </w:r>
    </w:p>
    <w:p w:rsidR="001E170F" w:rsidRPr="004A70ED" w:rsidRDefault="001E170F" w:rsidP="001E170F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вимірювання рівня шуму повинно здійснюватися шумоміром 1-го класу за ГОСТ 17187-81;</w:t>
      </w:r>
    </w:p>
    <w:p w:rsidR="001E170F" w:rsidRPr="004A70ED" w:rsidRDefault="001E170F" w:rsidP="001E170F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при вимірюванні шуму на автомобілі коробка передач повинна бути в нейтральному положенні, а зчеплення повинне бути включене;</w:t>
      </w:r>
    </w:p>
    <w:p w:rsidR="001E170F" w:rsidRPr="004A70ED" w:rsidRDefault="001E170F" w:rsidP="001E170F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 xml:space="preserve">вимірювання повинне виробляється на майданчику, на якому на відстані </w:t>
      </w:r>
      <w:smartTag w:uri="urn:schemas-microsoft-com:office:smarttags" w:element="metricconverter">
        <w:smartTagPr>
          <w:attr w:name="ProductID" w:val="3 м"/>
        </w:smartTagPr>
        <w:r w:rsidRPr="004A70ED">
          <w:rPr>
            <w:rFonts w:ascii="Times New Roman" w:hAnsi="Times New Roman"/>
            <w:sz w:val="32"/>
            <w:szCs w:val="32"/>
            <w:lang w:val="uk-UA"/>
          </w:rPr>
          <w:t>3 м</w:t>
        </w:r>
      </w:smartTag>
      <w:r w:rsidRPr="004A70ED">
        <w:rPr>
          <w:rFonts w:ascii="Times New Roman" w:hAnsi="Times New Roman"/>
          <w:sz w:val="32"/>
          <w:szCs w:val="32"/>
          <w:lang w:val="uk-UA"/>
        </w:rPr>
        <w:t xml:space="preserve"> від автомобіля не повинно бути об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4A70ED">
        <w:rPr>
          <w:rFonts w:ascii="Times New Roman" w:hAnsi="Times New Roman"/>
          <w:sz w:val="32"/>
          <w:szCs w:val="32"/>
          <w:lang w:val="uk-UA"/>
        </w:rPr>
        <w:t>єктів, що відб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вають звук;</w:t>
      </w:r>
    </w:p>
    <w:p w:rsidR="001E170F" w:rsidRPr="0001416E" w:rsidRDefault="001E170F" w:rsidP="001E17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E170F" w:rsidRPr="003204B3" w:rsidRDefault="001E170F" w:rsidP="001E170F">
      <w:pPr>
        <w:widowControl w:val="0"/>
        <w:spacing w:after="0" w:line="240" w:lineRule="auto"/>
        <w:ind w:firstLine="600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343A30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>Таблиця 15</w:t>
      </w:r>
      <w:r w:rsidRPr="003204B3">
        <w:rPr>
          <w:rFonts w:ascii="Times New Roman" w:hAnsi="Times New Roman"/>
          <w:i/>
          <w:sz w:val="28"/>
          <w:szCs w:val="28"/>
          <w:lang w:val="uk-UA"/>
        </w:rPr>
        <w:t>.1</w:t>
      </w:r>
    </w:p>
    <w:p w:rsidR="001E170F" w:rsidRPr="00D47107" w:rsidRDefault="001E170F" w:rsidP="001E170F">
      <w:pPr>
        <w:widowControl w:val="0"/>
        <w:spacing w:after="0" w:line="240" w:lineRule="auto"/>
        <w:ind w:firstLine="851"/>
        <w:jc w:val="right"/>
        <w:rPr>
          <w:rFonts w:ascii="Times New Roman" w:hAnsi="Times New Roman"/>
          <w:i/>
          <w:sz w:val="16"/>
          <w:szCs w:val="16"/>
          <w:lang w:val="uk-UA"/>
        </w:rPr>
      </w:pPr>
    </w:p>
    <w:p w:rsidR="001E170F" w:rsidRPr="003204B3" w:rsidRDefault="001E170F" w:rsidP="001E170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204B3">
        <w:rPr>
          <w:rFonts w:ascii="Times New Roman" w:hAnsi="Times New Roman"/>
          <w:b/>
          <w:sz w:val="28"/>
          <w:szCs w:val="28"/>
          <w:lang w:val="uk-UA"/>
        </w:rPr>
        <w:t>Припустимий рівень шуму за ГОСТ 27436-87</w:t>
      </w:r>
    </w:p>
    <w:p w:rsidR="001E170F" w:rsidRPr="003204B3" w:rsidRDefault="001E170F" w:rsidP="001E170F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1"/>
        <w:gridCol w:w="1288"/>
        <w:gridCol w:w="1348"/>
        <w:gridCol w:w="1409"/>
      </w:tblGrid>
      <w:tr w:rsidR="001E170F" w:rsidRPr="003204B3" w:rsidTr="000C243F">
        <w:tblPrEx>
          <w:tblCellMar>
            <w:top w:w="0" w:type="dxa"/>
            <w:bottom w:w="0" w:type="dxa"/>
          </w:tblCellMar>
        </w:tblPrEx>
        <w:trPr>
          <w:cantSplit/>
          <w:trHeight w:val="528"/>
          <w:jc w:val="center"/>
        </w:trPr>
        <w:tc>
          <w:tcPr>
            <w:tcW w:w="5151" w:type="dxa"/>
            <w:vMerge w:val="restart"/>
            <w:vAlign w:val="center"/>
          </w:tcPr>
          <w:p w:rsidR="001E170F" w:rsidRPr="003204B3" w:rsidRDefault="001E170F" w:rsidP="000C243F">
            <w:pPr>
              <w:pStyle w:val="1"/>
              <w:keepNext w:val="0"/>
              <w:widowControl w:val="0"/>
              <w:rPr>
                <w:szCs w:val="28"/>
                <w:lang w:val="uk-UA"/>
              </w:rPr>
            </w:pPr>
            <w:r w:rsidRPr="003204B3">
              <w:rPr>
                <w:szCs w:val="28"/>
                <w:lang w:val="uk-UA"/>
              </w:rPr>
              <w:t>Тип автомобіля</w:t>
            </w:r>
          </w:p>
        </w:tc>
        <w:tc>
          <w:tcPr>
            <w:tcW w:w="4045" w:type="dxa"/>
            <w:gridSpan w:val="3"/>
          </w:tcPr>
          <w:p w:rsidR="001E170F" w:rsidRPr="003204B3" w:rsidRDefault="001E170F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04B3">
              <w:rPr>
                <w:rFonts w:ascii="Times New Roman" w:hAnsi="Times New Roman"/>
                <w:sz w:val="28"/>
                <w:szCs w:val="28"/>
                <w:lang w:val="uk-UA"/>
              </w:rPr>
              <w:t>Рівень шуму дБА, автомоб</w:t>
            </w:r>
            <w:r w:rsidRPr="003204B3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3204B3">
              <w:rPr>
                <w:rFonts w:ascii="Times New Roman" w:hAnsi="Times New Roman"/>
                <w:sz w:val="28"/>
                <w:szCs w:val="28"/>
                <w:lang w:val="uk-UA"/>
              </w:rPr>
              <w:t>лів, виробництво яких почато</w:t>
            </w:r>
          </w:p>
        </w:tc>
      </w:tr>
      <w:tr w:rsidR="001E170F" w:rsidRPr="003204B3" w:rsidTr="000C243F">
        <w:tblPrEx>
          <w:tblCellMar>
            <w:top w:w="0" w:type="dxa"/>
            <w:bottom w:w="0" w:type="dxa"/>
          </w:tblCellMar>
        </w:tblPrEx>
        <w:trPr>
          <w:cantSplit/>
          <w:trHeight w:val="141"/>
          <w:jc w:val="center"/>
        </w:trPr>
        <w:tc>
          <w:tcPr>
            <w:tcW w:w="5151" w:type="dxa"/>
            <w:vMerge/>
          </w:tcPr>
          <w:p w:rsidR="001E170F" w:rsidRPr="003204B3" w:rsidRDefault="001E170F" w:rsidP="000C24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88" w:type="dxa"/>
            <w:vAlign w:val="center"/>
          </w:tcPr>
          <w:p w:rsidR="001E170F" w:rsidRPr="003204B3" w:rsidRDefault="001E170F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04B3">
              <w:rPr>
                <w:rFonts w:ascii="Times New Roman" w:hAnsi="Times New Roman"/>
                <w:sz w:val="28"/>
                <w:szCs w:val="28"/>
                <w:lang w:val="uk-UA"/>
              </w:rPr>
              <w:t>До 01.01.87</w:t>
            </w:r>
          </w:p>
        </w:tc>
        <w:tc>
          <w:tcPr>
            <w:tcW w:w="1348" w:type="dxa"/>
            <w:vAlign w:val="center"/>
          </w:tcPr>
          <w:p w:rsidR="001E170F" w:rsidRPr="003204B3" w:rsidRDefault="001E170F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04B3">
              <w:rPr>
                <w:rFonts w:ascii="Times New Roman" w:hAnsi="Times New Roman"/>
                <w:sz w:val="28"/>
                <w:szCs w:val="28"/>
                <w:lang w:val="uk-UA"/>
              </w:rPr>
              <w:t>З 01.01.87</w:t>
            </w:r>
          </w:p>
        </w:tc>
        <w:tc>
          <w:tcPr>
            <w:tcW w:w="1409" w:type="dxa"/>
            <w:vAlign w:val="center"/>
          </w:tcPr>
          <w:p w:rsidR="001E170F" w:rsidRPr="003204B3" w:rsidRDefault="001E170F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04B3">
              <w:rPr>
                <w:rFonts w:ascii="Times New Roman" w:hAnsi="Times New Roman"/>
                <w:sz w:val="28"/>
                <w:szCs w:val="28"/>
                <w:lang w:val="uk-UA"/>
              </w:rPr>
              <w:t>З 01.01.89</w:t>
            </w:r>
          </w:p>
        </w:tc>
      </w:tr>
      <w:tr w:rsidR="001E170F" w:rsidRPr="003204B3" w:rsidTr="000C243F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151" w:type="dxa"/>
          </w:tcPr>
          <w:p w:rsidR="001E170F" w:rsidRPr="003204B3" w:rsidRDefault="001E170F" w:rsidP="000C24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04B3">
              <w:rPr>
                <w:rFonts w:ascii="Times New Roman" w:hAnsi="Times New Roman"/>
                <w:sz w:val="28"/>
                <w:szCs w:val="28"/>
                <w:lang w:val="uk-UA"/>
              </w:rPr>
              <w:t>Легкові і вантажопасажирські автом</w:t>
            </w:r>
            <w:r w:rsidRPr="003204B3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3204B3">
              <w:rPr>
                <w:rFonts w:ascii="Times New Roman" w:hAnsi="Times New Roman"/>
                <w:sz w:val="28"/>
                <w:szCs w:val="28"/>
                <w:lang w:val="uk-UA"/>
              </w:rPr>
              <w:t>білі</w:t>
            </w:r>
          </w:p>
        </w:tc>
        <w:tc>
          <w:tcPr>
            <w:tcW w:w="1288" w:type="dxa"/>
            <w:vAlign w:val="center"/>
          </w:tcPr>
          <w:p w:rsidR="001E170F" w:rsidRPr="003204B3" w:rsidRDefault="001E170F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04B3">
              <w:rPr>
                <w:rFonts w:ascii="Times New Roman" w:hAnsi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1348" w:type="dxa"/>
            <w:vAlign w:val="center"/>
          </w:tcPr>
          <w:p w:rsidR="001E170F" w:rsidRPr="003204B3" w:rsidRDefault="001E170F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04B3">
              <w:rPr>
                <w:rFonts w:ascii="Times New Roman" w:hAnsi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409" w:type="dxa"/>
            <w:vAlign w:val="center"/>
          </w:tcPr>
          <w:p w:rsidR="001E170F" w:rsidRPr="003204B3" w:rsidRDefault="001E170F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04B3">
              <w:rPr>
                <w:rFonts w:ascii="Times New Roman" w:hAnsi="Times New Roman"/>
                <w:sz w:val="28"/>
                <w:szCs w:val="28"/>
                <w:lang w:val="uk-UA"/>
              </w:rPr>
              <w:t>77</w:t>
            </w:r>
          </w:p>
        </w:tc>
      </w:tr>
      <w:tr w:rsidR="001E170F" w:rsidRPr="003204B3" w:rsidTr="000C243F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5151" w:type="dxa"/>
          </w:tcPr>
          <w:p w:rsidR="001E170F" w:rsidRPr="003204B3" w:rsidRDefault="001E170F" w:rsidP="000C24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04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Автобуси з повною масою до </w:t>
            </w:r>
            <w:smartTag w:uri="urn:schemas-microsoft-com:office:smarttags" w:element="metricconverter">
              <w:smartTagPr>
                <w:attr w:name="ProductID" w:val="3500 кг"/>
              </w:smartTagPr>
              <w:r w:rsidRPr="003204B3">
                <w:rPr>
                  <w:rFonts w:ascii="Times New Roman" w:hAnsi="Times New Roman"/>
                  <w:sz w:val="28"/>
                  <w:szCs w:val="28"/>
                  <w:lang w:val="uk-UA"/>
                </w:rPr>
                <w:t>3500 кг</w:t>
              </w:r>
            </w:smartTag>
            <w:r w:rsidRPr="003204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двигуном потужністю менш 150 кВт</w:t>
            </w:r>
          </w:p>
        </w:tc>
        <w:tc>
          <w:tcPr>
            <w:tcW w:w="1288" w:type="dxa"/>
            <w:vAlign w:val="center"/>
          </w:tcPr>
          <w:p w:rsidR="001E170F" w:rsidRPr="003204B3" w:rsidRDefault="001E170F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04B3">
              <w:rPr>
                <w:rFonts w:ascii="Times New Roman" w:hAnsi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1348" w:type="dxa"/>
            <w:vAlign w:val="center"/>
          </w:tcPr>
          <w:p w:rsidR="001E170F" w:rsidRPr="003204B3" w:rsidRDefault="001E170F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04B3">
              <w:rPr>
                <w:rFonts w:ascii="Times New Roman" w:hAnsi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1409" w:type="dxa"/>
            <w:vAlign w:val="center"/>
          </w:tcPr>
          <w:p w:rsidR="001E170F" w:rsidRPr="003204B3" w:rsidRDefault="001E170F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04B3">
              <w:rPr>
                <w:rFonts w:ascii="Times New Roman" w:hAnsi="Times New Roman"/>
                <w:sz w:val="28"/>
                <w:szCs w:val="28"/>
                <w:lang w:val="uk-UA"/>
              </w:rPr>
              <w:t>78-79</w:t>
            </w:r>
          </w:p>
        </w:tc>
      </w:tr>
      <w:tr w:rsidR="001E170F" w:rsidRPr="003204B3" w:rsidTr="000C243F">
        <w:tblPrEx>
          <w:tblCellMar>
            <w:top w:w="0" w:type="dxa"/>
            <w:bottom w:w="0" w:type="dxa"/>
          </w:tblCellMar>
        </w:tblPrEx>
        <w:trPr>
          <w:trHeight w:val="543"/>
          <w:jc w:val="center"/>
        </w:trPr>
        <w:tc>
          <w:tcPr>
            <w:tcW w:w="5151" w:type="dxa"/>
          </w:tcPr>
          <w:p w:rsidR="001E170F" w:rsidRPr="003204B3" w:rsidRDefault="001E170F" w:rsidP="000C24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04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Автобуси з повною масою більше </w:t>
            </w:r>
            <w:smartTag w:uri="urn:schemas-microsoft-com:office:smarttags" w:element="metricconverter">
              <w:smartTagPr>
                <w:attr w:name="ProductID" w:val="3500 кг"/>
              </w:smartTagPr>
              <w:r w:rsidRPr="003204B3">
                <w:rPr>
                  <w:rFonts w:ascii="Times New Roman" w:hAnsi="Times New Roman"/>
                  <w:sz w:val="28"/>
                  <w:szCs w:val="28"/>
                  <w:lang w:val="uk-UA"/>
                </w:rPr>
                <w:t>3500 кг</w:t>
              </w:r>
            </w:smartTag>
            <w:r w:rsidRPr="003204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двигуном потужністю 150 кВт і б</w:t>
            </w:r>
            <w:r w:rsidRPr="003204B3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3204B3">
              <w:rPr>
                <w:rFonts w:ascii="Times New Roman" w:hAnsi="Times New Roman"/>
                <w:sz w:val="28"/>
                <w:szCs w:val="28"/>
                <w:lang w:val="uk-UA"/>
              </w:rPr>
              <w:t>льше</w:t>
            </w:r>
          </w:p>
        </w:tc>
        <w:tc>
          <w:tcPr>
            <w:tcW w:w="1288" w:type="dxa"/>
            <w:vAlign w:val="center"/>
          </w:tcPr>
          <w:p w:rsidR="001E170F" w:rsidRPr="003204B3" w:rsidRDefault="001E170F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04B3">
              <w:rPr>
                <w:rFonts w:ascii="Times New Roman" w:hAnsi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348" w:type="dxa"/>
            <w:vAlign w:val="center"/>
          </w:tcPr>
          <w:p w:rsidR="001E170F" w:rsidRPr="003204B3" w:rsidRDefault="001E170F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04B3">
              <w:rPr>
                <w:rFonts w:ascii="Times New Roman" w:hAnsi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1409" w:type="dxa"/>
            <w:vAlign w:val="center"/>
          </w:tcPr>
          <w:p w:rsidR="001E170F" w:rsidRPr="003204B3" w:rsidRDefault="001E170F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04B3">
              <w:rPr>
                <w:rFonts w:ascii="Times New Roman" w:hAnsi="Times New Roman"/>
                <w:sz w:val="28"/>
                <w:szCs w:val="28"/>
                <w:lang w:val="uk-UA"/>
              </w:rPr>
              <w:t>83</w:t>
            </w:r>
          </w:p>
        </w:tc>
      </w:tr>
      <w:tr w:rsidR="001E170F" w:rsidRPr="003204B3" w:rsidTr="000C243F">
        <w:tblPrEx>
          <w:tblCellMar>
            <w:top w:w="0" w:type="dxa"/>
            <w:bottom w:w="0" w:type="dxa"/>
          </w:tblCellMar>
        </w:tblPrEx>
        <w:trPr>
          <w:cantSplit/>
          <w:trHeight w:val="528"/>
          <w:jc w:val="center"/>
        </w:trPr>
        <w:tc>
          <w:tcPr>
            <w:tcW w:w="5151" w:type="dxa"/>
          </w:tcPr>
          <w:p w:rsidR="001E170F" w:rsidRPr="003204B3" w:rsidRDefault="001E170F" w:rsidP="000C24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04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Автобуси з повною масою більше </w:t>
            </w:r>
            <w:smartTag w:uri="urn:schemas-microsoft-com:office:smarttags" w:element="metricconverter">
              <w:smartTagPr>
                <w:attr w:name="ProductID" w:val="3500 кг"/>
              </w:smartTagPr>
              <w:r w:rsidRPr="003204B3">
                <w:rPr>
                  <w:rFonts w:ascii="Times New Roman" w:hAnsi="Times New Roman"/>
                  <w:sz w:val="28"/>
                  <w:szCs w:val="28"/>
                  <w:lang w:val="uk-UA"/>
                </w:rPr>
                <w:t>3500 кг</w:t>
              </w:r>
            </w:smartTag>
            <w:r w:rsidRPr="003204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двигуном потужністю 150 кВт і б</w:t>
            </w:r>
            <w:r w:rsidRPr="003204B3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3204B3">
              <w:rPr>
                <w:rFonts w:ascii="Times New Roman" w:hAnsi="Times New Roman"/>
                <w:sz w:val="28"/>
                <w:szCs w:val="28"/>
                <w:lang w:val="uk-UA"/>
              </w:rPr>
              <w:t>льше</w:t>
            </w:r>
          </w:p>
        </w:tc>
        <w:tc>
          <w:tcPr>
            <w:tcW w:w="1288" w:type="dxa"/>
            <w:vAlign w:val="center"/>
          </w:tcPr>
          <w:p w:rsidR="001E170F" w:rsidRPr="003204B3" w:rsidRDefault="001E170F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04B3">
              <w:rPr>
                <w:rFonts w:ascii="Times New Roman" w:hAnsi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1348" w:type="dxa"/>
            <w:vAlign w:val="center"/>
          </w:tcPr>
          <w:p w:rsidR="001E170F" w:rsidRPr="003204B3" w:rsidRDefault="001E170F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04B3">
              <w:rPr>
                <w:rFonts w:ascii="Times New Roman" w:hAnsi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1409" w:type="dxa"/>
            <w:vMerge w:val="restart"/>
            <w:vAlign w:val="center"/>
          </w:tcPr>
          <w:p w:rsidR="001E170F" w:rsidRPr="003204B3" w:rsidRDefault="001E170F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04B3">
              <w:rPr>
                <w:rFonts w:ascii="Times New Roman" w:hAnsi="Times New Roman"/>
                <w:sz w:val="28"/>
                <w:szCs w:val="28"/>
                <w:lang w:val="uk-UA"/>
              </w:rPr>
              <w:t>78-79</w:t>
            </w:r>
          </w:p>
        </w:tc>
      </w:tr>
      <w:tr w:rsidR="001E170F" w:rsidRPr="003204B3" w:rsidTr="000C243F">
        <w:tblPrEx>
          <w:tblCellMar>
            <w:top w:w="0" w:type="dxa"/>
            <w:bottom w:w="0" w:type="dxa"/>
          </w:tblCellMar>
        </w:tblPrEx>
        <w:trPr>
          <w:cantSplit/>
          <w:trHeight w:val="528"/>
          <w:jc w:val="center"/>
        </w:trPr>
        <w:tc>
          <w:tcPr>
            <w:tcW w:w="5151" w:type="dxa"/>
          </w:tcPr>
          <w:p w:rsidR="001E170F" w:rsidRPr="003204B3" w:rsidRDefault="001E170F" w:rsidP="000C24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04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Вантажні автомобілі з повною масою менш </w:t>
            </w:r>
            <w:smartTag w:uri="urn:schemas-microsoft-com:office:smarttags" w:element="metricconverter">
              <w:smartTagPr>
                <w:attr w:name="ProductID" w:val="3500 кг"/>
              </w:smartTagPr>
              <w:r w:rsidRPr="003204B3">
                <w:rPr>
                  <w:rFonts w:ascii="Times New Roman" w:hAnsi="Times New Roman"/>
                  <w:sz w:val="28"/>
                  <w:szCs w:val="28"/>
                  <w:lang w:val="uk-UA"/>
                </w:rPr>
                <w:t>3500 кг</w:t>
              </w:r>
            </w:smartTag>
          </w:p>
        </w:tc>
        <w:tc>
          <w:tcPr>
            <w:tcW w:w="1288" w:type="dxa"/>
            <w:vAlign w:val="center"/>
          </w:tcPr>
          <w:p w:rsidR="001E170F" w:rsidRPr="003204B3" w:rsidRDefault="001E170F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04B3">
              <w:rPr>
                <w:rFonts w:ascii="Times New Roman" w:hAnsi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1348" w:type="dxa"/>
            <w:vAlign w:val="center"/>
          </w:tcPr>
          <w:p w:rsidR="001E170F" w:rsidRPr="003204B3" w:rsidRDefault="001E170F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04B3">
              <w:rPr>
                <w:rFonts w:ascii="Times New Roman" w:hAnsi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1409" w:type="dxa"/>
            <w:vMerge/>
            <w:vAlign w:val="center"/>
          </w:tcPr>
          <w:p w:rsidR="001E170F" w:rsidRPr="003204B3" w:rsidRDefault="001E170F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E170F" w:rsidRPr="003204B3" w:rsidTr="000C243F">
        <w:tblPrEx>
          <w:tblCellMar>
            <w:top w:w="0" w:type="dxa"/>
            <w:bottom w:w="0" w:type="dxa"/>
          </w:tblCellMar>
        </w:tblPrEx>
        <w:trPr>
          <w:cantSplit/>
          <w:trHeight w:val="543"/>
          <w:jc w:val="center"/>
        </w:trPr>
        <w:tc>
          <w:tcPr>
            <w:tcW w:w="5151" w:type="dxa"/>
          </w:tcPr>
          <w:p w:rsidR="001E170F" w:rsidRPr="003204B3" w:rsidRDefault="001E170F" w:rsidP="000C24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04B3">
              <w:rPr>
                <w:rFonts w:ascii="Times New Roman" w:hAnsi="Times New Roman"/>
                <w:sz w:val="28"/>
                <w:szCs w:val="28"/>
                <w:lang w:val="uk-UA"/>
              </w:rPr>
              <w:t>Вантажні автомобілі з повною масою б</w:t>
            </w:r>
            <w:r w:rsidRPr="003204B3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3204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льше </w:t>
            </w:r>
            <w:smartTag w:uri="urn:schemas-microsoft-com:office:smarttags" w:element="metricconverter">
              <w:smartTagPr>
                <w:attr w:name="ProductID" w:val="3500 кг"/>
              </w:smartTagPr>
              <w:r w:rsidRPr="003204B3">
                <w:rPr>
                  <w:rFonts w:ascii="Times New Roman" w:hAnsi="Times New Roman"/>
                  <w:sz w:val="28"/>
                  <w:szCs w:val="28"/>
                  <w:lang w:val="uk-UA"/>
                </w:rPr>
                <w:t>3500 кг</w:t>
              </w:r>
            </w:smartTag>
            <w:r w:rsidRPr="003204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двигуном потужністю менш 75 кВт</w:t>
            </w:r>
          </w:p>
        </w:tc>
        <w:tc>
          <w:tcPr>
            <w:tcW w:w="1288" w:type="dxa"/>
            <w:vAlign w:val="center"/>
          </w:tcPr>
          <w:p w:rsidR="001E170F" w:rsidRPr="003204B3" w:rsidRDefault="001E170F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04B3">
              <w:rPr>
                <w:rFonts w:ascii="Times New Roman" w:hAnsi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348" w:type="dxa"/>
            <w:vAlign w:val="center"/>
          </w:tcPr>
          <w:p w:rsidR="001E170F" w:rsidRPr="003204B3" w:rsidRDefault="001E170F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04B3">
              <w:rPr>
                <w:rFonts w:ascii="Times New Roman" w:hAnsi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1409" w:type="dxa"/>
            <w:vAlign w:val="center"/>
          </w:tcPr>
          <w:p w:rsidR="001E170F" w:rsidRPr="003204B3" w:rsidRDefault="001E170F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04B3">
              <w:rPr>
                <w:rFonts w:ascii="Times New Roman" w:hAnsi="Times New Roman"/>
                <w:sz w:val="28"/>
                <w:szCs w:val="28"/>
                <w:lang w:val="uk-UA"/>
              </w:rPr>
              <w:t>81</w:t>
            </w:r>
          </w:p>
        </w:tc>
      </w:tr>
      <w:tr w:rsidR="001E170F" w:rsidRPr="003204B3" w:rsidTr="000C243F">
        <w:tblPrEx>
          <w:tblCellMar>
            <w:top w:w="0" w:type="dxa"/>
            <w:bottom w:w="0" w:type="dxa"/>
          </w:tblCellMar>
        </w:tblPrEx>
        <w:trPr>
          <w:cantSplit/>
          <w:trHeight w:val="806"/>
          <w:jc w:val="center"/>
        </w:trPr>
        <w:tc>
          <w:tcPr>
            <w:tcW w:w="5151" w:type="dxa"/>
          </w:tcPr>
          <w:p w:rsidR="001E170F" w:rsidRPr="003204B3" w:rsidRDefault="001E170F" w:rsidP="000C24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04B3">
              <w:rPr>
                <w:rFonts w:ascii="Times New Roman" w:hAnsi="Times New Roman"/>
                <w:sz w:val="28"/>
                <w:szCs w:val="28"/>
                <w:lang w:val="uk-UA"/>
              </w:rPr>
              <w:t>Вантажні автомобілі з повною масою б</w:t>
            </w:r>
            <w:r w:rsidRPr="003204B3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3204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льше </w:t>
            </w:r>
            <w:smartTag w:uri="urn:schemas-microsoft-com:office:smarttags" w:element="metricconverter">
              <w:smartTagPr>
                <w:attr w:name="ProductID" w:val="3500 кг"/>
              </w:smartTagPr>
              <w:r w:rsidRPr="003204B3">
                <w:rPr>
                  <w:rFonts w:ascii="Times New Roman" w:hAnsi="Times New Roman"/>
                  <w:sz w:val="28"/>
                  <w:szCs w:val="28"/>
                  <w:lang w:val="uk-UA"/>
                </w:rPr>
                <w:t>3500 кг</w:t>
              </w:r>
            </w:smartTag>
            <w:r w:rsidRPr="003204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двигуном потужністю б</w:t>
            </w:r>
            <w:r w:rsidRPr="003204B3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3204B3">
              <w:rPr>
                <w:rFonts w:ascii="Times New Roman" w:hAnsi="Times New Roman"/>
                <w:sz w:val="28"/>
                <w:szCs w:val="28"/>
                <w:lang w:val="uk-UA"/>
              </w:rPr>
              <w:t>льше 75 кВт, але не менш 150 кВт</w:t>
            </w:r>
          </w:p>
        </w:tc>
        <w:tc>
          <w:tcPr>
            <w:tcW w:w="1288" w:type="dxa"/>
            <w:vAlign w:val="center"/>
          </w:tcPr>
          <w:p w:rsidR="001E170F" w:rsidRPr="003204B3" w:rsidRDefault="001E170F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48" w:type="dxa"/>
            <w:vAlign w:val="center"/>
          </w:tcPr>
          <w:p w:rsidR="001E170F" w:rsidRPr="003204B3" w:rsidRDefault="001E170F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1E170F" w:rsidRPr="003204B3" w:rsidRDefault="001E170F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04B3">
              <w:rPr>
                <w:rFonts w:ascii="Times New Roman" w:hAnsi="Times New Roman"/>
                <w:sz w:val="28"/>
                <w:szCs w:val="28"/>
                <w:lang w:val="uk-UA"/>
              </w:rPr>
              <w:t>83</w:t>
            </w:r>
          </w:p>
        </w:tc>
      </w:tr>
      <w:tr w:rsidR="001E170F" w:rsidRPr="003204B3" w:rsidTr="000C243F">
        <w:tblPrEx>
          <w:tblCellMar>
            <w:top w:w="0" w:type="dxa"/>
            <w:bottom w:w="0" w:type="dxa"/>
          </w:tblCellMar>
        </w:tblPrEx>
        <w:trPr>
          <w:trHeight w:val="543"/>
          <w:jc w:val="center"/>
        </w:trPr>
        <w:tc>
          <w:tcPr>
            <w:tcW w:w="5151" w:type="dxa"/>
          </w:tcPr>
          <w:p w:rsidR="001E170F" w:rsidRPr="003204B3" w:rsidRDefault="001E170F" w:rsidP="000C24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04B3">
              <w:rPr>
                <w:rFonts w:ascii="Times New Roman" w:hAnsi="Times New Roman"/>
                <w:sz w:val="28"/>
                <w:szCs w:val="28"/>
                <w:lang w:val="uk-UA"/>
              </w:rPr>
              <w:t>Вантажні автомобілі з повною масою б</w:t>
            </w:r>
            <w:r w:rsidRPr="003204B3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3204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льше </w:t>
            </w:r>
            <w:smartTag w:uri="urn:schemas-microsoft-com:office:smarttags" w:element="metricconverter">
              <w:smartTagPr>
                <w:attr w:name="ProductID" w:val="3500 кг"/>
              </w:smartTagPr>
              <w:r w:rsidRPr="003204B3">
                <w:rPr>
                  <w:rFonts w:ascii="Times New Roman" w:hAnsi="Times New Roman"/>
                  <w:sz w:val="28"/>
                  <w:szCs w:val="28"/>
                  <w:lang w:val="uk-UA"/>
                </w:rPr>
                <w:t>3500 кг</w:t>
              </w:r>
            </w:smartTag>
            <w:r w:rsidRPr="003204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двигуном потужністю б</w:t>
            </w:r>
            <w:r w:rsidRPr="003204B3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3204B3">
              <w:rPr>
                <w:rFonts w:ascii="Times New Roman" w:hAnsi="Times New Roman"/>
                <w:sz w:val="28"/>
                <w:szCs w:val="28"/>
                <w:lang w:val="uk-UA"/>
              </w:rPr>
              <w:t>льше 150 кВт</w:t>
            </w:r>
          </w:p>
        </w:tc>
        <w:tc>
          <w:tcPr>
            <w:tcW w:w="1288" w:type="dxa"/>
            <w:vAlign w:val="center"/>
          </w:tcPr>
          <w:p w:rsidR="001E170F" w:rsidRPr="003204B3" w:rsidRDefault="001E170F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04B3">
              <w:rPr>
                <w:rFonts w:ascii="Times New Roman" w:hAnsi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1348" w:type="dxa"/>
            <w:vAlign w:val="center"/>
          </w:tcPr>
          <w:p w:rsidR="001E170F" w:rsidRPr="003204B3" w:rsidRDefault="001E170F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04B3">
              <w:rPr>
                <w:rFonts w:ascii="Times New Roman" w:hAnsi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1409" w:type="dxa"/>
            <w:vAlign w:val="center"/>
          </w:tcPr>
          <w:p w:rsidR="001E170F" w:rsidRPr="003204B3" w:rsidRDefault="001E170F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04B3">
              <w:rPr>
                <w:rFonts w:ascii="Times New Roman" w:hAnsi="Times New Roman"/>
                <w:sz w:val="28"/>
                <w:szCs w:val="28"/>
                <w:lang w:val="uk-UA"/>
              </w:rPr>
              <w:t>84</w:t>
            </w:r>
          </w:p>
        </w:tc>
      </w:tr>
    </w:tbl>
    <w:p w:rsidR="001E170F" w:rsidRDefault="001E170F" w:rsidP="001E170F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1E170F" w:rsidRPr="004A70ED" w:rsidRDefault="001E170F" w:rsidP="001E170F">
      <w:pPr>
        <w:widowControl w:val="0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 xml:space="preserve">мікрофон повинен бути встановлений на відстані </w:t>
      </w:r>
      <w:smartTag w:uri="urn:schemas-microsoft-com:office:smarttags" w:element="metricconverter">
        <w:smartTagPr>
          <w:attr w:name="ProductID" w:val="0,5 м"/>
        </w:smartTagPr>
        <w:r w:rsidRPr="004A70ED">
          <w:rPr>
            <w:rFonts w:ascii="Times New Roman" w:hAnsi="Times New Roman"/>
            <w:sz w:val="32"/>
            <w:szCs w:val="32"/>
            <w:lang w:val="uk-UA"/>
          </w:rPr>
          <w:t>0,5 м</w:t>
        </w:r>
      </w:smartTag>
      <w:r w:rsidRPr="004A70ED">
        <w:rPr>
          <w:rFonts w:ascii="Times New Roman" w:hAnsi="Times New Roman"/>
          <w:sz w:val="32"/>
          <w:szCs w:val="32"/>
          <w:lang w:val="uk-UA"/>
        </w:rPr>
        <w:t xml:space="preserve"> від в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хлопної труби, головна вісь мікрофона повинна бути паралел</w:t>
      </w:r>
      <w:r w:rsidRPr="004A70ED">
        <w:rPr>
          <w:rFonts w:ascii="Times New Roman" w:hAnsi="Times New Roman"/>
          <w:sz w:val="32"/>
          <w:szCs w:val="32"/>
          <w:lang w:val="uk-UA"/>
        </w:rPr>
        <w:t>ь</w:t>
      </w:r>
      <w:r w:rsidRPr="004A70ED">
        <w:rPr>
          <w:rFonts w:ascii="Times New Roman" w:hAnsi="Times New Roman"/>
          <w:sz w:val="32"/>
          <w:szCs w:val="32"/>
          <w:lang w:val="uk-UA"/>
        </w:rPr>
        <w:t>на дорозі і становити кут (45±10)</w:t>
      </w:r>
      <w:r w:rsidRPr="004A70ED">
        <w:rPr>
          <w:rFonts w:ascii="Times New Roman" w:hAnsi="Times New Roman"/>
          <w:sz w:val="32"/>
          <w:szCs w:val="32"/>
          <w:vertAlign w:val="superscript"/>
          <w:lang w:val="uk-UA"/>
        </w:rPr>
        <w:t>0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з вертикальною площиною осі  вихлопної труби, висота розташування мікрофона повинна відповідати висоті вихлопної труби, але не нижче </w:t>
      </w:r>
      <w:smartTag w:uri="urn:schemas-microsoft-com:office:smarttags" w:element="metricconverter">
        <w:smartTagPr>
          <w:attr w:name="ProductID" w:val="0,2 м"/>
        </w:smartTagPr>
        <w:r w:rsidRPr="004A70ED">
          <w:rPr>
            <w:rFonts w:ascii="Times New Roman" w:hAnsi="Times New Roman"/>
            <w:sz w:val="32"/>
            <w:szCs w:val="32"/>
            <w:lang w:val="uk-UA"/>
          </w:rPr>
          <w:t>0,2 м</w:t>
        </w:r>
      </w:smartTag>
      <w:r w:rsidRPr="004A70ED">
        <w:rPr>
          <w:rFonts w:ascii="Times New Roman" w:hAnsi="Times New Roman"/>
          <w:sz w:val="32"/>
          <w:szCs w:val="32"/>
          <w:lang w:val="uk-UA"/>
        </w:rPr>
        <w:t xml:space="preserve"> від п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верхні дороги. Схема розташ</w:t>
      </w:r>
      <w:r w:rsidRPr="004A70ED">
        <w:rPr>
          <w:rFonts w:ascii="Times New Roman" w:hAnsi="Times New Roman"/>
          <w:sz w:val="32"/>
          <w:szCs w:val="32"/>
          <w:lang w:val="uk-UA"/>
        </w:rPr>
        <w:t>у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вання </w:t>
      </w:r>
      <w:r w:rsidRPr="004A70ED">
        <w:rPr>
          <w:rFonts w:ascii="Times New Roman" w:hAnsi="Times New Roman"/>
          <w:sz w:val="32"/>
          <w:szCs w:val="32"/>
          <w:lang w:val="uk-UA"/>
        </w:rPr>
        <w:lastRenderedPageBreak/>
        <w:t>мікрофона при вимірі шуму на нерухомому ав</w:t>
      </w:r>
      <w:r>
        <w:rPr>
          <w:rFonts w:ascii="Times New Roman" w:hAnsi="Times New Roman"/>
          <w:sz w:val="32"/>
          <w:szCs w:val="32"/>
          <w:lang w:val="uk-UA"/>
        </w:rPr>
        <w:t>томобілі навед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на на рис.15</w:t>
      </w:r>
      <w:r w:rsidRPr="004A70ED">
        <w:rPr>
          <w:rFonts w:ascii="Times New Roman" w:hAnsi="Times New Roman"/>
          <w:sz w:val="32"/>
          <w:szCs w:val="32"/>
          <w:lang w:val="uk-UA"/>
        </w:rPr>
        <w:t>.1;</w:t>
      </w:r>
    </w:p>
    <w:p w:rsidR="001E170F" w:rsidRPr="004A70ED" w:rsidRDefault="001E170F" w:rsidP="001E170F">
      <w:pPr>
        <w:widowControl w:val="0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при вимірюванні шуму частота обертання колінчатого вала дв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гуна повинна становити 3/4 номінальної ча</w:t>
      </w:r>
      <w:r w:rsidRPr="004A70ED">
        <w:rPr>
          <w:rFonts w:ascii="Times New Roman" w:hAnsi="Times New Roman"/>
          <w:sz w:val="32"/>
          <w:szCs w:val="32"/>
          <w:lang w:val="uk-UA"/>
        </w:rPr>
        <w:t>с</w:t>
      </w:r>
      <w:r w:rsidRPr="004A70ED">
        <w:rPr>
          <w:rFonts w:ascii="Times New Roman" w:hAnsi="Times New Roman"/>
          <w:sz w:val="32"/>
          <w:szCs w:val="32"/>
          <w:lang w:val="uk-UA"/>
        </w:rPr>
        <w:t>тоти;</w:t>
      </w:r>
    </w:p>
    <w:p w:rsidR="001E170F" w:rsidRPr="004A70ED" w:rsidRDefault="001E170F" w:rsidP="001E170F">
      <w:pPr>
        <w:widowControl w:val="0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шум виміряється з моменту встановлення постійної частоти обертання і до моменту повного сповільнення обертання колі</w:t>
      </w:r>
      <w:r w:rsidRPr="004A70ED">
        <w:rPr>
          <w:rFonts w:ascii="Times New Roman" w:hAnsi="Times New Roman"/>
          <w:sz w:val="32"/>
          <w:szCs w:val="32"/>
          <w:lang w:val="uk-UA"/>
        </w:rPr>
        <w:t>н</w:t>
      </w:r>
      <w:r w:rsidRPr="004A70ED">
        <w:rPr>
          <w:rFonts w:ascii="Times New Roman" w:hAnsi="Times New Roman"/>
          <w:sz w:val="32"/>
          <w:szCs w:val="32"/>
          <w:lang w:val="uk-UA"/>
        </w:rPr>
        <w:t>чатого вала двигуна при різкому перекладі педалі акселератора в положення, що відповідає мінімальній подачі палива;</w:t>
      </w:r>
    </w:p>
    <w:p w:rsidR="001E170F" w:rsidRPr="004A70ED" w:rsidRDefault="001E170F" w:rsidP="001E170F">
      <w:pPr>
        <w:widowControl w:val="0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при вимірюванні рівня шуму шумомір повинен перебувати в режимі «швидкого» виміру;</w:t>
      </w:r>
    </w:p>
    <w:p w:rsidR="001E170F" w:rsidRDefault="001E170F" w:rsidP="001E170F">
      <w:pPr>
        <w:widowControl w:val="0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вимір шуму роблять не менш трьох разів. Виміри вважаються дійсними, якщо різниця між трьома результатами не перев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щить 2 дБА. За результат виміру шуму приймається найбільше зна</w:t>
      </w:r>
      <w:r>
        <w:rPr>
          <w:rFonts w:ascii="Times New Roman" w:hAnsi="Times New Roman"/>
          <w:sz w:val="32"/>
          <w:szCs w:val="32"/>
          <w:lang w:val="uk-UA"/>
        </w:rPr>
        <w:t>чення із трьох вимірів.</w:t>
      </w:r>
    </w:p>
    <w:p w:rsidR="001E170F" w:rsidRDefault="001E170F" w:rsidP="001E170F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1E170F" w:rsidRDefault="001E170F" w:rsidP="001E170F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5120005</wp:posOffset>
                </wp:positionH>
                <wp:positionV relativeFrom="paragraph">
                  <wp:posOffset>2233930</wp:posOffset>
                </wp:positionV>
                <wp:extent cx="638175" cy="295275"/>
                <wp:effectExtent l="1270" t="0" r="0" b="12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70F" w:rsidRPr="00727293" w:rsidRDefault="001E170F" w:rsidP="001E170F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0.5м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03.15pt;margin-top:175.9pt;width:50.2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" filled="f" stroked="f">
                <v:textbox>
                  <w:txbxContent>
                    <w:p w:rsidR="001E170F" w:rsidRPr="00727293" w:rsidRDefault="001E170F" w:rsidP="001E170F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0.5м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5491480</wp:posOffset>
                </wp:positionH>
                <wp:positionV relativeFrom="paragraph">
                  <wp:posOffset>1224280</wp:posOffset>
                </wp:positionV>
                <wp:extent cx="457200" cy="752475"/>
                <wp:effectExtent l="1270" t="0" r="0" b="12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70F" w:rsidRPr="00727293" w:rsidRDefault="001E170F" w:rsidP="001E170F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мін. 0.2м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27" type="#_x0000_t202" style="position:absolute;left:0;text-align:left;margin-left:432.4pt;margin-top:96.4pt;width:36pt;height:5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" filled="f" stroked="f">
                <v:textbox style="layout-flow:vertical;mso-layout-flow-alt:bottom-to-top">
                  <w:txbxContent>
                    <w:p w:rsidR="001E170F" w:rsidRPr="00727293" w:rsidRDefault="001E170F" w:rsidP="001E170F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мін. 0.2м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943600" cy="3468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6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70F" w:rsidRPr="004A70ED" w:rsidRDefault="001E170F" w:rsidP="001E170F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1E170F" w:rsidRPr="00C14E64" w:rsidRDefault="001E170F" w:rsidP="001E170F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E170F" w:rsidRDefault="001E170F" w:rsidP="001E170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Рис.15</w:t>
      </w:r>
      <w:r w:rsidRPr="003204B3">
        <w:rPr>
          <w:rFonts w:ascii="Times New Roman" w:hAnsi="Times New Roman"/>
          <w:sz w:val="28"/>
          <w:szCs w:val="28"/>
          <w:lang w:val="uk-UA"/>
        </w:rPr>
        <w:t xml:space="preserve">.1. Схема розташування мікрофона при вимірюванні шуму на </w:t>
      </w:r>
    </w:p>
    <w:p w:rsidR="001E170F" w:rsidRDefault="001E170F" w:rsidP="001E170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204B3">
        <w:rPr>
          <w:rFonts w:ascii="Times New Roman" w:hAnsi="Times New Roman"/>
          <w:sz w:val="28"/>
          <w:szCs w:val="28"/>
          <w:lang w:val="uk-UA"/>
        </w:rPr>
        <w:t>нерух</w:t>
      </w:r>
      <w:r w:rsidRPr="003204B3">
        <w:rPr>
          <w:rFonts w:ascii="Times New Roman" w:hAnsi="Times New Roman"/>
          <w:sz w:val="28"/>
          <w:szCs w:val="28"/>
          <w:lang w:val="uk-UA"/>
        </w:rPr>
        <w:t>о</w:t>
      </w:r>
      <w:r w:rsidRPr="003204B3">
        <w:rPr>
          <w:rFonts w:ascii="Times New Roman" w:hAnsi="Times New Roman"/>
          <w:sz w:val="28"/>
          <w:szCs w:val="28"/>
          <w:lang w:val="uk-UA"/>
        </w:rPr>
        <w:t>мому автомобілі</w:t>
      </w:r>
    </w:p>
    <w:p w:rsidR="001E170F" w:rsidRPr="00E26559" w:rsidRDefault="001E170F" w:rsidP="001E170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170F" w:rsidRPr="004A70ED" w:rsidRDefault="001E170F" w:rsidP="001E170F">
      <w:pPr>
        <w:pStyle w:val="6"/>
        <w:widowControl w:val="0"/>
        <w:spacing w:before="0"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 w:rsidRPr="004A70ED">
        <w:rPr>
          <w:rFonts w:ascii="Times New Roman" w:hAnsi="Times New Roman"/>
          <w:sz w:val="36"/>
          <w:szCs w:val="36"/>
          <w:lang w:val="uk-UA"/>
        </w:rPr>
        <w:t>Зміст і порядок виконання роботи</w:t>
      </w:r>
    </w:p>
    <w:p w:rsidR="001E170F" w:rsidRPr="004A70ED" w:rsidRDefault="001E170F" w:rsidP="001E17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1E170F" w:rsidRPr="00184D56" w:rsidRDefault="001E170F" w:rsidP="001E170F">
      <w:pPr>
        <w:widowControl w:val="0"/>
        <w:tabs>
          <w:tab w:val="decimal" w:pos="1134"/>
        </w:tabs>
        <w:spacing w:after="0" w:line="240" w:lineRule="auto"/>
        <w:ind w:left="709"/>
        <w:jc w:val="both"/>
        <w:rPr>
          <w:rFonts w:ascii="Times New Roman" w:hAnsi="Times New Roman"/>
          <w:b/>
          <w:i/>
          <w:sz w:val="32"/>
          <w:szCs w:val="32"/>
          <w:lang w:val="uk-UA"/>
        </w:rPr>
      </w:pPr>
      <w:r w:rsidRPr="00184D56">
        <w:rPr>
          <w:rFonts w:ascii="Times New Roman" w:hAnsi="Times New Roman"/>
          <w:b/>
          <w:i/>
          <w:sz w:val="32"/>
          <w:szCs w:val="32"/>
          <w:lang w:val="uk-UA"/>
        </w:rPr>
        <w:t>1. Вимір зовнішнього рівня шуму транспортного засобу.</w:t>
      </w:r>
    </w:p>
    <w:p w:rsidR="001E170F" w:rsidRPr="004A70ED" w:rsidRDefault="001E170F" w:rsidP="001E170F">
      <w:pPr>
        <w:widowControl w:val="0"/>
        <w:tabs>
          <w:tab w:val="decimal" w:pos="-6521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1.1. 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Встановити автомобіль на майданчик. Встановити </w:t>
      </w:r>
      <w:r w:rsidRPr="004A70ED">
        <w:rPr>
          <w:rFonts w:ascii="Times New Roman" w:hAnsi="Times New Roman"/>
          <w:sz w:val="32"/>
          <w:szCs w:val="32"/>
          <w:lang w:val="uk-UA"/>
        </w:rPr>
        <w:lastRenderedPageBreak/>
        <w:t>мікр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фон, як показа</w:t>
      </w:r>
      <w:r>
        <w:rPr>
          <w:rFonts w:ascii="Times New Roman" w:hAnsi="Times New Roman"/>
          <w:sz w:val="32"/>
          <w:szCs w:val="32"/>
          <w:lang w:val="uk-UA"/>
        </w:rPr>
        <w:t>но на схемі (рис.15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.1). Підключити автотестер для виміру частоти обертання колінчатого вала двигуна. </w:t>
      </w:r>
    </w:p>
    <w:p w:rsidR="001E170F" w:rsidRPr="004A70ED" w:rsidRDefault="001E170F" w:rsidP="001E170F">
      <w:pPr>
        <w:widowControl w:val="0"/>
        <w:tabs>
          <w:tab w:val="decimal" w:pos="1134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1.2. </w:t>
      </w:r>
      <w:r w:rsidRPr="004A70ED">
        <w:rPr>
          <w:rFonts w:ascii="Times New Roman" w:hAnsi="Times New Roman"/>
          <w:sz w:val="32"/>
          <w:szCs w:val="32"/>
          <w:lang w:val="uk-UA"/>
        </w:rPr>
        <w:t>Підготувати шумомір до роботи: приєднати шумомір до мер</w:t>
      </w:r>
      <w:r w:rsidRPr="004A70ED">
        <w:rPr>
          <w:rFonts w:ascii="Times New Roman" w:hAnsi="Times New Roman"/>
          <w:sz w:val="32"/>
          <w:szCs w:val="32"/>
          <w:lang w:val="uk-UA"/>
        </w:rPr>
        <w:t>е</w:t>
      </w:r>
      <w:r w:rsidRPr="004A70ED">
        <w:rPr>
          <w:rFonts w:ascii="Times New Roman" w:hAnsi="Times New Roman"/>
          <w:sz w:val="32"/>
          <w:szCs w:val="32"/>
          <w:lang w:val="uk-UA"/>
        </w:rPr>
        <w:t>жі ~220 В и за допомогою перемикача 8 включит</w:t>
      </w:r>
      <w:r>
        <w:rPr>
          <w:rFonts w:ascii="Times New Roman" w:hAnsi="Times New Roman"/>
          <w:sz w:val="32"/>
          <w:szCs w:val="32"/>
          <w:lang w:val="uk-UA"/>
        </w:rPr>
        <w:t>и прилад (рис.</w:t>
      </w:r>
      <w:r w:rsidRPr="00F9607E"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  <w:lang w:val="uk-UA"/>
        </w:rPr>
        <w:t>5</w:t>
      </w:r>
      <w:r w:rsidRPr="004A70ED">
        <w:rPr>
          <w:rFonts w:ascii="Times New Roman" w:hAnsi="Times New Roman"/>
          <w:sz w:val="32"/>
          <w:szCs w:val="32"/>
          <w:lang w:val="uk-UA"/>
        </w:rPr>
        <w:t>.2); за д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помогою перемикачів 12 і 14 встановити чутливості шкали 6 на вимір р</w:t>
      </w:r>
      <w:r w:rsidRPr="004A70ED">
        <w:rPr>
          <w:rFonts w:ascii="Times New Roman" w:hAnsi="Times New Roman"/>
          <w:sz w:val="32"/>
          <w:szCs w:val="32"/>
          <w:lang w:val="uk-UA"/>
        </w:rPr>
        <w:t>і</w:t>
      </w:r>
      <w:r w:rsidRPr="004A70ED">
        <w:rPr>
          <w:rFonts w:ascii="Times New Roman" w:hAnsi="Times New Roman"/>
          <w:sz w:val="32"/>
          <w:szCs w:val="32"/>
          <w:lang w:val="uk-UA"/>
        </w:rPr>
        <w:t>вня шуму до 100 дБА; перемикачі 8 встановити на режим виміру «швидко» (мітка ”F”); підключити мікрофон до рознімання 1; вмикачі 10, 12 і 13 повинні бути встановлені у вим</w:t>
      </w:r>
      <w:r w:rsidRPr="004A70ED">
        <w:rPr>
          <w:rFonts w:ascii="Times New Roman" w:hAnsi="Times New Roman"/>
          <w:sz w:val="32"/>
          <w:szCs w:val="32"/>
          <w:lang w:val="uk-UA"/>
        </w:rPr>
        <w:t>к</w:t>
      </w:r>
      <w:r w:rsidRPr="004A70ED">
        <w:rPr>
          <w:rFonts w:ascii="Times New Roman" w:hAnsi="Times New Roman"/>
          <w:sz w:val="32"/>
          <w:szCs w:val="32"/>
          <w:lang w:val="uk-UA"/>
        </w:rPr>
        <w:t>нутому стані. Положення р</w:t>
      </w:r>
      <w:r w:rsidRPr="004A70ED">
        <w:rPr>
          <w:rFonts w:ascii="Times New Roman" w:hAnsi="Times New Roman"/>
          <w:sz w:val="32"/>
          <w:szCs w:val="32"/>
          <w:lang w:val="uk-UA"/>
        </w:rPr>
        <w:t>е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гуляторів 7 і 9 не має значення. </w:t>
      </w:r>
    </w:p>
    <w:p w:rsidR="001E170F" w:rsidRPr="004A70ED" w:rsidRDefault="001E170F" w:rsidP="001E17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1.3 </w:t>
      </w:r>
      <w:r w:rsidRPr="004A70ED">
        <w:rPr>
          <w:rFonts w:ascii="Times New Roman" w:hAnsi="Times New Roman"/>
          <w:sz w:val="32"/>
          <w:szCs w:val="32"/>
          <w:lang w:val="uk-UA"/>
        </w:rPr>
        <w:t>Встановити нейтральну передачу коробки передач автом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біля. Завести двигун. Прогріти двигун до температури охолоджув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льної р</w:t>
      </w:r>
      <w:r w:rsidRPr="004A70ED">
        <w:rPr>
          <w:rFonts w:ascii="Times New Roman" w:hAnsi="Times New Roman"/>
          <w:sz w:val="32"/>
          <w:szCs w:val="32"/>
          <w:lang w:val="uk-UA"/>
        </w:rPr>
        <w:t>і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дини 70...80 </w:t>
      </w:r>
      <w:r w:rsidRPr="004A70ED">
        <w:rPr>
          <w:rFonts w:ascii="Times New Roman" w:hAnsi="Times New Roman"/>
          <w:sz w:val="32"/>
          <w:szCs w:val="32"/>
          <w:vertAlign w:val="superscript"/>
          <w:lang w:val="uk-UA"/>
        </w:rPr>
        <w:t>0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С. </w:t>
      </w:r>
    </w:p>
    <w:p w:rsidR="001E170F" w:rsidRPr="004A70ED" w:rsidRDefault="001E170F" w:rsidP="001E17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1.4. </w:t>
      </w:r>
      <w:r w:rsidRPr="004A70ED">
        <w:rPr>
          <w:rFonts w:ascii="Times New Roman" w:hAnsi="Times New Roman"/>
          <w:sz w:val="32"/>
          <w:szCs w:val="32"/>
          <w:lang w:val="uk-UA"/>
        </w:rPr>
        <w:t>За допомогою педалі акселератора довести частоту обе</w:t>
      </w:r>
      <w:r w:rsidRPr="004A70ED">
        <w:rPr>
          <w:rFonts w:ascii="Times New Roman" w:hAnsi="Times New Roman"/>
          <w:sz w:val="32"/>
          <w:szCs w:val="32"/>
          <w:lang w:val="uk-UA"/>
        </w:rPr>
        <w:t>р</w:t>
      </w:r>
      <w:r w:rsidRPr="004A70ED">
        <w:rPr>
          <w:rFonts w:ascii="Times New Roman" w:hAnsi="Times New Roman"/>
          <w:sz w:val="32"/>
          <w:szCs w:val="32"/>
          <w:lang w:val="uk-UA"/>
        </w:rPr>
        <w:t>тання колінчатого вала до 3400 хв</w:t>
      </w:r>
      <w:r w:rsidRPr="004A70ED">
        <w:rPr>
          <w:rFonts w:ascii="Times New Roman" w:hAnsi="Times New Roman"/>
          <w:sz w:val="32"/>
          <w:szCs w:val="32"/>
          <w:vertAlign w:val="superscript"/>
          <w:lang w:val="uk-UA"/>
        </w:rPr>
        <w:t>-1</w:t>
      </w:r>
      <w:r w:rsidRPr="004A70ED">
        <w:rPr>
          <w:rFonts w:ascii="Times New Roman" w:hAnsi="Times New Roman"/>
          <w:sz w:val="32"/>
          <w:szCs w:val="32"/>
          <w:lang w:val="uk-UA"/>
        </w:rPr>
        <w:t>. Частоту контролювати по пок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занню індикатора автотестера. Утримувати постійну частоту обе</w:t>
      </w:r>
      <w:r w:rsidRPr="004A70ED">
        <w:rPr>
          <w:rFonts w:ascii="Times New Roman" w:hAnsi="Times New Roman"/>
          <w:sz w:val="32"/>
          <w:szCs w:val="32"/>
          <w:lang w:val="uk-UA"/>
        </w:rPr>
        <w:t>р</w:t>
      </w:r>
      <w:r w:rsidRPr="004A70ED">
        <w:rPr>
          <w:rFonts w:ascii="Times New Roman" w:hAnsi="Times New Roman"/>
          <w:sz w:val="32"/>
          <w:szCs w:val="32"/>
          <w:lang w:val="uk-UA"/>
        </w:rPr>
        <w:t>тання двигуна. Зафіксувати показання шумоміра по інди</w:t>
      </w:r>
      <w:r>
        <w:rPr>
          <w:rFonts w:ascii="Times New Roman" w:hAnsi="Times New Roman"/>
          <w:sz w:val="32"/>
          <w:szCs w:val="32"/>
          <w:lang w:val="uk-UA"/>
        </w:rPr>
        <w:t>катору 5 (рис.15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.2). </w:t>
      </w:r>
    </w:p>
    <w:p w:rsidR="001E170F" w:rsidRPr="004A70ED" w:rsidRDefault="001E170F" w:rsidP="001E17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1.5. </w:t>
      </w:r>
      <w:r w:rsidRPr="004A70ED">
        <w:rPr>
          <w:rFonts w:ascii="Times New Roman" w:hAnsi="Times New Roman"/>
          <w:sz w:val="32"/>
          <w:szCs w:val="32"/>
          <w:lang w:val="uk-UA"/>
        </w:rPr>
        <w:t>Швидко перевести педаль акселератора в положення, що відп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відає мінімальній частоті обертання колінчатого вала. Стежити за пок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заннями індикатора 5 шумоміра. Фіксувати максимальне відхилення покажчика на індикаторі 5. Результат занести до прот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колу. </w:t>
      </w:r>
    </w:p>
    <w:p w:rsidR="001E170F" w:rsidRPr="004A70ED" w:rsidRDefault="001E170F" w:rsidP="001E17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1.6. 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Повторити етапи 1.4 </w:t>
      </w:r>
      <w:r>
        <w:rPr>
          <w:rFonts w:ascii="Times New Roman" w:hAnsi="Times New Roman"/>
          <w:sz w:val="32"/>
          <w:szCs w:val="32"/>
          <w:lang w:val="uk-UA"/>
        </w:rPr>
        <w:t>–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1.5 три рази. Різниця між трьома вимір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ми не повинна перевищувати 2 дБА. Остаточно прийняти найбільше зн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чення рівня шуму із трьох вимірів. </w:t>
      </w:r>
    </w:p>
    <w:p w:rsidR="001E170F" w:rsidRPr="004A70ED" w:rsidRDefault="001E170F" w:rsidP="001E17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1.7. </w:t>
      </w:r>
      <w:r w:rsidRPr="004A70ED">
        <w:rPr>
          <w:rFonts w:ascii="Times New Roman" w:hAnsi="Times New Roman"/>
          <w:sz w:val="32"/>
          <w:szCs w:val="32"/>
          <w:lang w:val="uk-UA"/>
        </w:rPr>
        <w:t>Заглушити двигун автомобіля. Виключити шумомір пер</w:t>
      </w:r>
      <w:r w:rsidRPr="004A70ED">
        <w:rPr>
          <w:rFonts w:ascii="Times New Roman" w:hAnsi="Times New Roman"/>
          <w:sz w:val="32"/>
          <w:szCs w:val="32"/>
          <w:lang w:val="uk-UA"/>
        </w:rPr>
        <w:t>е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вівши перемикач 8 у положення «Відкл.». Від‘єднати мікрофон.  </w:t>
      </w:r>
    </w:p>
    <w:p w:rsidR="001E170F" w:rsidRPr="004A70ED" w:rsidRDefault="001E170F" w:rsidP="001E17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1.8. 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Порівняти результати вимірів з нормативними значеннями для даного типу рухомого складу. Зробити висновки. </w:t>
      </w:r>
    </w:p>
    <w:p w:rsidR="001E170F" w:rsidRPr="004B086F" w:rsidRDefault="001E170F" w:rsidP="001E170F">
      <w:pPr>
        <w:pStyle w:val="7"/>
        <w:widowControl w:val="0"/>
        <w:spacing w:before="0" w:after="0" w:line="240" w:lineRule="auto"/>
        <w:ind w:firstLine="709"/>
        <w:jc w:val="both"/>
        <w:rPr>
          <w:rFonts w:ascii="Times New Roman" w:hAnsi="Times New Roman"/>
          <w:b/>
          <w:i/>
          <w:sz w:val="32"/>
          <w:szCs w:val="32"/>
          <w:lang w:val="uk-UA"/>
        </w:rPr>
      </w:pPr>
      <w:r w:rsidRPr="004B086F">
        <w:rPr>
          <w:rFonts w:ascii="Times New Roman" w:hAnsi="Times New Roman"/>
          <w:b/>
          <w:i/>
          <w:sz w:val="32"/>
          <w:szCs w:val="32"/>
          <w:lang w:val="uk-UA"/>
        </w:rPr>
        <w:t>2. Вимір рівня шуму двигуна за допомогою ПЕОМ.</w:t>
      </w:r>
    </w:p>
    <w:p w:rsidR="001E170F" w:rsidRPr="004A70ED" w:rsidRDefault="001E170F" w:rsidP="001E17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2.1. </w:t>
      </w:r>
      <w:r w:rsidRPr="004A70ED">
        <w:rPr>
          <w:rFonts w:ascii="Times New Roman" w:hAnsi="Times New Roman"/>
          <w:sz w:val="32"/>
          <w:szCs w:val="32"/>
          <w:lang w:val="uk-UA"/>
        </w:rPr>
        <w:t>Підготовка вимірювальної системи до роботи: встановити мі</w:t>
      </w:r>
      <w:r w:rsidRPr="004A70ED">
        <w:rPr>
          <w:rFonts w:ascii="Times New Roman" w:hAnsi="Times New Roman"/>
          <w:sz w:val="32"/>
          <w:szCs w:val="32"/>
          <w:lang w:val="uk-UA"/>
        </w:rPr>
        <w:t>к</w:t>
      </w:r>
      <w:r w:rsidRPr="004A70ED">
        <w:rPr>
          <w:rFonts w:ascii="Times New Roman" w:hAnsi="Times New Roman"/>
          <w:sz w:val="32"/>
          <w:szCs w:val="32"/>
          <w:lang w:val="uk-UA"/>
        </w:rPr>
        <w:t>рофон на відстані 0,5...1,0 м від двигуна; підключити мікрофон у гніздо ПЕОМ; включити живлення ПЕОМ; завантажити операційну систему; з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вантажити програму Sound Forge 7.0. Вид робочого вікна програми Sou</w:t>
      </w:r>
      <w:r>
        <w:rPr>
          <w:rFonts w:ascii="Times New Roman" w:hAnsi="Times New Roman"/>
          <w:sz w:val="32"/>
          <w:szCs w:val="32"/>
          <w:lang w:val="uk-UA"/>
        </w:rPr>
        <w:t>nd Forge 7.0 приведено на рис.</w:t>
      </w:r>
      <w:r w:rsidRPr="00FB1CD2"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  <w:lang w:val="uk-UA"/>
        </w:rPr>
        <w:t>5</w:t>
      </w:r>
      <w:r w:rsidRPr="004A70ED">
        <w:rPr>
          <w:rFonts w:ascii="Times New Roman" w:hAnsi="Times New Roman"/>
          <w:sz w:val="32"/>
          <w:szCs w:val="32"/>
          <w:lang w:val="uk-UA"/>
        </w:rPr>
        <w:t>.3. Ознайомиться з роботою пр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грами Sound Forge 7.0.</w:t>
      </w:r>
    </w:p>
    <w:p w:rsidR="001E170F" w:rsidRPr="004A70ED" w:rsidRDefault="001E170F" w:rsidP="001E170F">
      <w:pPr>
        <w:widowControl w:val="0"/>
        <w:tabs>
          <w:tab w:val="decimal" w:pos="1134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1E170F" w:rsidRDefault="001E170F" w:rsidP="001E170F">
      <w:pPr>
        <w:widowControl w:val="0"/>
        <w:tabs>
          <w:tab w:val="decimal" w:pos="1134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object w:dxaOrig="12318" w:dyaOrig="60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45pt;height:217.25pt" o:ole="" fillcolor="window">
            <v:imagedata r:id="rId6" o:title="" gain="142470f" blacklevel="-9830f"/>
          </v:shape>
          <o:OLEObject Type="Embed" ProgID="CorelDRAW.Graphic.10" ShapeID="_x0000_i1025" DrawAspect="Content" ObjectID="_1510431162" r:id="rId7"/>
        </w:object>
      </w:r>
    </w:p>
    <w:p w:rsidR="001E170F" w:rsidRPr="00B52F58" w:rsidRDefault="001E170F" w:rsidP="001E170F">
      <w:pPr>
        <w:widowControl w:val="0"/>
        <w:tabs>
          <w:tab w:val="decimal" w:pos="1134"/>
        </w:tabs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1E170F" w:rsidRPr="004A70ED" w:rsidRDefault="001E170F" w:rsidP="001E170F">
      <w:pPr>
        <w:pStyle w:val="7"/>
        <w:widowControl w:val="0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Рис.15</w:t>
      </w:r>
      <w:r w:rsidRPr="004A70ED">
        <w:rPr>
          <w:rFonts w:ascii="Times New Roman" w:hAnsi="Times New Roman"/>
          <w:sz w:val="28"/>
          <w:szCs w:val="28"/>
          <w:lang w:val="uk-UA"/>
        </w:rPr>
        <w:t>.2. Загальний вид вимірника</w:t>
      </w:r>
      <w:r>
        <w:rPr>
          <w:rFonts w:ascii="Times New Roman" w:hAnsi="Times New Roman"/>
          <w:sz w:val="28"/>
          <w:szCs w:val="28"/>
          <w:lang w:val="uk-UA"/>
        </w:rPr>
        <w:t xml:space="preserve"> шуму і вібрації ВШВ-003-М2: 1 </w:t>
      </w:r>
      <w:r w:rsidRPr="004A70ED">
        <w:rPr>
          <w:rFonts w:ascii="Times New Roman" w:hAnsi="Times New Roman"/>
          <w:sz w:val="32"/>
          <w:szCs w:val="32"/>
          <w:lang w:val="uk-UA"/>
        </w:rPr>
        <w:t>–</w:t>
      </w:r>
      <w:r w:rsidRPr="004A70ED">
        <w:rPr>
          <w:rFonts w:ascii="Times New Roman" w:hAnsi="Times New Roman"/>
          <w:sz w:val="28"/>
          <w:szCs w:val="28"/>
          <w:lang w:val="uk-UA"/>
        </w:rPr>
        <w:t xml:space="preserve"> розн</w:t>
      </w:r>
      <w:r w:rsidRPr="004A70ED">
        <w:rPr>
          <w:rFonts w:ascii="Times New Roman" w:hAnsi="Times New Roman"/>
          <w:sz w:val="28"/>
          <w:szCs w:val="28"/>
          <w:lang w:val="uk-UA"/>
        </w:rPr>
        <w:t>і</w:t>
      </w:r>
      <w:r w:rsidRPr="004A70ED">
        <w:rPr>
          <w:rFonts w:ascii="Times New Roman" w:hAnsi="Times New Roman"/>
          <w:sz w:val="28"/>
          <w:szCs w:val="28"/>
          <w:lang w:val="uk-UA"/>
        </w:rPr>
        <w:t xml:space="preserve">мання приєднання </w:t>
      </w:r>
      <w:r>
        <w:rPr>
          <w:rFonts w:ascii="Times New Roman" w:hAnsi="Times New Roman"/>
          <w:sz w:val="28"/>
          <w:szCs w:val="28"/>
          <w:lang w:val="uk-UA"/>
        </w:rPr>
        <w:t xml:space="preserve">мікрофона; 2 </w:t>
      </w:r>
      <w:r w:rsidRPr="004A70ED">
        <w:rPr>
          <w:rFonts w:ascii="Times New Roman" w:hAnsi="Times New Roman"/>
          <w:sz w:val="32"/>
          <w:szCs w:val="32"/>
          <w:lang w:val="uk-UA"/>
        </w:rPr>
        <w:t>–</w:t>
      </w:r>
      <w:r w:rsidRPr="004A70ED">
        <w:rPr>
          <w:rFonts w:ascii="Times New Roman" w:hAnsi="Times New Roman"/>
          <w:sz w:val="28"/>
          <w:szCs w:val="28"/>
          <w:lang w:val="uk-UA"/>
        </w:rPr>
        <w:t xml:space="preserve"> розніма</w:t>
      </w:r>
      <w:r>
        <w:rPr>
          <w:rFonts w:ascii="Times New Roman" w:hAnsi="Times New Roman"/>
          <w:sz w:val="28"/>
          <w:szCs w:val="28"/>
          <w:lang w:val="uk-UA"/>
        </w:rPr>
        <w:t xml:space="preserve">ння підключення калібратора; 3 </w:t>
      </w:r>
      <w:r w:rsidRPr="004A70ED">
        <w:rPr>
          <w:rFonts w:ascii="Times New Roman" w:hAnsi="Times New Roman"/>
          <w:sz w:val="32"/>
          <w:szCs w:val="32"/>
          <w:lang w:val="uk-UA"/>
        </w:rPr>
        <w:t>–</w:t>
      </w:r>
      <w:r w:rsidRPr="004A70ED">
        <w:rPr>
          <w:rFonts w:ascii="Times New Roman" w:hAnsi="Times New Roman"/>
          <w:sz w:val="28"/>
          <w:szCs w:val="28"/>
          <w:lang w:val="uk-UA"/>
        </w:rPr>
        <w:t xml:space="preserve"> вми</w:t>
      </w:r>
      <w:r>
        <w:rPr>
          <w:rFonts w:ascii="Times New Roman" w:hAnsi="Times New Roman"/>
          <w:sz w:val="28"/>
          <w:szCs w:val="28"/>
          <w:lang w:val="uk-UA"/>
        </w:rPr>
        <w:t>кач реж</w:t>
      </w:r>
      <w:r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му калібрування; 4 </w:t>
      </w:r>
      <w:r w:rsidRPr="004A70ED">
        <w:rPr>
          <w:rFonts w:ascii="Times New Roman" w:hAnsi="Times New Roman"/>
          <w:sz w:val="32"/>
          <w:szCs w:val="32"/>
          <w:lang w:val="uk-UA"/>
        </w:rPr>
        <w:t>–</w:t>
      </w:r>
      <w:r w:rsidRPr="004A70ED">
        <w:rPr>
          <w:rFonts w:ascii="Times New Roman" w:hAnsi="Times New Roman"/>
          <w:sz w:val="28"/>
          <w:szCs w:val="28"/>
          <w:lang w:val="uk-UA"/>
        </w:rPr>
        <w:t xml:space="preserve"> рознім</w:t>
      </w:r>
      <w:r>
        <w:rPr>
          <w:rFonts w:ascii="Times New Roman" w:hAnsi="Times New Roman"/>
          <w:sz w:val="28"/>
          <w:szCs w:val="28"/>
          <w:lang w:val="uk-UA"/>
        </w:rPr>
        <w:t xml:space="preserve">ання підключення навушників; 5 </w:t>
      </w:r>
      <w:r w:rsidRPr="004A70ED">
        <w:rPr>
          <w:rFonts w:ascii="Times New Roman" w:hAnsi="Times New Roman"/>
          <w:sz w:val="32"/>
          <w:szCs w:val="32"/>
          <w:lang w:val="uk-UA"/>
        </w:rPr>
        <w:t>–</w:t>
      </w:r>
      <w:r w:rsidRPr="004A70ED">
        <w:rPr>
          <w:rFonts w:ascii="Times New Roman" w:hAnsi="Times New Roman"/>
          <w:sz w:val="28"/>
          <w:szCs w:val="28"/>
          <w:lang w:val="uk-UA"/>
        </w:rPr>
        <w:t xml:space="preserve"> індика</w:t>
      </w:r>
      <w:r>
        <w:rPr>
          <w:rFonts w:ascii="Times New Roman" w:hAnsi="Times New Roman"/>
          <w:sz w:val="28"/>
          <w:szCs w:val="28"/>
          <w:lang w:val="uk-UA"/>
        </w:rPr>
        <w:t xml:space="preserve">тор рівня шуму; 6 </w:t>
      </w:r>
      <w:r w:rsidRPr="004A70ED">
        <w:rPr>
          <w:rFonts w:ascii="Times New Roman" w:hAnsi="Times New Roman"/>
          <w:sz w:val="32"/>
          <w:szCs w:val="32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індикатор діапазону; 7 </w:t>
      </w:r>
      <w:r w:rsidRPr="004A70ED">
        <w:rPr>
          <w:rFonts w:ascii="Times New Roman" w:hAnsi="Times New Roman"/>
          <w:sz w:val="32"/>
          <w:szCs w:val="32"/>
          <w:lang w:val="uk-UA"/>
        </w:rPr>
        <w:t>–</w:t>
      </w:r>
      <w:r w:rsidRPr="004A70ED">
        <w:rPr>
          <w:rFonts w:ascii="Times New Roman" w:hAnsi="Times New Roman"/>
          <w:sz w:val="28"/>
          <w:szCs w:val="28"/>
          <w:lang w:val="uk-UA"/>
        </w:rPr>
        <w:t xml:space="preserve"> перемикач рівня фільтр</w:t>
      </w:r>
      <w:r w:rsidRPr="004A70ED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ції; 8 </w:t>
      </w:r>
      <w:r w:rsidRPr="004A70ED">
        <w:rPr>
          <w:rFonts w:ascii="Times New Roman" w:hAnsi="Times New Roman"/>
          <w:sz w:val="32"/>
          <w:szCs w:val="32"/>
          <w:lang w:val="uk-UA"/>
        </w:rPr>
        <w:t>–</w:t>
      </w:r>
      <w:r w:rsidRPr="004A70ED">
        <w:rPr>
          <w:rFonts w:ascii="Times New Roman" w:hAnsi="Times New Roman"/>
          <w:sz w:val="28"/>
          <w:szCs w:val="28"/>
          <w:lang w:val="uk-UA"/>
        </w:rPr>
        <w:t xml:space="preserve"> вмикач при</w:t>
      </w:r>
      <w:r>
        <w:rPr>
          <w:rFonts w:ascii="Times New Roman" w:hAnsi="Times New Roman"/>
          <w:sz w:val="28"/>
          <w:szCs w:val="28"/>
          <w:lang w:val="uk-UA"/>
        </w:rPr>
        <w:t xml:space="preserve">ладу і перемикач чутливості; 9 </w:t>
      </w:r>
      <w:r w:rsidRPr="004A70ED">
        <w:rPr>
          <w:rFonts w:ascii="Times New Roman" w:hAnsi="Times New Roman"/>
          <w:sz w:val="32"/>
          <w:szCs w:val="32"/>
          <w:lang w:val="uk-UA"/>
        </w:rPr>
        <w:t>–</w:t>
      </w:r>
      <w:r w:rsidRPr="004A70ED">
        <w:rPr>
          <w:rFonts w:ascii="Times New Roman" w:hAnsi="Times New Roman"/>
          <w:sz w:val="28"/>
          <w:szCs w:val="28"/>
          <w:lang w:val="uk-UA"/>
        </w:rPr>
        <w:t xml:space="preserve"> пере</w:t>
      </w:r>
      <w:r>
        <w:rPr>
          <w:rFonts w:ascii="Times New Roman" w:hAnsi="Times New Roman"/>
          <w:sz w:val="28"/>
          <w:szCs w:val="28"/>
          <w:lang w:val="uk-UA"/>
        </w:rPr>
        <w:t xml:space="preserve">микач октав; 10 </w:t>
      </w:r>
      <w:r w:rsidRPr="004A70ED">
        <w:rPr>
          <w:rFonts w:ascii="Times New Roman" w:hAnsi="Times New Roman"/>
          <w:sz w:val="32"/>
          <w:szCs w:val="32"/>
          <w:lang w:val="uk-UA"/>
        </w:rPr>
        <w:t>–</w:t>
      </w:r>
      <w:r w:rsidRPr="004A70ED">
        <w:rPr>
          <w:rFonts w:ascii="Times New Roman" w:hAnsi="Times New Roman"/>
          <w:sz w:val="28"/>
          <w:szCs w:val="28"/>
          <w:lang w:val="uk-UA"/>
        </w:rPr>
        <w:t xml:space="preserve"> вмикач ре</w:t>
      </w:r>
      <w:r>
        <w:rPr>
          <w:rFonts w:ascii="Times New Roman" w:hAnsi="Times New Roman"/>
          <w:sz w:val="28"/>
          <w:szCs w:val="28"/>
          <w:lang w:val="uk-UA"/>
        </w:rPr>
        <w:t xml:space="preserve">жиму фільтрації; 11 і 14 </w:t>
      </w:r>
      <w:r w:rsidRPr="004A70ED">
        <w:rPr>
          <w:rFonts w:ascii="Times New Roman" w:hAnsi="Times New Roman"/>
          <w:sz w:val="32"/>
          <w:szCs w:val="32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перемикач діапазону; 12 і 13 </w:t>
      </w:r>
      <w:r w:rsidRPr="004A70ED">
        <w:rPr>
          <w:rFonts w:ascii="Times New Roman" w:hAnsi="Times New Roman"/>
          <w:sz w:val="32"/>
          <w:szCs w:val="32"/>
          <w:lang w:val="uk-UA"/>
        </w:rPr>
        <w:t>–</w:t>
      </w:r>
      <w:r w:rsidRPr="004A70ED">
        <w:rPr>
          <w:rFonts w:ascii="Times New Roman" w:hAnsi="Times New Roman"/>
          <w:sz w:val="28"/>
          <w:szCs w:val="28"/>
          <w:lang w:val="uk-UA"/>
        </w:rPr>
        <w:t xml:space="preserve"> вмикачі д</w:t>
      </w:r>
      <w:r w:rsidRPr="004A70ED">
        <w:rPr>
          <w:rFonts w:ascii="Times New Roman" w:hAnsi="Times New Roman"/>
          <w:sz w:val="28"/>
          <w:szCs w:val="28"/>
          <w:lang w:val="uk-UA"/>
        </w:rPr>
        <w:t>і</w:t>
      </w:r>
      <w:r w:rsidRPr="004A70ED">
        <w:rPr>
          <w:rFonts w:ascii="Times New Roman" w:hAnsi="Times New Roman"/>
          <w:sz w:val="28"/>
          <w:szCs w:val="28"/>
          <w:lang w:val="uk-UA"/>
        </w:rPr>
        <w:t>ль</w:t>
      </w:r>
      <w:r>
        <w:rPr>
          <w:rFonts w:ascii="Times New Roman" w:hAnsi="Times New Roman"/>
          <w:sz w:val="28"/>
          <w:szCs w:val="28"/>
          <w:lang w:val="uk-UA"/>
        </w:rPr>
        <w:t xml:space="preserve">ника; 15 </w:t>
      </w:r>
      <w:r w:rsidRPr="004A70ED">
        <w:rPr>
          <w:rFonts w:ascii="Times New Roman" w:hAnsi="Times New Roman"/>
          <w:sz w:val="32"/>
          <w:szCs w:val="32"/>
          <w:lang w:val="uk-UA"/>
        </w:rPr>
        <w:t>–</w:t>
      </w:r>
      <w:r w:rsidRPr="004A70ED">
        <w:rPr>
          <w:rFonts w:ascii="Times New Roman" w:hAnsi="Times New Roman"/>
          <w:sz w:val="28"/>
          <w:szCs w:val="28"/>
          <w:lang w:val="uk-UA"/>
        </w:rPr>
        <w:t xml:space="preserve"> індикатор перевантаження</w:t>
      </w:r>
    </w:p>
    <w:p w:rsidR="001E170F" w:rsidRPr="004A70ED" w:rsidRDefault="001E170F" w:rsidP="001E17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1E170F" w:rsidRPr="004A70ED" w:rsidRDefault="001E170F" w:rsidP="001E17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2.2. </w:t>
      </w:r>
      <w:r w:rsidRPr="004A70ED">
        <w:rPr>
          <w:rFonts w:ascii="Times New Roman" w:hAnsi="Times New Roman"/>
          <w:sz w:val="32"/>
          <w:szCs w:val="32"/>
          <w:lang w:val="uk-UA"/>
        </w:rPr>
        <w:t>Настроїти програму на запис: викликати з меню «Файл» команду «Створити»; у вікні, що з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4A70ED">
        <w:rPr>
          <w:rFonts w:ascii="Times New Roman" w:hAnsi="Times New Roman"/>
          <w:sz w:val="32"/>
          <w:szCs w:val="32"/>
          <w:lang w:val="uk-UA"/>
        </w:rPr>
        <w:t>яви</w:t>
      </w:r>
      <w:r>
        <w:rPr>
          <w:rFonts w:ascii="Times New Roman" w:hAnsi="Times New Roman"/>
          <w:sz w:val="32"/>
          <w:szCs w:val="32"/>
          <w:lang w:val="uk-UA"/>
        </w:rPr>
        <w:t>лося (рис.15</w:t>
      </w:r>
      <w:r w:rsidRPr="004A70ED">
        <w:rPr>
          <w:rFonts w:ascii="Times New Roman" w:hAnsi="Times New Roman"/>
          <w:sz w:val="32"/>
          <w:szCs w:val="32"/>
          <w:lang w:val="uk-UA"/>
        </w:rPr>
        <w:t>.4) встановити наступні п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раметри: частота оцифровки </w:t>
      </w:r>
      <w:r>
        <w:rPr>
          <w:rFonts w:ascii="Times New Roman" w:hAnsi="Times New Roman"/>
          <w:sz w:val="32"/>
          <w:szCs w:val="32"/>
          <w:lang w:val="uk-UA"/>
        </w:rPr>
        <w:t>–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192000 Гц, розрядність – 24 біта; канал – моно; нажати кнопку «ОК» для підтвердження устан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вок. </w:t>
      </w:r>
    </w:p>
    <w:p w:rsidR="001E170F" w:rsidRPr="004A70ED" w:rsidRDefault="001E170F" w:rsidP="001E170F">
      <w:pPr>
        <w:widowControl w:val="0"/>
        <w:tabs>
          <w:tab w:val="num" w:pos="-7230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2.3. </w:t>
      </w:r>
      <w:r w:rsidRPr="004A70ED">
        <w:rPr>
          <w:rFonts w:ascii="Times New Roman" w:hAnsi="Times New Roman"/>
          <w:sz w:val="32"/>
          <w:szCs w:val="32"/>
          <w:lang w:val="uk-UA"/>
        </w:rPr>
        <w:t>Підготувати програму для запису звуку: нажати на кнопку «З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пис», розташовувану на панелі керування запи</w:t>
      </w:r>
      <w:r>
        <w:rPr>
          <w:rFonts w:ascii="Times New Roman" w:hAnsi="Times New Roman"/>
          <w:sz w:val="32"/>
          <w:szCs w:val="32"/>
          <w:lang w:val="uk-UA"/>
        </w:rPr>
        <w:t>сом/відтворення (рис.15</w:t>
      </w:r>
      <w:r w:rsidRPr="004A70ED">
        <w:rPr>
          <w:rFonts w:ascii="Times New Roman" w:hAnsi="Times New Roman"/>
          <w:sz w:val="32"/>
          <w:szCs w:val="32"/>
          <w:lang w:val="uk-UA"/>
        </w:rPr>
        <w:t>.5); у новому вікні встановити наступні параметри: режим - «к</w:t>
      </w:r>
      <w:r w:rsidRPr="004A70ED">
        <w:rPr>
          <w:rFonts w:ascii="Times New Roman" w:hAnsi="Times New Roman"/>
          <w:sz w:val="32"/>
          <w:szCs w:val="32"/>
          <w:lang w:val="uk-UA"/>
        </w:rPr>
        <w:t>і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лька заходів» або «завжди починати з початку», початок </w:t>
      </w:r>
      <w:r>
        <w:rPr>
          <w:rFonts w:ascii="Times New Roman" w:hAnsi="Times New Roman"/>
          <w:sz w:val="32"/>
          <w:szCs w:val="32"/>
          <w:lang w:val="uk-UA"/>
        </w:rPr>
        <w:t>–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0.00 з, рівень </w:t>
      </w:r>
      <w:r>
        <w:rPr>
          <w:rFonts w:ascii="Times New Roman" w:hAnsi="Times New Roman"/>
          <w:sz w:val="32"/>
          <w:szCs w:val="32"/>
          <w:lang w:val="uk-UA"/>
        </w:rPr>
        <w:t>–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в активний стан, вид даних - «секунди», норм. DC </w:t>
      </w:r>
      <w:r>
        <w:rPr>
          <w:rFonts w:ascii="Times New Roman" w:hAnsi="Times New Roman"/>
          <w:sz w:val="32"/>
          <w:szCs w:val="32"/>
          <w:lang w:val="uk-UA"/>
        </w:rPr>
        <w:t>–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в акт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вний стан. Командою «н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строїти» можна встановити фоновий шум за початок звіту. При натисканні кнопки «настроїти» не повинно бути активних дж</w:t>
      </w:r>
      <w:r w:rsidRPr="004A70ED">
        <w:rPr>
          <w:rFonts w:ascii="Times New Roman" w:hAnsi="Times New Roman"/>
          <w:sz w:val="32"/>
          <w:szCs w:val="32"/>
          <w:lang w:val="uk-UA"/>
        </w:rPr>
        <w:t>е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рел шуму. </w:t>
      </w:r>
    </w:p>
    <w:p w:rsidR="001E170F" w:rsidRPr="004A70ED" w:rsidRDefault="001E170F" w:rsidP="001E170F">
      <w:pPr>
        <w:widowControl w:val="0"/>
        <w:tabs>
          <w:tab w:val="num" w:pos="-6521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2.4. </w:t>
      </w:r>
      <w:r w:rsidRPr="004A70ED">
        <w:rPr>
          <w:rFonts w:ascii="Times New Roman" w:hAnsi="Times New Roman"/>
          <w:sz w:val="32"/>
          <w:szCs w:val="32"/>
          <w:lang w:val="uk-UA"/>
        </w:rPr>
        <w:t>Підготовка автомобіля до виміру рівня шуму: двигун п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винен бути прогрітий до температури охолоджувальної рідини 70...80 </w:t>
      </w:r>
      <w:r w:rsidRPr="004A70ED">
        <w:rPr>
          <w:rFonts w:ascii="Times New Roman" w:hAnsi="Times New Roman"/>
          <w:sz w:val="32"/>
          <w:szCs w:val="32"/>
          <w:lang w:val="uk-UA"/>
        </w:rPr>
        <w:sym w:font="Symbol" w:char="F0B0"/>
      </w:r>
      <w:r w:rsidRPr="004A70ED">
        <w:rPr>
          <w:rFonts w:ascii="Times New Roman" w:hAnsi="Times New Roman"/>
          <w:sz w:val="32"/>
          <w:szCs w:val="32"/>
          <w:lang w:val="uk-UA"/>
        </w:rPr>
        <w:t>С; капот автомобіля необхідно відкрити. Завести двигун а</w:t>
      </w:r>
      <w:r w:rsidRPr="004A70ED">
        <w:rPr>
          <w:rFonts w:ascii="Times New Roman" w:hAnsi="Times New Roman"/>
          <w:sz w:val="32"/>
          <w:szCs w:val="32"/>
          <w:lang w:val="uk-UA"/>
        </w:rPr>
        <w:t>в</w:t>
      </w:r>
      <w:r w:rsidRPr="004A70ED">
        <w:rPr>
          <w:rFonts w:ascii="Times New Roman" w:hAnsi="Times New Roman"/>
          <w:sz w:val="32"/>
          <w:szCs w:val="32"/>
          <w:lang w:val="uk-UA"/>
        </w:rPr>
        <w:t>томобіля. Встановити мінімальну стійку частоту обертання колінч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того вала (у межах 700 … 900 хв</w:t>
      </w:r>
      <w:r w:rsidRPr="004A70ED">
        <w:rPr>
          <w:rFonts w:ascii="Times New Roman" w:hAnsi="Times New Roman"/>
          <w:sz w:val="32"/>
          <w:szCs w:val="32"/>
          <w:vertAlign w:val="superscript"/>
          <w:lang w:val="uk-UA"/>
        </w:rPr>
        <w:t>-1</w:t>
      </w:r>
      <w:r w:rsidRPr="004A70ED">
        <w:rPr>
          <w:rFonts w:ascii="Times New Roman" w:hAnsi="Times New Roman"/>
          <w:sz w:val="32"/>
          <w:szCs w:val="32"/>
          <w:lang w:val="uk-UA"/>
        </w:rPr>
        <w:t>).</w:t>
      </w:r>
    </w:p>
    <w:p w:rsidR="001E170F" w:rsidRPr="00184D56" w:rsidRDefault="001E170F" w:rsidP="001E17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170F" w:rsidRPr="004A70ED" w:rsidRDefault="001E170F" w:rsidP="001E170F">
      <w:pPr>
        <w:widowControl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1474470</wp:posOffset>
                </wp:positionH>
                <wp:positionV relativeFrom="paragraph">
                  <wp:posOffset>1802130</wp:posOffset>
                </wp:positionV>
                <wp:extent cx="1554480" cy="274320"/>
                <wp:effectExtent l="5080" t="1091565" r="12065" b="5715"/>
                <wp:wrapNone/>
                <wp:docPr id="9" name="Скругленная прямоугольная выноск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274320"/>
                        </a:xfrm>
                        <a:prstGeom prst="wedgeRoundRectCallout">
                          <a:avLst>
                            <a:gd name="adj1" fmla="val -45833"/>
                            <a:gd name="adj2" fmla="val -43356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70F" w:rsidRPr="00184D56" w:rsidRDefault="001E170F" w:rsidP="001E170F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84D56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  <w:t>Часова</w:t>
                            </w:r>
                            <w:r w:rsidRPr="00184D5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шкала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9" o:spid="_x0000_s1028" type="#_x0000_t62" style="position:absolute;left:0;text-align:left;margin-left:116.1pt;margin-top:141.9pt;width:122.4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" o:allowincell="f" adj="900,-82850">
                <v:textbox>
                  <w:txbxContent>
                    <w:p w:rsidR="001E170F" w:rsidRPr="00184D56" w:rsidRDefault="001E170F" w:rsidP="001E170F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84D56"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  <w:t>Часова</w:t>
                      </w:r>
                      <w:r w:rsidRPr="00184D5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шкала</w:t>
                      </w:r>
                    </w:p>
                  </w:txbxContent>
                </v:textbox>
              </v:shape>
            </w:pict>
          </mc:Fallback>
        </mc:AlternateContent>
      </w:r>
      <w:r w:rsidRPr="004A70ED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2290445</wp:posOffset>
                </wp:positionV>
                <wp:extent cx="1554480" cy="640080"/>
                <wp:effectExtent l="12700" t="8255" r="337820" b="199390"/>
                <wp:wrapNone/>
                <wp:docPr id="8" name="Скругленная прямоугольная выноск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640080"/>
                        </a:xfrm>
                        <a:prstGeom prst="wedgeRoundRectCallout">
                          <a:avLst>
                            <a:gd name="adj1" fmla="val 71079"/>
                            <a:gd name="adj2" fmla="val 763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70F" w:rsidRPr="00184D56" w:rsidRDefault="001E170F" w:rsidP="001E170F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84D56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  <w:t>Робоча область зап</w:t>
                            </w:r>
                            <w:r w:rsidRPr="00184D56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  <w:t>и</w:t>
                            </w:r>
                            <w:r w:rsidRPr="00184D56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  <w:t>су форми звукового си</w:t>
                            </w:r>
                            <w:r w:rsidRPr="00184D56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  <w:t>г</w:t>
                            </w:r>
                            <w:r w:rsidRPr="00184D56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  <w:t>налу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8" o:spid="_x0000_s1029" type="#_x0000_t62" style="position:absolute;left:0;text-align:left;margin-left:-6.3pt;margin-top:180.35pt;width:122.4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" o:allowincell="f" adj="26153,27300">
                <v:textbox>
                  <w:txbxContent>
                    <w:p w:rsidR="001E170F" w:rsidRPr="00184D56" w:rsidRDefault="001E170F" w:rsidP="001E170F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</w:pPr>
                      <w:r w:rsidRPr="00184D56"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  <w:t>Робоча область зап</w:t>
                      </w:r>
                      <w:r w:rsidRPr="00184D56"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  <w:t>и</w:t>
                      </w:r>
                      <w:r w:rsidRPr="00184D56"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  <w:t>су форми звукового си</w:t>
                      </w:r>
                      <w:r w:rsidRPr="00184D56"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  <w:t>г</w:t>
                      </w:r>
                      <w:r w:rsidRPr="00184D56"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  <w:t>налу</w:t>
                      </w:r>
                    </w:p>
                  </w:txbxContent>
                </v:textbox>
              </v:shape>
            </w:pict>
          </mc:Fallback>
        </mc:AlternateContent>
      </w:r>
      <w:r w:rsidRPr="004A70ED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1474470</wp:posOffset>
                </wp:positionH>
                <wp:positionV relativeFrom="paragraph">
                  <wp:posOffset>3181985</wp:posOffset>
                </wp:positionV>
                <wp:extent cx="1554480" cy="274320"/>
                <wp:effectExtent l="5080" t="328295" r="1526540" b="6985"/>
                <wp:wrapNone/>
                <wp:docPr id="7" name="Скругленная прямоугольная выноск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274320"/>
                        </a:xfrm>
                        <a:prstGeom prst="wedgeRoundRectCallout">
                          <a:avLst>
                            <a:gd name="adj1" fmla="val 147551"/>
                            <a:gd name="adj2" fmla="val -14745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70F" w:rsidRPr="00184D56" w:rsidRDefault="001E170F" w:rsidP="001E170F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84D56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  <w:t>Масштаб часу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7" o:spid="_x0000_s1030" type="#_x0000_t62" style="position:absolute;left:0;text-align:left;margin-left:116.1pt;margin-top:250.55pt;width:122.4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" o:allowincell="f" adj="42671,-21050">
                <v:textbox>
                  <w:txbxContent>
                    <w:p w:rsidR="001E170F" w:rsidRPr="00184D56" w:rsidRDefault="001E170F" w:rsidP="001E170F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</w:pPr>
                      <w:r w:rsidRPr="00184D56"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  <w:t>Масштаб часу</w:t>
                      </w:r>
                    </w:p>
                  </w:txbxContent>
                </v:textbox>
              </v:shape>
            </w:pict>
          </mc:Fallback>
        </mc:AlternateContent>
      </w:r>
      <w:r w:rsidRPr="004A70ED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4251325</wp:posOffset>
                </wp:positionH>
                <wp:positionV relativeFrom="paragraph">
                  <wp:posOffset>2591435</wp:posOffset>
                </wp:positionV>
                <wp:extent cx="1645920" cy="274320"/>
                <wp:effectExtent l="10160" t="385445" r="10795" b="6985"/>
                <wp:wrapNone/>
                <wp:docPr id="6" name="Скругленная прямоугольная выноск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274320"/>
                        </a:xfrm>
                        <a:prstGeom prst="wedgeRoundRectCallout">
                          <a:avLst>
                            <a:gd name="adj1" fmla="val 694"/>
                            <a:gd name="adj2" fmla="val -18425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70F" w:rsidRPr="00184D56" w:rsidRDefault="001E170F" w:rsidP="001E170F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84D56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  <w:t>Покажчик рівня звука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6" o:spid="_x0000_s1031" type="#_x0000_t62" style="position:absolute;left:0;text-align:left;margin-left:334.75pt;margin-top:204.05pt;width:129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" o:allowincell="f" adj="10950,-29000">
                <v:textbox>
                  <w:txbxContent>
                    <w:p w:rsidR="001E170F" w:rsidRPr="00184D56" w:rsidRDefault="001E170F" w:rsidP="001E170F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</w:pPr>
                      <w:r w:rsidRPr="00184D56"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  <w:t>Покажчик рівня звука</w:t>
                      </w:r>
                    </w:p>
                  </w:txbxContent>
                </v:textbox>
              </v:shape>
            </w:pict>
          </mc:Fallback>
        </mc:AlternateContent>
      </w:r>
      <w:r w:rsidRPr="004A70ED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1219835</wp:posOffset>
                </wp:positionV>
                <wp:extent cx="1645920" cy="457200"/>
                <wp:effectExtent l="445135" t="13970" r="13970" b="338455"/>
                <wp:wrapNone/>
                <wp:docPr id="5" name="Скругленная прямоугольная выноск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457200"/>
                        </a:xfrm>
                        <a:prstGeom prst="wedgeRoundRectCallout">
                          <a:avLst>
                            <a:gd name="adj1" fmla="val -72801"/>
                            <a:gd name="adj2" fmla="val 11652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70F" w:rsidRPr="00184D56" w:rsidRDefault="001E170F" w:rsidP="001E170F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84D56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  <w:t>Виклик функції аналізу спектра звука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5" o:spid="_x0000_s1032" type="#_x0000_t62" style="position:absolute;left:0;text-align:left;margin-left:346.5pt;margin-top:96.05pt;width:129.6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" o:allowincell="f" adj="-4925,35970">
                <v:textbox>
                  <w:txbxContent>
                    <w:p w:rsidR="001E170F" w:rsidRPr="00184D56" w:rsidRDefault="001E170F" w:rsidP="001E170F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</w:pPr>
                      <w:r w:rsidRPr="00184D56"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  <w:t>Виклик функції аналізу спектра звука</w:t>
                      </w:r>
                    </w:p>
                  </w:txbxContent>
                </v:textbox>
              </v:shape>
            </w:pict>
          </mc:Fallback>
        </mc:AlternateContent>
      </w:r>
      <w:r w:rsidRPr="004A70ED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1311275</wp:posOffset>
                </wp:positionV>
                <wp:extent cx="1554480" cy="548640"/>
                <wp:effectExtent l="12700" t="715010" r="13970" b="12700"/>
                <wp:wrapNone/>
                <wp:docPr id="4" name="Скругленная прямоугольная выноск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548640"/>
                        </a:xfrm>
                        <a:prstGeom prst="wedgeRoundRectCallout">
                          <a:avLst>
                            <a:gd name="adj1" fmla="val 35417"/>
                            <a:gd name="adj2" fmla="val -17546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70F" w:rsidRPr="00184D56" w:rsidRDefault="001E170F" w:rsidP="001E170F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84D56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  <w:t>Панель запису-відтворення звука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4" o:spid="_x0000_s1033" type="#_x0000_t62" style="position:absolute;left:0;text-align:left;margin-left:-6.3pt;margin-top:103.25pt;width:122.4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" o:allowincell="f" adj="18450,-27100">
                <v:textbox>
                  <w:txbxContent>
                    <w:p w:rsidR="001E170F" w:rsidRPr="00184D56" w:rsidRDefault="001E170F" w:rsidP="001E170F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</w:pPr>
                      <w:r w:rsidRPr="00184D56"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  <w:t>Панель запису-відтворення звука</w:t>
                      </w:r>
                    </w:p>
                  </w:txbxContent>
                </v:textbox>
              </v:shape>
            </w:pict>
          </mc:Fallback>
        </mc:AlternateContent>
      </w:r>
      <w:r w:rsidRPr="004A70ED">
        <w:rPr>
          <w:rFonts w:ascii="Times New Roman" w:hAnsi="Times New Roman"/>
          <w:sz w:val="32"/>
          <w:szCs w:val="32"/>
          <w:lang w:val="uk-UA"/>
        </w:rPr>
        <w:object w:dxaOrig="10170" w:dyaOrig="7710">
          <v:shape id="_x0000_i1026" type="#_x0000_t75" style="width:346.35pt;height:264.4pt" o:ole="" fillcolor="window">
            <v:imagedata r:id="rId8" o:title="" grayscale="t"/>
          </v:shape>
          <o:OLEObject Type="Embed" ProgID="MSPhotoEd.3" ShapeID="_x0000_i1026" DrawAspect="Content" ObjectID="_1510431163" r:id="rId9"/>
        </w:object>
      </w:r>
    </w:p>
    <w:p w:rsidR="001E170F" w:rsidRPr="004A70ED" w:rsidRDefault="001E170F" w:rsidP="001E170F">
      <w:pPr>
        <w:widowControl w:val="0"/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170F" w:rsidRPr="004A70ED" w:rsidRDefault="001E170F" w:rsidP="001E170F">
      <w:pPr>
        <w:widowControl w:val="0"/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170F" w:rsidRPr="004A70ED" w:rsidRDefault="001E170F" w:rsidP="001E170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Рис.15</w:t>
      </w:r>
      <w:r w:rsidRPr="004A70ED">
        <w:rPr>
          <w:rFonts w:ascii="Times New Roman" w:hAnsi="Times New Roman"/>
          <w:sz w:val="28"/>
          <w:szCs w:val="28"/>
          <w:lang w:val="uk-UA"/>
        </w:rPr>
        <w:t>.3. Вид робочого вікна програми Sound Forge 7.0</w:t>
      </w:r>
    </w:p>
    <w:p w:rsidR="001E170F" w:rsidRPr="004A70ED" w:rsidRDefault="001E170F" w:rsidP="001E170F">
      <w:pPr>
        <w:widowControl w:val="0"/>
        <w:spacing w:after="0" w:line="240" w:lineRule="auto"/>
        <w:ind w:left="851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1E170F" w:rsidRPr="004A70ED" w:rsidRDefault="001E170F" w:rsidP="001E170F">
      <w:pPr>
        <w:widowControl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object w:dxaOrig="5670" w:dyaOrig="3300">
          <v:shape id="_x0000_i1027" type="#_x0000_t75" style="width:286.75pt;height:165.1pt" o:ole="" fillcolor="window">
            <v:imagedata r:id="rId10" o:title="" grayscale="t"/>
          </v:shape>
          <o:OLEObject Type="Embed" ProgID="MSPhotoEd.3" ShapeID="_x0000_i1027" DrawAspect="Content" ObjectID="_1510431164" r:id="rId11"/>
        </w:object>
      </w:r>
    </w:p>
    <w:p w:rsidR="001E170F" w:rsidRPr="004A70ED" w:rsidRDefault="001E170F" w:rsidP="001E170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E170F" w:rsidRPr="004A70ED" w:rsidRDefault="001E170F" w:rsidP="001E170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Рис.15</w:t>
      </w:r>
      <w:r w:rsidRPr="004A70ED">
        <w:rPr>
          <w:rFonts w:ascii="Times New Roman" w:hAnsi="Times New Roman"/>
          <w:sz w:val="28"/>
          <w:szCs w:val="28"/>
          <w:lang w:val="uk-UA"/>
        </w:rPr>
        <w:t>.4. Вікно параметрів команди “Створити” і “Запис”</w:t>
      </w:r>
    </w:p>
    <w:p w:rsidR="001E170F" w:rsidRPr="004A70ED" w:rsidRDefault="001E170F" w:rsidP="001E170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E170F" w:rsidRPr="004A70ED" w:rsidRDefault="001E170F" w:rsidP="001E170F">
      <w:pPr>
        <w:widowControl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1429385</wp:posOffset>
                </wp:positionV>
                <wp:extent cx="1005840" cy="821055"/>
                <wp:effectExtent l="13335" t="11430" r="781050" b="5715"/>
                <wp:wrapNone/>
                <wp:docPr id="3" name="Скругленная прямоугольная выноск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821055"/>
                        </a:xfrm>
                        <a:prstGeom prst="wedgeRoundRectCallout">
                          <a:avLst>
                            <a:gd name="adj1" fmla="val 123296"/>
                            <a:gd name="adj2" fmla="val 3252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70F" w:rsidRPr="00184D56" w:rsidRDefault="001E170F" w:rsidP="001E170F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84D56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  <w:t>Кнопка поч</w:t>
                            </w:r>
                            <w:r w:rsidRPr="00184D56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  <w:t>а</w:t>
                            </w:r>
                            <w:r w:rsidRPr="00184D56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  <w:t>тку і кінця запису звука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3" o:spid="_x0000_s1034" type="#_x0000_t62" style="position:absolute;left:0;text-align:left;margin-left:8.1pt;margin-top:112.55pt;width:79.2pt;height:6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" o:allowincell="f" adj="37432,17825">
                <v:textbox>
                  <w:txbxContent>
                    <w:p w:rsidR="001E170F" w:rsidRPr="00184D56" w:rsidRDefault="001E170F" w:rsidP="001E170F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</w:pPr>
                      <w:r w:rsidRPr="00184D56"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  <w:t>Кнопка поч</w:t>
                      </w:r>
                      <w:r w:rsidRPr="00184D56"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  <w:t>а</w:t>
                      </w:r>
                      <w:r w:rsidRPr="00184D56"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  <w:t>тку і кінця запису звука</w:t>
                      </w:r>
                    </w:p>
                  </w:txbxContent>
                </v:textbox>
              </v:shape>
            </w:pict>
          </mc:Fallback>
        </mc:AlternateContent>
      </w:r>
      <w:r w:rsidRPr="004A70ED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5040630</wp:posOffset>
                </wp:positionH>
                <wp:positionV relativeFrom="paragraph">
                  <wp:posOffset>240665</wp:posOffset>
                </wp:positionV>
                <wp:extent cx="1005840" cy="638175"/>
                <wp:effectExtent l="1198245" t="13335" r="5715" b="148590"/>
                <wp:wrapNone/>
                <wp:docPr id="2" name="Скругленная прямоугольная вынос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638175"/>
                        </a:xfrm>
                        <a:prstGeom prst="wedgeRoundRectCallout">
                          <a:avLst>
                            <a:gd name="adj1" fmla="val -161176"/>
                            <a:gd name="adj2" fmla="val 693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70F" w:rsidRPr="00184D56" w:rsidRDefault="001E170F" w:rsidP="001E170F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  <w:t>І</w:t>
                            </w:r>
                            <w:r w:rsidRPr="00184D56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  <w:t>ндикатор рівня зап</w:t>
                            </w:r>
                            <w:r w:rsidRPr="00184D56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  <w:t>и</w:t>
                            </w:r>
                            <w:r w:rsidRPr="00184D56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  <w:t>су звука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2" o:spid="_x0000_s1035" type="#_x0000_t62" style="position:absolute;left:0;text-align:left;margin-left:396.9pt;margin-top:18.95pt;width:79.2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" o:allowincell="f" adj="-24014,25770">
                <v:textbox>
                  <w:txbxContent>
                    <w:p w:rsidR="001E170F" w:rsidRPr="00184D56" w:rsidRDefault="001E170F" w:rsidP="001E170F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  <w:t>І</w:t>
                      </w:r>
                      <w:r w:rsidRPr="00184D56"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  <w:t>ндикатор рівня зап</w:t>
                      </w:r>
                      <w:r w:rsidRPr="00184D56"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  <w:t>и</w:t>
                      </w:r>
                      <w:r w:rsidRPr="00184D56"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  <w:t>су звука</w:t>
                      </w:r>
                    </w:p>
                  </w:txbxContent>
                </v:textbox>
              </v:shape>
            </w:pict>
          </mc:Fallback>
        </mc:AlternateContent>
      </w:r>
      <w:r w:rsidRPr="004A70ED">
        <w:rPr>
          <w:rFonts w:ascii="Times New Roman" w:hAnsi="Times New Roman"/>
          <w:sz w:val="32"/>
          <w:szCs w:val="32"/>
          <w:lang w:val="uk-UA"/>
        </w:rPr>
        <w:object w:dxaOrig="6735" w:dyaOrig="5295">
          <v:shape id="_x0000_i1028" type="#_x0000_t75" style="width:300.4pt;height:235.85pt" o:ole="" fillcolor="window">
            <v:imagedata r:id="rId12" o:title="" grayscale="t"/>
          </v:shape>
          <o:OLEObject Type="Embed" ProgID="MSPhotoEd.3" ShapeID="_x0000_i1028" DrawAspect="Content" ObjectID="_1510431165" r:id="rId13"/>
        </w:object>
      </w:r>
    </w:p>
    <w:p w:rsidR="001E170F" w:rsidRPr="004A70ED" w:rsidRDefault="001E170F" w:rsidP="001E170F">
      <w:pPr>
        <w:widowControl w:val="0"/>
        <w:spacing w:after="0" w:line="240" w:lineRule="auto"/>
        <w:ind w:left="851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1E170F" w:rsidRPr="004A70ED" w:rsidRDefault="001E170F" w:rsidP="001E170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Рис.15</w:t>
      </w:r>
      <w:r w:rsidRPr="004A70ED">
        <w:rPr>
          <w:rFonts w:ascii="Times New Roman" w:hAnsi="Times New Roman"/>
          <w:sz w:val="28"/>
          <w:szCs w:val="28"/>
          <w:lang w:val="uk-UA"/>
        </w:rPr>
        <w:t>.5. Вікно параметрів команди “Запис”</w:t>
      </w:r>
    </w:p>
    <w:p w:rsidR="001E170F" w:rsidRPr="004A70ED" w:rsidRDefault="001E170F" w:rsidP="001E17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1E170F" w:rsidRPr="004A70ED" w:rsidRDefault="001E170F" w:rsidP="001E17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2.5. </w:t>
      </w:r>
      <w:r w:rsidRPr="004A70ED">
        <w:rPr>
          <w:rFonts w:ascii="Times New Roman" w:hAnsi="Times New Roman"/>
          <w:sz w:val="32"/>
          <w:szCs w:val="32"/>
          <w:lang w:val="uk-UA"/>
        </w:rPr>
        <w:t>Запустити програму на запис звуку, натиснувши кнопку «запис» на панелі «запис». Зробити запис звуку, контролюючи і</w:t>
      </w:r>
      <w:r w:rsidRPr="004A70ED">
        <w:rPr>
          <w:rFonts w:ascii="Times New Roman" w:hAnsi="Times New Roman"/>
          <w:sz w:val="32"/>
          <w:szCs w:val="32"/>
          <w:lang w:val="uk-UA"/>
        </w:rPr>
        <w:t>н</w:t>
      </w:r>
      <w:r w:rsidRPr="004A70ED">
        <w:rPr>
          <w:rFonts w:ascii="Times New Roman" w:hAnsi="Times New Roman"/>
          <w:sz w:val="32"/>
          <w:szCs w:val="32"/>
          <w:lang w:val="uk-UA"/>
        </w:rPr>
        <w:t>дикатори рівня запису, не допускаючи перевищення рівня звуку вище припустимого, і час запису. Після 10...20 с зупинити запис звуку, натиснувши кнопку «Стоп».</w:t>
      </w:r>
    </w:p>
    <w:p w:rsidR="001E170F" w:rsidRPr="004A70ED" w:rsidRDefault="001E170F" w:rsidP="001E17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2.6. </w:t>
      </w:r>
      <w:r w:rsidRPr="004A70ED">
        <w:rPr>
          <w:rFonts w:ascii="Times New Roman" w:hAnsi="Times New Roman"/>
          <w:sz w:val="32"/>
          <w:szCs w:val="32"/>
          <w:lang w:val="uk-UA"/>
        </w:rPr>
        <w:t>Записати отриманий звуковий файл на диск. Для цього в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клик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ти команду «Запис» з головного меню «Файл</w:t>
      </w:r>
      <w:r>
        <w:rPr>
          <w:rFonts w:ascii="Times New Roman" w:hAnsi="Times New Roman"/>
          <w:sz w:val="32"/>
          <w:szCs w:val="32"/>
          <w:lang w:val="uk-UA"/>
        </w:rPr>
        <w:t>». У вікні, що з’явилося (рис.15</w:t>
      </w:r>
      <w:r w:rsidRPr="004A70ED">
        <w:rPr>
          <w:rFonts w:ascii="Times New Roman" w:hAnsi="Times New Roman"/>
          <w:sz w:val="32"/>
          <w:szCs w:val="32"/>
          <w:lang w:val="uk-UA"/>
        </w:rPr>
        <w:t>.6.) у рядку «ім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4A70ED">
        <w:rPr>
          <w:rFonts w:ascii="Times New Roman" w:hAnsi="Times New Roman"/>
          <w:sz w:val="32"/>
          <w:szCs w:val="32"/>
          <w:lang w:val="uk-UA"/>
        </w:rPr>
        <w:t>я файлу» укажіть припустиме оп</w:t>
      </w:r>
      <w:r w:rsidRPr="004A70ED">
        <w:rPr>
          <w:rFonts w:ascii="Times New Roman" w:hAnsi="Times New Roman"/>
          <w:sz w:val="32"/>
          <w:szCs w:val="32"/>
          <w:lang w:val="uk-UA"/>
        </w:rPr>
        <w:t>е</w:t>
      </w:r>
      <w:r w:rsidRPr="004A70ED">
        <w:rPr>
          <w:rFonts w:ascii="Times New Roman" w:hAnsi="Times New Roman"/>
          <w:sz w:val="32"/>
          <w:szCs w:val="32"/>
          <w:lang w:val="uk-UA"/>
        </w:rPr>
        <w:t>раційною сист</w:t>
      </w:r>
      <w:r w:rsidRPr="004A70ED">
        <w:rPr>
          <w:rFonts w:ascii="Times New Roman" w:hAnsi="Times New Roman"/>
          <w:sz w:val="32"/>
          <w:szCs w:val="32"/>
          <w:lang w:val="uk-UA"/>
        </w:rPr>
        <w:t>е</w:t>
      </w:r>
      <w:r w:rsidRPr="004A70ED">
        <w:rPr>
          <w:rFonts w:ascii="Times New Roman" w:hAnsi="Times New Roman"/>
          <w:sz w:val="32"/>
          <w:szCs w:val="32"/>
          <w:lang w:val="uk-UA"/>
        </w:rPr>
        <w:t>мою ім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4A70ED">
        <w:rPr>
          <w:rFonts w:ascii="Times New Roman" w:hAnsi="Times New Roman"/>
          <w:sz w:val="32"/>
          <w:szCs w:val="32"/>
          <w:lang w:val="uk-UA"/>
        </w:rPr>
        <w:t>я файлу, під яким на диску буде збережені дані. Як тип файлу р</w:t>
      </w:r>
      <w:r w:rsidRPr="004A70ED">
        <w:rPr>
          <w:rFonts w:ascii="Times New Roman" w:hAnsi="Times New Roman"/>
          <w:sz w:val="32"/>
          <w:szCs w:val="32"/>
          <w:lang w:val="uk-UA"/>
        </w:rPr>
        <w:t>е</w:t>
      </w:r>
      <w:r w:rsidRPr="004A70ED">
        <w:rPr>
          <w:rFonts w:ascii="Times New Roman" w:hAnsi="Times New Roman"/>
          <w:sz w:val="32"/>
          <w:szCs w:val="32"/>
          <w:lang w:val="uk-UA"/>
        </w:rPr>
        <w:t>комендується використати: Wave (Microsoft</w:t>
      </w:r>
      <w:r>
        <w:rPr>
          <w:rFonts w:ascii="Times New Roman" w:hAnsi="Times New Roman"/>
          <w:sz w:val="32"/>
          <w:szCs w:val="32"/>
          <w:lang w:val="uk-UA"/>
        </w:rPr>
        <w:t>) /*.wav/ або MP3 (Audi) /*.mp3</w:t>
      </w:r>
      <w:r w:rsidRPr="004A70ED">
        <w:rPr>
          <w:rFonts w:ascii="Times New Roman" w:hAnsi="Times New Roman"/>
          <w:sz w:val="32"/>
          <w:szCs w:val="32"/>
          <w:lang w:val="uk-UA"/>
        </w:rPr>
        <w:t>. Якщо необхідно, то встановити п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трібний каталог для запису файлів, формат і а</w:t>
      </w:r>
      <w:r w:rsidRPr="004A70ED">
        <w:rPr>
          <w:rFonts w:ascii="Times New Roman" w:hAnsi="Times New Roman"/>
          <w:sz w:val="32"/>
          <w:szCs w:val="32"/>
          <w:lang w:val="uk-UA"/>
        </w:rPr>
        <w:t>т</w:t>
      </w:r>
      <w:r w:rsidRPr="004A70ED">
        <w:rPr>
          <w:rFonts w:ascii="Times New Roman" w:hAnsi="Times New Roman"/>
          <w:sz w:val="32"/>
          <w:szCs w:val="32"/>
          <w:lang w:val="uk-UA"/>
        </w:rPr>
        <w:t>рибути файлу.</w:t>
      </w:r>
    </w:p>
    <w:p w:rsidR="001E170F" w:rsidRPr="004B086F" w:rsidRDefault="001E170F" w:rsidP="001E170F">
      <w:pPr>
        <w:pStyle w:val="7"/>
        <w:widowControl w:val="0"/>
        <w:spacing w:before="0" w:after="0" w:line="240" w:lineRule="auto"/>
        <w:ind w:firstLine="709"/>
        <w:jc w:val="both"/>
        <w:rPr>
          <w:rFonts w:ascii="Times New Roman" w:hAnsi="Times New Roman"/>
          <w:b/>
          <w:i/>
          <w:sz w:val="32"/>
          <w:szCs w:val="32"/>
          <w:lang w:val="uk-UA"/>
        </w:rPr>
      </w:pPr>
      <w:r w:rsidRPr="004B086F">
        <w:rPr>
          <w:rFonts w:ascii="Times New Roman" w:hAnsi="Times New Roman"/>
          <w:b/>
          <w:i/>
          <w:sz w:val="32"/>
          <w:szCs w:val="32"/>
          <w:lang w:val="uk-UA"/>
        </w:rPr>
        <w:t>3. Аналіз рівня шуму двигуна за допомогою ПЕОМ.</w:t>
      </w:r>
    </w:p>
    <w:p w:rsidR="001E170F" w:rsidRPr="004A70ED" w:rsidRDefault="001E170F" w:rsidP="001E170F">
      <w:pPr>
        <w:pStyle w:val="7"/>
        <w:widowControl w:val="0"/>
        <w:tabs>
          <w:tab w:val="left" w:pos="1418"/>
        </w:tabs>
        <w:spacing w:before="0"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3.1. </w:t>
      </w:r>
      <w:r w:rsidRPr="004A70ED">
        <w:rPr>
          <w:rFonts w:ascii="Times New Roman" w:hAnsi="Times New Roman"/>
          <w:sz w:val="32"/>
          <w:szCs w:val="32"/>
          <w:lang w:val="uk-UA"/>
        </w:rPr>
        <w:t>При необхідності запустити програму Sound Forge і зава</w:t>
      </w:r>
      <w:r w:rsidRPr="004A70ED">
        <w:rPr>
          <w:rFonts w:ascii="Times New Roman" w:hAnsi="Times New Roman"/>
          <w:sz w:val="32"/>
          <w:szCs w:val="32"/>
          <w:lang w:val="uk-UA"/>
        </w:rPr>
        <w:t>н</w:t>
      </w:r>
      <w:r w:rsidRPr="004A70ED">
        <w:rPr>
          <w:rFonts w:ascii="Times New Roman" w:hAnsi="Times New Roman"/>
          <w:sz w:val="32"/>
          <w:szCs w:val="32"/>
          <w:lang w:val="uk-UA"/>
        </w:rPr>
        <w:t>тажити файл даних з диска або зробити запис шуму двигуна (ви</w:t>
      </w:r>
      <w:r>
        <w:rPr>
          <w:rFonts w:ascii="Times New Roman" w:hAnsi="Times New Roman"/>
          <w:sz w:val="32"/>
          <w:szCs w:val="32"/>
          <w:lang w:val="uk-UA"/>
        </w:rPr>
        <w:t>к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нати п. </w:t>
      </w:r>
      <w:r w:rsidRPr="004A70ED">
        <w:rPr>
          <w:rFonts w:ascii="Times New Roman" w:hAnsi="Times New Roman"/>
          <w:sz w:val="32"/>
          <w:szCs w:val="32"/>
          <w:lang w:val="uk-UA"/>
        </w:rPr>
        <w:t>2) у програму.</w:t>
      </w:r>
    </w:p>
    <w:p w:rsidR="001E170F" w:rsidRDefault="001E170F" w:rsidP="001E170F">
      <w:pPr>
        <w:pStyle w:val="7"/>
        <w:widowControl w:val="0"/>
        <w:tabs>
          <w:tab w:val="left" w:pos="1418"/>
        </w:tabs>
        <w:spacing w:before="0"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3.2. </w:t>
      </w:r>
      <w:r w:rsidRPr="004A70ED">
        <w:rPr>
          <w:rFonts w:ascii="Times New Roman" w:hAnsi="Times New Roman"/>
          <w:sz w:val="32"/>
          <w:szCs w:val="32"/>
          <w:lang w:val="uk-UA"/>
        </w:rPr>
        <w:t>У робочій області виділити ділянка звуку, що відповідає одному повному циклу роботи двигуна. Для зручності можна зб</w:t>
      </w:r>
      <w:r w:rsidRPr="004A70ED">
        <w:rPr>
          <w:rFonts w:ascii="Times New Roman" w:hAnsi="Times New Roman"/>
          <w:sz w:val="32"/>
          <w:szCs w:val="32"/>
          <w:lang w:val="uk-UA"/>
        </w:rPr>
        <w:t>і</w:t>
      </w:r>
      <w:r w:rsidRPr="004A70ED">
        <w:rPr>
          <w:rFonts w:ascii="Times New Roman" w:hAnsi="Times New Roman"/>
          <w:sz w:val="32"/>
          <w:szCs w:val="32"/>
          <w:lang w:val="uk-UA"/>
        </w:rPr>
        <w:t>льшити м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сштаб графіка коливального процесу по тимчасовий і по амплітудній шкалі. Не вибирайте ділянку, що віддалена від перехі</w:t>
      </w:r>
      <w:r w:rsidRPr="004A70ED">
        <w:rPr>
          <w:rFonts w:ascii="Times New Roman" w:hAnsi="Times New Roman"/>
          <w:sz w:val="32"/>
          <w:szCs w:val="32"/>
          <w:lang w:val="uk-UA"/>
        </w:rPr>
        <w:t>д</w:t>
      </w:r>
      <w:r w:rsidRPr="004A70ED">
        <w:rPr>
          <w:rFonts w:ascii="Times New Roman" w:hAnsi="Times New Roman"/>
          <w:sz w:val="32"/>
          <w:szCs w:val="32"/>
          <w:lang w:val="uk-UA"/>
        </w:rPr>
        <w:t>них процесів у двигуні. Ро</w:t>
      </w:r>
      <w:r w:rsidRPr="004A70ED">
        <w:rPr>
          <w:rFonts w:ascii="Times New Roman" w:hAnsi="Times New Roman"/>
          <w:sz w:val="32"/>
          <w:szCs w:val="32"/>
          <w:lang w:val="uk-UA"/>
        </w:rPr>
        <w:t>з</w:t>
      </w:r>
      <w:r w:rsidRPr="004A70ED">
        <w:rPr>
          <w:rFonts w:ascii="Times New Roman" w:hAnsi="Times New Roman"/>
          <w:sz w:val="32"/>
          <w:szCs w:val="32"/>
          <w:lang w:val="uk-UA"/>
        </w:rPr>
        <w:t>друкувати обрану ділянка на принтері за допомогою кома</w:t>
      </w:r>
      <w:r w:rsidRPr="004A70ED">
        <w:rPr>
          <w:rFonts w:ascii="Times New Roman" w:hAnsi="Times New Roman"/>
          <w:sz w:val="32"/>
          <w:szCs w:val="32"/>
          <w:lang w:val="uk-UA"/>
        </w:rPr>
        <w:t>н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ди Print Screen. </w:t>
      </w:r>
    </w:p>
    <w:p w:rsidR="001E170F" w:rsidRPr="004A70ED" w:rsidRDefault="001E170F" w:rsidP="001E170F">
      <w:pPr>
        <w:widowControl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object w:dxaOrig="9570" w:dyaOrig="6690">
          <v:shape id="_x0000_i1029" type="#_x0000_t75" style="width:386.05pt;height:269.4pt" o:ole="" fillcolor="window">
            <v:imagedata r:id="rId14" o:title="" grayscale="t"/>
          </v:shape>
          <o:OLEObject Type="Embed" ProgID="MSPhotoEd.3" ShapeID="_x0000_i1029" DrawAspect="Content" ObjectID="_1510431166" r:id="rId15"/>
        </w:object>
      </w:r>
    </w:p>
    <w:p w:rsidR="001E170F" w:rsidRPr="004A70ED" w:rsidRDefault="001E170F" w:rsidP="001E170F">
      <w:pPr>
        <w:widowControl w:val="0"/>
        <w:spacing w:after="0" w:line="240" w:lineRule="auto"/>
        <w:ind w:left="709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1E170F" w:rsidRPr="004A70ED" w:rsidRDefault="001E170F" w:rsidP="001E170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Рис.1</w:t>
      </w:r>
      <w:r w:rsidRPr="00343A30">
        <w:rPr>
          <w:rFonts w:ascii="Times New Roman" w:hAnsi="Times New Roman"/>
          <w:sz w:val="28"/>
          <w:szCs w:val="28"/>
        </w:rPr>
        <w:t>5</w:t>
      </w:r>
      <w:r w:rsidRPr="004A70ED">
        <w:rPr>
          <w:rFonts w:ascii="Times New Roman" w:hAnsi="Times New Roman"/>
          <w:sz w:val="28"/>
          <w:szCs w:val="28"/>
          <w:lang w:val="uk-UA"/>
        </w:rPr>
        <w:t>.6. Вікно параметрів команди «Зберегти»</w:t>
      </w:r>
    </w:p>
    <w:p w:rsidR="001E170F" w:rsidRPr="004A70ED" w:rsidRDefault="001E170F" w:rsidP="001E170F">
      <w:pPr>
        <w:widowControl w:val="0"/>
        <w:spacing w:after="0" w:line="240" w:lineRule="auto"/>
        <w:ind w:left="709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1E170F" w:rsidRPr="004A70ED" w:rsidRDefault="001E170F" w:rsidP="001E170F">
      <w:pPr>
        <w:pStyle w:val="7"/>
        <w:widowControl w:val="0"/>
        <w:tabs>
          <w:tab w:val="left" w:pos="1418"/>
        </w:tabs>
        <w:spacing w:before="0"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3.3. </w:t>
      </w:r>
      <w:r w:rsidRPr="004A70ED">
        <w:rPr>
          <w:rFonts w:ascii="Times New Roman" w:hAnsi="Times New Roman"/>
          <w:sz w:val="32"/>
          <w:szCs w:val="32"/>
          <w:lang w:val="uk-UA"/>
        </w:rPr>
        <w:t>Зробити аналіз коливального процесу: визначити частоту обертання колінчатого вала двигуна; визначити амплітудне і сере</w:t>
      </w:r>
      <w:r w:rsidRPr="004A70ED">
        <w:rPr>
          <w:rFonts w:ascii="Times New Roman" w:hAnsi="Times New Roman"/>
          <w:sz w:val="32"/>
          <w:szCs w:val="32"/>
          <w:lang w:val="uk-UA"/>
        </w:rPr>
        <w:t>д</w:t>
      </w:r>
      <w:r w:rsidRPr="004A70ED">
        <w:rPr>
          <w:rFonts w:ascii="Times New Roman" w:hAnsi="Times New Roman"/>
          <w:sz w:val="32"/>
          <w:szCs w:val="32"/>
          <w:lang w:val="uk-UA"/>
        </w:rPr>
        <w:t>нє значення рівня шуму; оцінити форму коливального процесу; зр</w:t>
      </w:r>
      <w:r w:rsidRPr="004A70ED">
        <w:rPr>
          <w:rFonts w:ascii="Times New Roman" w:hAnsi="Times New Roman"/>
          <w:sz w:val="32"/>
          <w:szCs w:val="32"/>
          <w:lang w:val="uk-UA"/>
        </w:rPr>
        <w:t>і</w:t>
      </w:r>
      <w:r w:rsidRPr="004A70ED">
        <w:rPr>
          <w:rFonts w:ascii="Times New Roman" w:hAnsi="Times New Roman"/>
          <w:sz w:val="32"/>
          <w:szCs w:val="32"/>
          <w:lang w:val="uk-UA"/>
        </w:rPr>
        <w:t>вняти між собою кілька циклових ділянок, узятими з різних місць звукової діаграми. Р</w:t>
      </w:r>
      <w:r w:rsidRPr="004A70ED">
        <w:rPr>
          <w:rFonts w:ascii="Times New Roman" w:hAnsi="Times New Roman"/>
          <w:sz w:val="32"/>
          <w:szCs w:val="32"/>
          <w:lang w:val="uk-UA"/>
        </w:rPr>
        <w:t>е</w:t>
      </w:r>
      <w:r w:rsidRPr="004A70ED">
        <w:rPr>
          <w:rFonts w:ascii="Times New Roman" w:hAnsi="Times New Roman"/>
          <w:sz w:val="32"/>
          <w:szCs w:val="32"/>
          <w:lang w:val="uk-UA"/>
        </w:rPr>
        <w:t>зультат аналізу занести до протоколу.</w:t>
      </w:r>
    </w:p>
    <w:p w:rsidR="001E170F" w:rsidRDefault="001E170F" w:rsidP="001E170F">
      <w:pPr>
        <w:pStyle w:val="7"/>
        <w:widowControl w:val="0"/>
        <w:spacing w:before="0"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3.4. </w:t>
      </w:r>
      <w:r w:rsidRPr="004A70ED">
        <w:rPr>
          <w:rFonts w:ascii="Times New Roman" w:hAnsi="Times New Roman"/>
          <w:sz w:val="32"/>
          <w:szCs w:val="32"/>
          <w:lang w:val="uk-UA"/>
        </w:rPr>
        <w:t>Викликати команду «спектральний аналіз» з головного меню «Утиліти». У вікні, що з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4A70ED">
        <w:rPr>
          <w:rFonts w:ascii="Times New Roman" w:hAnsi="Times New Roman"/>
          <w:sz w:val="32"/>
          <w:szCs w:val="32"/>
          <w:lang w:val="uk-UA"/>
        </w:rPr>
        <w:t>явилося, програма побудує спектр виділеної області звуку. Перегляд спектра можна робити у двох р</w:t>
      </w:r>
      <w:r w:rsidRPr="004A70ED"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жимах (рис.15</w:t>
      </w:r>
      <w:r w:rsidRPr="004A70ED">
        <w:rPr>
          <w:rFonts w:ascii="Times New Roman" w:hAnsi="Times New Roman"/>
          <w:sz w:val="32"/>
          <w:szCs w:val="32"/>
          <w:lang w:val="uk-UA"/>
        </w:rPr>
        <w:t>.7): «нормальному» (лінійних або логарифмічних к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ординатах) і «сонограмма» (кольоровій або чо</w:t>
      </w:r>
      <w:r w:rsidRPr="004A70ED">
        <w:rPr>
          <w:rFonts w:ascii="Times New Roman" w:hAnsi="Times New Roman"/>
          <w:sz w:val="32"/>
          <w:szCs w:val="32"/>
          <w:lang w:val="uk-UA"/>
        </w:rPr>
        <w:t>р</w:t>
      </w:r>
      <w:r w:rsidRPr="004A70ED">
        <w:rPr>
          <w:rFonts w:ascii="Times New Roman" w:hAnsi="Times New Roman"/>
          <w:sz w:val="32"/>
          <w:szCs w:val="32"/>
          <w:lang w:val="uk-UA"/>
        </w:rPr>
        <w:t>но-білій).</w:t>
      </w:r>
    </w:p>
    <w:p w:rsidR="001E170F" w:rsidRPr="004A70ED" w:rsidRDefault="001E170F" w:rsidP="001E170F">
      <w:pPr>
        <w:pStyle w:val="7"/>
        <w:widowControl w:val="0"/>
        <w:spacing w:before="0"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3.5. </w:t>
      </w:r>
      <w:r w:rsidRPr="004A70ED">
        <w:rPr>
          <w:rFonts w:ascii="Times New Roman" w:hAnsi="Times New Roman"/>
          <w:sz w:val="32"/>
          <w:szCs w:val="32"/>
          <w:lang w:val="uk-UA"/>
        </w:rPr>
        <w:t>Зробити роздруківку отриманих спектральних діаграм на при</w:t>
      </w:r>
      <w:r w:rsidRPr="004A70ED">
        <w:rPr>
          <w:rFonts w:ascii="Times New Roman" w:hAnsi="Times New Roman"/>
          <w:sz w:val="32"/>
          <w:szCs w:val="32"/>
          <w:lang w:val="uk-UA"/>
        </w:rPr>
        <w:t>н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тері. Для цього необхідно скористатися командою «Печатка» з меню «Опції» панелі «Спектральний аналіз». </w:t>
      </w:r>
    </w:p>
    <w:p w:rsidR="001E170F" w:rsidRPr="004A70ED" w:rsidRDefault="001E170F" w:rsidP="001E170F">
      <w:pPr>
        <w:pStyle w:val="7"/>
        <w:widowControl w:val="0"/>
        <w:spacing w:before="0"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3.6. </w:t>
      </w:r>
      <w:r w:rsidRPr="004A70ED">
        <w:rPr>
          <w:rFonts w:ascii="Times New Roman" w:hAnsi="Times New Roman"/>
          <w:sz w:val="32"/>
          <w:szCs w:val="32"/>
          <w:lang w:val="uk-UA"/>
        </w:rPr>
        <w:t>Проаналізувати спектральну діаграму: виділити частоти, при яких досягається максимум і мінімум рівня коливань; виділити характ</w:t>
      </w:r>
      <w:r w:rsidRPr="004A70ED">
        <w:rPr>
          <w:rFonts w:ascii="Times New Roman" w:hAnsi="Times New Roman"/>
          <w:sz w:val="32"/>
          <w:szCs w:val="32"/>
          <w:lang w:val="uk-UA"/>
        </w:rPr>
        <w:t>е</w:t>
      </w:r>
      <w:r w:rsidRPr="004A70ED">
        <w:rPr>
          <w:rFonts w:ascii="Times New Roman" w:hAnsi="Times New Roman"/>
          <w:sz w:val="32"/>
          <w:szCs w:val="32"/>
          <w:lang w:val="uk-UA"/>
        </w:rPr>
        <w:t>рні зони постійного, загасаючого і періодичного процесів, визначити пер</w:t>
      </w:r>
      <w:r w:rsidRPr="004A70ED">
        <w:rPr>
          <w:rFonts w:ascii="Times New Roman" w:hAnsi="Times New Roman"/>
          <w:sz w:val="32"/>
          <w:szCs w:val="32"/>
          <w:lang w:val="uk-UA"/>
        </w:rPr>
        <w:t>і</w:t>
      </w:r>
      <w:r w:rsidRPr="004A70ED">
        <w:rPr>
          <w:rFonts w:ascii="Times New Roman" w:hAnsi="Times New Roman"/>
          <w:sz w:val="32"/>
          <w:szCs w:val="32"/>
          <w:lang w:val="uk-UA"/>
        </w:rPr>
        <w:t>одичність сплеску і гасіння рівня коливань. Зробити висновки.</w:t>
      </w:r>
    </w:p>
    <w:p w:rsidR="001E170F" w:rsidRPr="00F65A2C" w:rsidRDefault="001E170F" w:rsidP="001E170F">
      <w:pPr>
        <w:rPr>
          <w:lang w:val="uk-UA"/>
        </w:rPr>
      </w:pPr>
    </w:p>
    <w:p w:rsidR="001E170F" w:rsidRPr="004A70ED" w:rsidRDefault="001E170F" w:rsidP="001E170F">
      <w:pPr>
        <w:widowControl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object w:dxaOrig="7710" w:dyaOrig="6420">
          <v:shape id="_x0000_i1030" type="#_x0000_t75" style="width:217.25pt;height:181.25pt" o:ole="" fillcolor="window">
            <v:imagedata r:id="rId16" o:title="" grayscale="t"/>
          </v:shape>
          <o:OLEObject Type="Embed" ProgID="MSPhotoEd.3" ShapeID="_x0000_i1030" DrawAspect="Content" ObjectID="_1510431167" r:id="rId17"/>
        </w:objec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z w:val="32"/>
          <w:szCs w:val="32"/>
          <w:lang w:val="uk-UA"/>
        </w:rPr>
        <w:object w:dxaOrig="7710" w:dyaOrig="6420">
          <v:shape id="_x0000_i1031" type="#_x0000_t75" style="width:220.95pt;height:183.7pt" o:ole="" fillcolor="window">
            <v:imagedata r:id="rId18" o:title="" grayscale="t"/>
          </v:shape>
          <o:OLEObject Type="Embed" ProgID="MSPhotoEd.3" ShapeID="_x0000_i1031" DrawAspect="Content" ObjectID="_1510431168" r:id="rId19"/>
        </w:object>
      </w:r>
    </w:p>
    <w:p w:rsidR="001E170F" w:rsidRPr="004A70ED" w:rsidRDefault="001E170F" w:rsidP="001E170F">
      <w:pPr>
        <w:widowControl w:val="0"/>
        <w:spacing w:after="0" w:line="240" w:lineRule="auto"/>
        <w:ind w:left="709"/>
        <w:rPr>
          <w:rFonts w:ascii="Times New Roman" w:hAnsi="Times New Roman"/>
          <w:sz w:val="32"/>
          <w:szCs w:val="32"/>
          <w:lang w:val="uk-UA"/>
        </w:rPr>
      </w:pPr>
    </w:p>
    <w:p w:rsidR="001E170F" w:rsidRDefault="001E170F" w:rsidP="001E170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Рис.15</w:t>
      </w:r>
      <w:r w:rsidRPr="004A70ED">
        <w:rPr>
          <w:rFonts w:ascii="Times New Roman" w:hAnsi="Times New Roman"/>
          <w:sz w:val="28"/>
          <w:szCs w:val="28"/>
          <w:lang w:val="uk-UA"/>
        </w:rPr>
        <w:t xml:space="preserve">.7. Спектральний аналіз шуму двигуна: (а)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4A70ED">
        <w:rPr>
          <w:rFonts w:ascii="Times New Roman" w:hAnsi="Times New Roman"/>
          <w:sz w:val="28"/>
          <w:szCs w:val="28"/>
          <w:lang w:val="uk-UA"/>
        </w:rPr>
        <w:t xml:space="preserve"> у нормально-логарифмічних </w:t>
      </w:r>
    </w:p>
    <w:p w:rsidR="001E170F" w:rsidRPr="004A70ED" w:rsidRDefault="001E170F" w:rsidP="001E170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A70ED">
        <w:rPr>
          <w:rFonts w:ascii="Times New Roman" w:hAnsi="Times New Roman"/>
          <w:sz w:val="28"/>
          <w:szCs w:val="28"/>
          <w:lang w:val="uk-UA"/>
        </w:rPr>
        <w:t>к</w:t>
      </w:r>
      <w:r w:rsidRPr="004A70ED">
        <w:rPr>
          <w:rFonts w:ascii="Times New Roman" w:hAnsi="Times New Roman"/>
          <w:sz w:val="28"/>
          <w:szCs w:val="28"/>
          <w:lang w:val="uk-UA"/>
        </w:rPr>
        <w:t>о</w:t>
      </w:r>
      <w:r w:rsidRPr="004A70ED">
        <w:rPr>
          <w:rFonts w:ascii="Times New Roman" w:hAnsi="Times New Roman"/>
          <w:sz w:val="28"/>
          <w:szCs w:val="28"/>
          <w:lang w:val="uk-UA"/>
        </w:rPr>
        <w:t xml:space="preserve">ординатах; (б)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4A70ED">
        <w:rPr>
          <w:rFonts w:ascii="Times New Roman" w:hAnsi="Times New Roman"/>
          <w:sz w:val="28"/>
          <w:szCs w:val="28"/>
          <w:lang w:val="uk-UA"/>
        </w:rPr>
        <w:t xml:space="preserve"> у вигляді «синограмми»</w:t>
      </w:r>
    </w:p>
    <w:p w:rsidR="001E170F" w:rsidRPr="00F65A2C" w:rsidRDefault="001E170F" w:rsidP="001E170F">
      <w:pPr>
        <w:pStyle w:val="9"/>
        <w:widowControl w:val="0"/>
        <w:spacing w:before="0"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1E170F" w:rsidRPr="004A70ED" w:rsidRDefault="001E170F" w:rsidP="001E170F">
      <w:pPr>
        <w:pStyle w:val="9"/>
        <w:widowControl w:val="0"/>
        <w:spacing w:before="0"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4A70ED">
        <w:rPr>
          <w:rFonts w:ascii="Times New Roman" w:hAnsi="Times New Roman"/>
          <w:b/>
          <w:sz w:val="36"/>
          <w:szCs w:val="36"/>
          <w:lang w:val="uk-UA"/>
        </w:rPr>
        <w:t>Контрольні запитання</w:t>
      </w:r>
    </w:p>
    <w:p w:rsidR="001E170F" w:rsidRPr="004A70ED" w:rsidRDefault="001E170F" w:rsidP="001E170F">
      <w:pPr>
        <w:spacing w:after="0" w:line="240" w:lineRule="auto"/>
        <w:rPr>
          <w:rFonts w:ascii="Times New Roman" w:hAnsi="Times New Roman"/>
          <w:lang w:val="uk-UA"/>
        </w:rPr>
      </w:pPr>
    </w:p>
    <w:p w:rsidR="001E170F" w:rsidRPr="004A70ED" w:rsidRDefault="001E170F" w:rsidP="001E170F">
      <w:pPr>
        <w:widowControl w:val="0"/>
        <w:numPr>
          <w:ilvl w:val="0"/>
          <w:numId w:val="1"/>
        </w:numPr>
        <w:tabs>
          <w:tab w:val="clear" w:pos="1211"/>
        </w:tabs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На яких режимах необхідно робити вимір рівня зовнішнього шуму транспортного засобу?</w:t>
      </w:r>
    </w:p>
    <w:p w:rsidR="001E170F" w:rsidRPr="004A70ED" w:rsidRDefault="001E170F" w:rsidP="001E170F">
      <w:pPr>
        <w:widowControl w:val="0"/>
        <w:numPr>
          <w:ilvl w:val="0"/>
          <w:numId w:val="1"/>
        </w:numPr>
        <w:tabs>
          <w:tab w:val="clear" w:pos="1211"/>
        </w:tabs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У яких межах перебуває припустимий рівень зовнішнього шуму для легкового автомобіля?</w:t>
      </w:r>
    </w:p>
    <w:p w:rsidR="001E170F" w:rsidRPr="004A70ED" w:rsidRDefault="001E170F" w:rsidP="001E170F">
      <w:pPr>
        <w:widowControl w:val="0"/>
        <w:numPr>
          <w:ilvl w:val="0"/>
          <w:numId w:val="1"/>
        </w:numPr>
        <w:tabs>
          <w:tab w:val="clear" w:pos="1211"/>
        </w:tabs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Що являє собою фізична величина «рівень шуму»?</w:t>
      </w:r>
    </w:p>
    <w:p w:rsidR="001E170F" w:rsidRPr="004A70ED" w:rsidRDefault="001E170F" w:rsidP="001E170F">
      <w:pPr>
        <w:widowControl w:val="0"/>
        <w:numPr>
          <w:ilvl w:val="0"/>
          <w:numId w:val="1"/>
        </w:numPr>
        <w:tabs>
          <w:tab w:val="clear" w:pos="1211"/>
        </w:tabs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Чи можна за допомогою шумоміра визначити причину підв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щеного джерела шуму на транспортному засобі?</w:t>
      </w:r>
    </w:p>
    <w:p w:rsidR="001E170F" w:rsidRPr="004A70ED" w:rsidRDefault="001E170F" w:rsidP="001E170F">
      <w:pPr>
        <w:widowControl w:val="0"/>
        <w:numPr>
          <w:ilvl w:val="0"/>
          <w:numId w:val="1"/>
        </w:numPr>
        <w:tabs>
          <w:tab w:val="clear" w:pos="1211"/>
        </w:tabs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Що таке рівень спектра? Як цей показник можна використати в пр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цесі діагностування транспортного засобу?</w:t>
      </w:r>
    </w:p>
    <w:p w:rsidR="001E170F" w:rsidRPr="004A70ED" w:rsidRDefault="001E170F" w:rsidP="001E170F">
      <w:pPr>
        <w:widowControl w:val="0"/>
        <w:numPr>
          <w:ilvl w:val="0"/>
          <w:numId w:val="1"/>
        </w:numPr>
        <w:tabs>
          <w:tab w:val="clear" w:pos="1211"/>
        </w:tabs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Які додаткові можливості надає програма  Sound Forge для ан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лізу джерела шуму?  </w:t>
      </w:r>
    </w:p>
    <w:p w:rsidR="001E170F" w:rsidRPr="00AD149B" w:rsidRDefault="001E170F" w:rsidP="001E170F">
      <w:pPr>
        <w:pStyle w:val="5"/>
        <w:widowControl w:val="0"/>
        <w:spacing w:before="0" w:after="0" w:line="240" w:lineRule="auto"/>
        <w:ind w:firstLine="851"/>
        <w:rPr>
          <w:rFonts w:ascii="Times New Roman" w:hAnsi="Times New Roman"/>
          <w:i w:val="0"/>
          <w:sz w:val="32"/>
          <w:szCs w:val="32"/>
          <w:lang w:val="uk-UA"/>
        </w:rPr>
      </w:pPr>
    </w:p>
    <w:p w:rsidR="00E96627" w:rsidRDefault="001E170F" w:rsidP="001E170F">
      <w:pPr>
        <w:pStyle w:val="5"/>
        <w:widowControl w:val="0"/>
        <w:spacing w:before="0" w:after="0" w:line="240" w:lineRule="auto"/>
      </w:pPr>
      <w:r w:rsidRPr="00C14E64">
        <w:rPr>
          <w:rFonts w:ascii="Times New Roman" w:hAnsi="Times New Roman"/>
          <w:i w:val="0"/>
          <w:sz w:val="32"/>
          <w:szCs w:val="32"/>
          <w:lang w:val="uk-UA"/>
        </w:rPr>
        <w:t>Література [8]</w:t>
      </w:r>
      <w:bookmarkStart w:id="0" w:name="_GoBack"/>
      <w:bookmarkEnd w:id="0"/>
    </w:p>
    <w:sectPr w:rsidR="00E9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936A2"/>
    <w:multiLevelType w:val="hybridMultilevel"/>
    <w:tmpl w:val="4768B1DA"/>
    <w:lvl w:ilvl="0" w:tplc="154C4C3A">
      <w:start w:val="1"/>
      <w:numFmt w:val="bullet"/>
      <w:lvlText w:val=""/>
      <w:lvlJc w:val="left"/>
      <w:pPr>
        <w:ind w:left="1804" w:hanging="109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E012E"/>
    <w:multiLevelType w:val="hybridMultilevel"/>
    <w:tmpl w:val="EA1E12F2"/>
    <w:lvl w:ilvl="0" w:tplc="61265424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61219"/>
    <w:multiLevelType w:val="singleLevel"/>
    <w:tmpl w:val="23D2BCB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 w15:restartNumberingAfterBreak="0">
    <w:nsid w:val="66EE1761"/>
    <w:multiLevelType w:val="hybridMultilevel"/>
    <w:tmpl w:val="1C100B92"/>
    <w:lvl w:ilvl="0" w:tplc="154C4C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0F"/>
    <w:rsid w:val="001023D7"/>
    <w:rsid w:val="001E170F"/>
    <w:rsid w:val="004916D8"/>
    <w:rsid w:val="009A457D"/>
    <w:rsid w:val="009C1396"/>
    <w:rsid w:val="00FF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2DC96-5A0C-4A6E-8539-079A1260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70F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E17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E170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E170F"/>
    <w:p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qFormat/>
    <w:rsid w:val="001E170F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1E170F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17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E170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E170F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1E170F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1E170F"/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10" Type="http://schemas.openxmlformats.org/officeDocument/2006/relationships/image" Target="media/image4.png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Булгаков</dc:creator>
  <cp:keywords/>
  <dc:description/>
  <cp:lastModifiedBy>Николай Булгаков</cp:lastModifiedBy>
  <cp:revision>1</cp:revision>
  <dcterms:created xsi:type="dcterms:W3CDTF">2015-11-30T21:25:00Z</dcterms:created>
  <dcterms:modified xsi:type="dcterms:W3CDTF">2015-11-30T21:26:00Z</dcterms:modified>
</cp:coreProperties>
</file>