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C0" w:rsidRPr="00B52F58" w:rsidRDefault="00137AC0" w:rsidP="00137AC0">
      <w:pPr>
        <w:pStyle w:val="a5"/>
        <w:widowControl w:val="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Лабораторна робота № </w:t>
      </w:r>
      <w:r>
        <w:rPr>
          <w:b/>
          <w:sz w:val="36"/>
          <w:szCs w:val="36"/>
        </w:rPr>
        <w:t>1</w:t>
      </w:r>
      <w:r>
        <w:rPr>
          <w:b/>
          <w:sz w:val="36"/>
          <w:szCs w:val="36"/>
          <w:lang w:val="uk-UA"/>
        </w:rPr>
        <w:t>4</w:t>
      </w:r>
    </w:p>
    <w:p w:rsidR="00137AC0" w:rsidRPr="004A70ED" w:rsidRDefault="00137AC0" w:rsidP="00137AC0">
      <w:pPr>
        <w:pStyle w:val="a5"/>
        <w:widowControl w:val="0"/>
        <w:rPr>
          <w:b/>
          <w:sz w:val="32"/>
          <w:szCs w:val="32"/>
          <w:lang w:val="uk-UA"/>
        </w:rPr>
      </w:pPr>
    </w:p>
    <w:p w:rsidR="00137AC0" w:rsidRDefault="00137AC0" w:rsidP="00137A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ВИЗНАЧЕННЯ ЗМІСТУ ОКСИДІВ АЗОТУ (NO</w:t>
      </w:r>
      <w:r w:rsidRPr="004A70ED">
        <w:rPr>
          <w:rFonts w:ascii="Times New Roman" w:hAnsi="Times New Roman"/>
          <w:b/>
          <w:sz w:val="36"/>
          <w:szCs w:val="36"/>
          <w:vertAlign w:val="subscript"/>
          <w:lang w:val="uk-UA"/>
        </w:rPr>
        <w:t>x</w:t>
      </w:r>
      <w:r>
        <w:rPr>
          <w:rFonts w:ascii="Times New Roman" w:hAnsi="Times New Roman"/>
          <w:b/>
          <w:sz w:val="36"/>
          <w:szCs w:val="36"/>
          <w:lang w:val="uk-UA"/>
        </w:rPr>
        <w:t>) У</w:t>
      </w:r>
    </w:p>
    <w:p w:rsidR="00137AC0" w:rsidRDefault="00137AC0" w:rsidP="00137A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ВІ</w:t>
      </w:r>
      <w:r>
        <w:rPr>
          <w:rFonts w:ascii="Times New Roman" w:hAnsi="Times New Roman"/>
          <w:b/>
          <w:sz w:val="36"/>
          <w:szCs w:val="36"/>
          <w:lang w:val="uk-UA"/>
        </w:rPr>
        <w:t>ДПРАЦЬОВАНИХ ГАЗАХ ЛЕГКОВОГО</w:t>
      </w:r>
    </w:p>
    <w:p w:rsidR="00137AC0" w:rsidRPr="004A70ED" w:rsidRDefault="00137AC0" w:rsidP="00137A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АВТОМ</w:t>
      </w:r>
      <w:r w:rsidRPr="004A70ED">
        <w:rPr>
          <w:rFonts w:ascii="Times New Roman" w:hAnsi="Times New Roman"/>
          <w:b/>
          <w:sz w:val="36"/>
          <w:szCs w:val="36"/>
          <w:lang w:val="uk-UA"/>
        </w:rPr>
        <w:t>О</w:t>
      </w:r>
      <w:r w:rsidRPr="004A70ED">
        <w:rPr>
          <w:rFonts w:ascii="Times New Roman" w:hAnsi="Times New Roman"/>
          <w:b/>
          <w:sz w:val="36"/>
          <w:szCs w:val="36"/>
          <w:lang w:val="uk-UA"/>
        </w:rPr>
        <w:t>БІЛЯ НА РОЛИКОВОМУ СТЕНДІ ПДС-Л</w:t>
      </w:r>
    </w:p>
    <w:p w:rsidR="00137AC0" w:rsidRPr="004A70ED" w:rsidRDefault="00137AC0" w:rsidP="00137AC0">
      <w:pPr>
        <w:widowControl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137AC0" w:rsidRPr="004A70ED" w:rsidRDefault="00137AC0" w:rsidP="00137AC0">
      <w:pPr>
        <w:pStyle w:val="1"/>
        <w:keepNext w:val="0"/>
        <w:widowControl w:val="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Мета</w:t>
      </w:r>
      <w:r w:rsidRPr="004A70ED">
        <w:rPr>
          <w:b/>
          <w:sz w:val="36"/>
          <w:szCs w:val="36"/>
          <w:lang w:val="uk-UA"/>
        </w:rPr>
        <w:t xml:space="preserve"> роботи</w:t>
      </w:r>
    </w:p>
    <w:p w:rsidR="00137AC0" w:rsidRPr="004A70ED" w:rsidRDefault="00137AC0" w:rsidP="00137AC0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137AC0" w:rsidRPr="004A70ED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 xml:space="preserve">Ознайомлення з методами та засобами оцінки токсичності </w:t>
      </w:r>
      <w:bookmarkStart w:id="0" w:name="_GoBack"/>
      <w:r w:rsidRPr="004A70ED">
        <w:rPr>
          <w:rFonts w:ascii="Times New Roman" w:hAnsi="Times New Roman"/>
          <w:sz w:val="32"/>
          <w:szCs w:val="32"/>
          <w:lang w:val="uk-UA"/>
        </w:rPr>
        <w:t>ві</w:t>
      </w:r>
      <w:r w:rsidRPr="004A70ED">
        <w:rPr>
          <w:rFonts w:ascii="Times New Roman" w:hAnsi="Times New Roman"/>
          <w:sz w:val="32"/>
          <w:szCs w:val="32"/>
          <w:lang w:val="uk-UA"/>
        </w:rPr>
        <w:t>д</w:t>
      </w:r>
      <w:r w:rsidRPr="004A70ED">
        <w:rPr>
          <w:rFonts w:ascii="Times New Roman" w:hAnsi="Times New Roman"/>
          <w:sz w:val="32"/>
          <w:szCs w:val="32"/>
          <w:lang w:val="uk-UA"/>
        </w:rPr>
        <w:t>пр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цьованих газів легкових автомобілів з бензиновими </w:t>
      </w:r>
      <w:bookmarkEnd w:id="0"/>
      <w:r w:rsidRPr="004A70ED">
        <w:rPr>
          <w:rFonts w:ascii="Times New Roman" w:hAnsi="Times New Roman"/>
          <w:sz w:val="32"/>
          <w:szCs w:val="32"/>
          <w:lang w:val="uk-UA"/>
        </w:rPr>
        <w:t>двигунами. Практично зробити оцінку вмісту оксидів азоту в газах на ролик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вому стенді. Оцінити вплив рециркуляції газів на вміст NO</w:t>
      </w:r>
      <w:r w:rsidRPr="004A70ED">
        <w:rPr>
          <w:rFonts w:ascii="Times New Roman" w:hAnsi="Times New Roman"/>
          <w:sz w:val="32"/>
          <w:szCs w:val="32"/>
          <w:vertAlign w:val="subscript"/>
          <w:lang w:val="uk-UA"/>
        </w:rPr>
        <w:t>х</w:t>
      </w:r>
      <w:r w:rsidRPr="004A70ED">
        <w:rPr>
          <w:rFonts w:ascii="Times New Roman" w:hAnsi="Times New Roman"/>
          <w:sz w:val="32"/>
          <w:szCs w:val="32"/>
          <w:lang w:val="uk-UA"/>
        </w:rPr>
        <w:t>.</w:t>
      </w:r>
    </w:p>
    <w:p w:rsidR="00137AC0" w:rsidRPr="004A70ED" w:rsidRDefault="00137AC0" w:rsidP="00137AC0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137AC0" w:rsidRPr="004A70ED" w:rsidRDefault="00137AC0" w:rsidP="00137AC0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  <w:lang w:val="uk-UA"/>
        </w:rPr>
        <w:t>Устаткування та</w:t>
      </w:r>
      <w:r w:rsidRPr="004A70ED">
        <w:rPr>
          <w:rFonts w:ascii="Times New Roman" w:hAnsi="Times New Roman"/>
          <w:b/>
          <w:bCs/>
          <w:sz w:val="36"/>
          <w:szCs w:val="36"/>
          <w:lang w:val="uk-UA"/>
        </w:rPr>
        <w:t xml:space="preserve"> прилади</w:t>
      </w:r>
    </w:p>
    <w:p w:rsidR="00137AC0" w:rsidRPr="004A70ED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137AC0" w:rsidRPr="004A70ED" w:rsidRDefault="00137AC0" w:rsidP="00137AC0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Пересувна станція діагностики ПДС-Л.</w:t>
      </w:r>
    </w:p>
    <w:p w:rsidR="00137AC0" w:rsidRPr="004A70ED" w:rsidRDefault="00137AC0" w:rsidP="00137AC0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Автомобіль SKODA OCTAVIA.</w:t>
      </w:r>
    </w:p>
    <w:p w:rsidR="00137AC0" w:rsidRPr="004A70ED" w:rsidRDefault="00137AC0" w:rsidP="00137AC0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Стендовий двигун ВАЗ-2108.</w:t>
      </w:r>
    </w:p>
    <w:p w:rsidR="00137AC0" w:rsidRPr="004A70ED" w:rsidRDefault="00137AC0" w:rsidP="00137AC0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Комплект ультразвукового гомогенізатора.</w:t>
      </w:r>
    </w:p>
    <w:p w:rsidR="00137AC0" w:rsidRPr="004A70ED" w:rsidRDefault="00137AC0" w:rsidP="00137AC0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Газоаналізатор NO/NO</w:t>
      </w:r>
      <w:r w:rsidRPr="004A70ED">
        <w:rPr>
          <w:rFonts w:ascii="Times New Roman" w:hAnsi="Times New Roman"/>
          <w:sz w:val="32"/>
          <w:szCs w:val="32"/>
          <w:vertAlign w:val="subscript"/>
          <w:lang w:val="uk-UA"/>
        </w:rPr>
        <w:t>x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344ХЛ01.</w:t>
      </w:r>
    </w:p>
    <w:p w:rsidR="00137AC0" w:rsidRPr="004A70ED" w:rsidRDefault="00137AC0" w:rsidP="00137AC0">
      <w:pPr>
        <w:widowControl w:val="0"/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Набір ключів.</w:t>
      </w:r>
    </w:p>
    <w:p w:rsidR="00137AC0" w:rsidRPr="004A70ED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137AC0" w:rsidRPr="004A70ED" w:rsidRDefault="00137AC0" w:rsidP="00137AC0">
      <w:pPr>
        <w:pStyle w:val="6"/>
        <w:widowControl w:val="0"/>
        <w:spacing w:before="0"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4A70ED">
        <w:rPr>
          <w:rFonts w:ascii="Times New Roman" w:hAnsi="Times New Roman"/>
          <w:sz w:val="36"/>
          <w:szCs w:val="36"/>
          <w:lang w:val="uk-UA"/>
        </w:rPr>
        <w:t>Основні положення</w:t>
      </w:r>
    </w:p>
    <w:p w:rsidR="00137AC0" w:rsidRPr="004A70ED" w:rsidRDefault="00137AC0" w:rsidP="00137AC0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137AC0" w:rsidRPr="004A70ED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Присутність токсичних компонентів у відпрацьованих газах поршневих двигунів обумовлено рядом конструктивних і регулюв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льних фа</w:t>
      </w:r>
      <w:r w:rsidRPr="004A70ED">
        <w:rPr>
          <w:rFonts w:ascii="Times New Roman" w:hAnsi="Times New Roman"/>
          <w:sz w:val="32"/>
          <w:szCs w:val="32"/>
          <w:lang w:val="uk-UA"/>
        </w:rPr>
        <w:t>к</w:t>
      </w:r>
      <w:r w:rsidRPr="004A70ED">
        <w:rPr>
          <w:rFonts w:ascii="Times New Roman" w:hAnsi="Times New Roman"/>
          <w:sz w:val="32"/>
          <w:szCs w:val="32"/>
          <w:lang w:val="uk-UA"/>
        </w:rPr>
        <w:t>торів, видом використовуваних палив і мастил, а також залежить від протікання процесу згоряння, умов роботи та техні</w:t>
      </w:r>
      <w:r w:rsidRPr="004A70ED">
        <w:rPr>
          <w:rFonts w:ascii="Times New Roman" w:hAnsi="Times New Roman"/>
          <w:sz w:val="32"/>
          <w:szCs w:val="32"/>
          <w:lang w:val="uk-UA"/>
        </w:rPr>
        <w:t>ч</w:t>
      </w:r>
      <w:r w:rsidRPr="004A70ED">
        <w:rPr>
          <w:rFonts w:ascii="Times New Roman" w:hAnsi="Times New Roman"/>
          <w:sz w:val="32"/>
          <w:szCs w:val="32"/>
          <w:lang w:val="uk-UA"/>
        </w:rPr>
        <w:t>ного стану двигунів.</w:t>
      </w:r>
    </w:p>
    <w:p w:rsidR="00137AC0" w:rsidRPr="004A70ED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До числа основних токсичних речовин, що виділяються з ві</w:t>
      </w:r>
      <w:r w:rsidRPr="004A70ED">
        <w:rPr>
          <w:rFonts w:ascii="Times New Roman" w:hAnsi="Times New Roman"/>
          <w:sz w:val="32"/>
          <w:szCs w:val="32"/>
          <w:lang w:val="uk-UA"/>
        </w:rPr>
        <w:t>д</w:t>
      </w:r>
      <w:r w:rsidRPr="004A70ED">
        <w:rPr>
          <w:rFonts w:ascii="Times New Roman" w:hAnsi="Times New Roman"/>
          <w:sz w:val="32"/>
          <w:szCs w:val="32"/>
          <w:lang w:val="uk-UA"/>
        </w:rPr>
        <w:t>працьованими газами відносяться: монооксид вуглецю, оксиди аз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ту та сірки, вуглеводні, альдегіди тощо.</w:t>
      </w:r>
    </w:p>
    <w:p w:rsidR="00137AC0" w:rsidRPr="004A70ED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Проблема захисту повітря від забруднення його токсичними комп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нентами відпрацьованих газів є складної, а її успішне рішення обумовлене тісним співробітництвом заводів-виготовлювачів авт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мобілів і авт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транспортних організацій, а також залежить від стану науково-обгрунтованого повітроохоронного законодавства та </w:t>
      </w: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но</w:t>
      </w:r>
      <w:r w:rsidRPr="004A70ED">
        <w:rPr>
          <w:rFonts w:ascii="Times New Roman" w:hAnsi="Times New Roman"/>
          <w:sz w:val="32"/>
          <w:szCs w:val="32"/>
          <w:lang w:val="uk-UA"/>
        </w:rPr>
        <w:t>р</w:t>
      </w:r>
      <w:r w:rsidRPr="004A70ED">
        <w:rPr>
          <w:rFonts w:ascii="Times New Roman" w:hAnsi="Times New Roman"/>
          <w:sz w:val="32"/>
          <w:szCs w:val="32"/>
          <w:lang w:val="uk-UA"/>
        </w:rPr>
        <w:t>мативної бази всієї природоохоронної діяльності.</w:t>
      </w:r>
    </w:p>
    <w:p w:rsidR="00137AC0" w:rsidRPr="004A70ED" w:rsidRDefault="00137AC0" w:rsidP="00137AC0">
      <w:pPr>
        <w:pStyle w:val="2"/>
        <w:widowControl w:val="0"/>
        <w:ind w:left="0" w:firstLine="709"/>
        <w:rPr>
          <w:sz w:val="32"/>
          <w:szCs w:val="32"/>
          <w:lang w:val="uk-UA"/>
        </w:rPr>
      </w:pPr>
      <w:r w:rsidRPr="004A70ED">
        <w:rPr>
          <w:sz w:val="32"/>
          <w:szCs w:val="32"/>
          <w:lang w:val="uk-UA"/>
        </w:rPr>
        <w:t>Із всіх токсичних компонентів оксиди азоту є найнебезпечн</w:t>
      </w:r>
      <w:r w:rsidRPr="004A70ED">
        <w:rPr>
          <w:sz w:val="32"/>
          <w:szCs w:val="32"/>
          <w:lang w:val="uk-UA"/>
        </w:rPr>
        <w:t>і</w:t>
      </w:r>
      <w:r w:rsidRPr="004A70ED">
        <w:rPr>
          <w:sz w:val="32"/>
          <w:szCs w:val="32"/>
          <w:lang w:val="uk-UA"/>
        </w:rPr>
        <w:t>шими з погляду впливу на навколишнє середовище та організм л</w:t>
      </w:r>
      <w:r w:rsidRPr="004A70ED">
        <w:rPr>
          <w:sz w:val="32"/>
          <w:szCs w:val="32"/>
          <w:lang w:val="uk-UA"/>
        </w:rPr>
        <w:t>ю</w:t>
      </w:r>
      <w:r w:rsidRPr="004A70ED">
        <w:rPr>
          <w:sz w:val="32"/>
          <w:szCs w:val="32"/>
          <w:lang w:val="uk-UA"/>
        </w:rPr>
        <w:t>дини.</w:t>
      </w:r>
    </w:p>
    <w:p w:rsidR="00137AC0" w:rsidRPr="004A70ED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Утворення оксидів азоту при згорянні палива є результатом термічної реакції, тобто зі збільшенням температури згоряння кіл</w:t>
      </w:r>
      <w:r w:rsidRPr="004A70ED">
        <w:rPr>
          <w:rFonts w:ascii="Times New Roman" w:hAnsi="Times New Roman"/>
          <w:sz w:val="32"/>
          <w:szCs w:val="32"/>
          <w:lang w:val="uk-UA"/>
        </w:rPr>
        <w:t>ь</w:t>
      </w:r>
      <w:r w:rsidRPr="004A70ED">
        <w:rPr>
          <w:rFonts w:ascii="Times New Roman" w:hAnsi="Times New Roman"/>
          <w:sz w:val="32"/>
          <w:szCs w:val="32"/>
          <w:lang w:val="uk-UA"/>
        </w:rPr>
        <w:t>кість NO</w:t>
      </w:r>
      <w:r w:rsidRPr="004A70ED">
        <w:rPr>
          <w:rFonts w:ascii="Times New Roman" w:hAnsi="Times New Roman"/>
          <w:sz w:val="32"/>
          <w:szCs w:val="32"/>
          <w:vertAlign w:val="subscript"/>
          <w:lang w:val="uk-UA"/>
        </w:rPr>
        <w:t>x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збільшується. Установлено, що найбільша кількість окс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дів азоту проявл</w:t>
      </w:r>
      <w:r w:rsidRPr="004A70ED">
        <w:rPr>
          <w:rFonts w:ascii="Times New Roman" w:hAnsi="Times New Roman"/>
          <w:sz w:val="32"/>
          <w:szCs w:val="32"/>
          <w:lang w:val="uk-UA"/>
        </w:rPr>
        <w:t>я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ється при значенні коефіцієнта надлишку повітря </w:t>
      </w:r>
      <w:r w:rsidRPr="004A70ED">
        <w:rPr>
          <w:rFonts w:ascii="Times New Roman" w:hAnsi="Times New Roman"/>
          <w:sz w:val="32"/>
          <w:szCs w:val="32"/>
          <w:lang w:val="uk-UA"/>
        </w:rPr>
        <w:sym w:font="Symbol" w:char="F061"/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= 1...1,05, тобто при максимальній температурі згоряння. Таким чином, чим досконаліше процес згоряння, тим більше викиди окс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дів азоту. Основним методом зн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ження концентрації оксидів азоту є установка на автомобіль каталітичн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го нейтралізатора. По такому шляху і йдуть розроблювачі конструкцій автомобілів. Однак тут 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сокі вимоги пред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являються до палива – бензин повинен бути не етилірованим. Лише в цьому випадку забезпечується робота катал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тичного нейтралізатора.</w:t>
      </w:r>
    </w:p>
    <w:p w:rsidR="00137AC0" w:rsidRPr="004A70ED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Як показують статистичні дослідження, в умовах вуличного руху частки часу роботи двигуна на окремих режимах можна пре</w:t>
      </w:r>
      <w:r w:rsidRPr="004A70ED">
        <w:rPr>
          <w:rFonts w:ascii="Times New Roman" w:hAnsi="Times New Roman"/>
          <w:sz w:val="32"/>
          <w:szCs w:val="32"/>
          <w:lang w:val="uk-UA"/>
        </w:rPr>
        <w:t>д</w:t>
      </w:r>
      <w:r w:rsidRPr="004A70ED">
        <w:rPr>
          <w:rFonts w:ascii="Times New Roman" w:hAnsi="Times New Roman"/>
          <w:sz w:val="32"/>
          <w:szCs w:val="32"/>
          <w:lang w:val="uk-UA"/>
        </w:rPr>
        <w:t>ставити таким чином: на холостому ходу та середніх частотах обе</w:t>
      </w:r>
      <w:r w:rsidRPr="004A70ED">
        <w:rPr>
          <w:rFonts w:ascii="Times New Roman" w:hAnsi="Times New Roman"/>
          <w:sz w:val="32"/>
          <w:szCs w:val="32"/>
          <w:lang w:val="uk-UA"/>
        </w:rPr>
        <w:t>р</w:t>
      </w:r>
      <w:r w:rsidRPr="004A70ED">
        <w:rPr>
          <w:rFonts w:ascii="Times New Roman" w:hAnsi="Times New Roman"/>
          <w:sz w:val="32"/>
          <w:szCs w:val="32"/>
          <w:lang w:val="uk-UA"/>
        </w:rPr>
        <w:t>тання – 35% часу, на постійних частотах обертання – 29%, із пр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скоренням – 22%, із сповільненням – 14%. Середній вміст оксидів азоту на холостому ходу та середній частоті обертання – 30 млн</w:t>
      </w:r>
      <w:r w:rsidRPr="004A70ED">
        <w:rPr>
          <w:rFonts w:ascii="Times New Roman" w:hAnsi="Times New Roman"/>
          <w:sz w:val="32"/>
          <w:szCs w:val="32"/>
          <w:vertAlign w:val="superscript"/>
          <w:lang w:val="uk-UA"/>
        </w:rPr>
        <w:t>-1</w:t>
      </w:r>
      <w:r w:rsidRPr="004A70ED">
        <w:rPr>
          <w:rFonts w:ascii="Times New Roman" w:hAnsi="Times New Roman"/>
          <w:sz w:val="32"/>
          <w:szCs w:val="32"/>
          <w:lang w:val="uk-UA"/>
        </w:rPr>
        <w:t>, на середній постійній частоті обе</w:t>
      </w:r>
      <w:r w:rsidRPr="004A70ED">
        <w:rPr>
          <w:rFonts w:ascii="Times New Roman" w:hAnsi="Times New Roman"/>
          <w:sz w:val="32"/>
          <w:szCs w:val="32"/>
          <w:lang w:val="uk-UA"/>
        </w:rPr>
        <w:t>р</w:t>
      </w:r>
      <w:r w:rsidRPr="004A70ED">
        <w:rPr>
          <w:rFonts w:ascii="Times New Roman" w:hAnsi="Times New Roman"/>
          <w:sz w:val="32"/>
          <w:szCs w:val="32"/>
          <w:lang w:val="uk-UA"/>
        </w:rPr>
        <w:t>тання (під навантаженням) – 1050 млн</w:t>
      </w:r>
      <w:r w:rsidRPr="004A70ED">
        <w:rPr>
          <w:rFonts w:ascii="Times New Roman" w:hAnsi="Times New Roman"/>
          <w:sz w:val="32"/>
          <w:szCs w:val="32"/>
          <w:vertAlign w:val="superscript"/>
          <w:lang w:val="uk-UA"/>
        </w:rPr>
        <w:t>-1</w:t>
      </w:r>
      <w:r w:rsidRPr="004A70ED">
        <w:rPr>
          <w:rFonts w:ascii="Times New Roman" w:hAnsi="Times New Roman"/>
          <w:sz w:val="32"/>
          <w:szCs w:val="32"/>
          <w:lang w:val="uk-UA"/>
        </w:rPr>
        <w:t>, на режимі розгону – 650 млн</w:t>
      </w:r>
      <w:r w:rsidRPr="004A70ED">
        <w:rPr>
          <w:rFonts w:ascii="Times New Roman" w:hAnsi="Times New Roman"/>
          <w:sz w:val="32"/>
          <w:szCs w:val="32"/>
          <w:vertAlign w:val="superscript"/>
          <w:lang w:val="uk-UA"/>
        </w:rPr>
        <w:t>-1</w:t>
      </w:r>
      <w:r w:rsidRPr="004A70ED">
        <w:rPr>
          <w:rFonts w:ascii="Times New Roman" w:hAnsi="Times New Roman"/>
          <w:sz w:val="32"/>
          <w:szCs w:val="32"/>
          <w:lang w:val="uk-UA"/>
        </w:rPr>
        <w:t>, при сповільненні – 20 млн</w:t>
      </w:r>
      <w:r w:rsidRPr="004A70ED">
        <w:rPr>
          <w:rFonts w:ascii="Times New Roman" w:hAnsi="Times New Roman"/>
          <w:sz w:val="32"/>
          <w:szCs w:val="32"/>
          <w:vertAlign w:val="superscript"/>
          <w:lang w:val="uk-UA"/>
        </w:rPr>
        <w:t>-1</w:t>
      </w:r>
      <w:r w:rsidRPr="004A70ED">
        <w:rPr>
          <w:rFonts w:ascii="Times New Roman" w:hAnsi="Times New Roman"/>
          <w:sz w:val="32"/>
          <w:szCs w:val="32"/>
          <w:lang w:val="uk-UA"/>
        </w:rPr>
        <w:t>. Як видно з наведених цифр, контроль за вмістом оксидів азоту н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обхідно зді</w:t>
      </w:r>
      <w:r w:rsidRPr="004A70ED">
        <w:rPr>
          <w:rFonts w:ascii="Times New Roman" w:hAnsi="Times New Roman"/>
          <w:sz w:val="32"/>
          <w:szCs w:val="32"/>
          <w:lang w:val="uk-UA"/>
        </w:rPr>
        <w:t>й</w:t>
      </w:r>
      <w:r w:rsidRPr="004A70ED">
        <w:rPr>
          <w:rFonts w:ascii="Times New Roman" w:hAnsi="Times New Roman"/>
          <w:sz w:val="32"/>
          <w:szCs w:val="32"/>
          <w:lang w:val="uk-UA"/>
        </w:rPr>
        <w:t>снювати під навантаженням.</w:t>
      </w:r>
    </w:p>
    <w:p w:rsidR="00137AC0" w:rsidRPr="004A70ED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Зростання погрози забруднення навколишнього середовища, у зна</w:t>
      </w:r>
      <w:r w:rsidRPr="004A70ED">
        <w:rPr>
          <w:rFonts w:ascii="Times New Roman" w:hAnsi="Times New Roman"/>
          <w:sz w:val="32"/>
          <w:szCs w:val="32"/>
          <w:lang w:val="uk-UA"/>
        </w:rPr>
        <w:t>ч</w:t>
      </w:r>
      <w:r w:rsidRPr="004A70ED">
        <w:rPr>
          <w:rFonts w:ascii="Times New Roman" w:hAnsi="Times New Roman"/>
          <w:sz w:val="32"/>
          <w:szCs w:val="32"/>
          <w:lang w:val="uk-UA"/>
        </w:rPr>
        <w:t>ній мірі обумовлене викидами двигунів. Це спонукало керівні органи багатьох країн до видання законодавчих нормативів на о</w:t>
      </w:r>
      <w:r w:rsidRPr="004A70ED">
        <w:rPr>
          <w:rFonts w:ascii="Times New Roman" w:hAnsi="Times New Roman"/>
          <w:sz w:val="32"/>
          <w:szCs w:val="32"/>
          <w:lang w:val="uk-UA"/>
        </w:rPr>
        <w:t>б</w:t>
      </w:r>
      <w:r w:rsidRPr="004A70ED">
        <w:rPr>
          <w:rFonts w:ascii="Times New Roman" w:hAnsi="Times New Roman"/>
          <w:sz w:val="32"/>
          <w:szCs w:val="32"/>
          <w:lang w:val="uk-UA"/>
        </w:rPr>
        <w:t>меження 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киду токсичних компонентів з відпрацьованими газами. Перший у світі закон, що визначає гранично припустиму концен</w:t>
      </w:r>
      <w:r w:rsidRPr="004A70ED">
        <w:rPr>
          <w:rFonts w:ascii="Times New Roman" w:hAnsi="Times New Roman"/>
          <w:sz w:val="32"/>
          <w:szCs w:val="32"/>
          <w:lang w:val="uk-UA"/>
        </w:rPr>
        <w:t>т</w:t>
      </w:r>
      <w:r w:rsidRPr="004A70ED">
        <w:rPr>
          <w:rFonts w:ascii="Times New Roman" w:hAnsi="Times New Roman"/>
          <w:sz w:val="32"/>
          <w:szCs w:val="32"/>
          <w:lang w:val="uk-UA"/>
        </w:rPr>
        <w:t>рацію основних токсичних компонентів (оксиду вуглецю та вугл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воднів) у відпрацьованих газах був прийнятий у США в 1959р. Д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ний документ був розроблений на підставі досвіду штату Каліфо</w:t>
      </w:r>
      <w:r w:rsidRPr="004A70ED">
        <w:rPr>
          <w:rFonts w:ascii="Times New Roman" w:hAnsi="Times New Roman"/>
          <w:sz w:val="32"/>
          <w:szCs w:val="32"/>
          <w:lang w:val="uk-UA"/>
        </w:rPr>
        <w:t>р</w:t>
      </w:r>
      <w:r w:rsidRPr="004A70ED">
        <w:rPr>
          <w:rFonts w:ascii="Times New Roman" w:hAnsi="Times New Roman"/>
          <w:sz w:val="32"/>
          <w:szCs w:val="32"/>
          <w:lang w:val="uk-UA"/>
        </w:rPr>
        <w:t>нія. У наступні роки його неодноразово доповнювали, уводячи но</w:t>
      </w:r>
      <w:r w:rsidRPr="004A70ED">
        <w:rPr>
          <w:rFonts w:ascii="Times New Roman" w:hAnsi="Times New Roman"/>
          <w:sz w:val="32"/>
          <w:szCs w:val="32"/>
          <w:lang w:val="uk-UA"/>
        </w:rPr>
        <w:t>р</w:t>
      </w:r>
      <w:r w:rsidRPr="004A70ED">
        <w:rPr>
          <w:rFonts w:ascii="Times New Roman" w:hAnsi="Times New Roman"/>
          <w:sz w:val="32"/>
          <w:szCs w:val="32"/>
          <w:lang w:val="uk-UA"/>
        </w:rPr>
        <w:t>ми, що визначають гранично припустимий викид оксидів азоту, к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ртерних газів, а також припустимий ступінь димності відпрацьов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них газів дизельних двигунів. Аналогічні стандарти розроблялися та впроваджувалися в країнах Європи. У </w:t>
      </w: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цей час у країнах Європи діє стандарт Євро-5, що обмежує викиди CO, CH і NO</w:t>
      </w:r>
      <w:r w:rsidRPr="004A70ED">
        <w:rPr>
          <w:rFonts w:ascii="Times New Roman" w:hAnsi="Times New Roman"/>
          <w:sz w:val="32"/>
          <w:szCs w:val="32"/>
          <w:vertAlign w:val="subscript"/>
          <w:lang w:val="uk-UA"/>
        </w:rPr>
        <w:t>x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у грамах на к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лометр. У нашій країні діє ДСТУ 4277:2004, що нормує концентр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цію СО і СН на холостому ходу.</w:t>
      </w:r>
    </w:p>
    <w:p w:rsidR="00137AC0" w:rsidRPr="004A70ED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Однак, як вказувалося вище, викид двигуном токсичних ко</w:t>
      </w:r>
      <w:r w:rsidRPr="004A70ED">
        <w:rPr>
          <w:rFonts w:ascii="Times New Roman" w:hAnsi="Times New Roman"/>
          <w:sz w:val="32"/>
          <w:szCs w:val="32"/>
          <w:lang w:val="uk-UA"/>
        </w:rPr>
        <w:t>м</w:t>
      </w:r>
      <w:r w:rsidRPr="004A70ED">
        <w:rPr>
          <w:rFonts w:ascii="Times New Roman" w:hAnsi="Times New Roman"/>
          <w:sz w:val="32"/>
          <w:szCs w:val="32"/>
          <w:lang w:val="uk-UA"/>
        </w:rPr>
        <w:t>поне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тів залежить від способу керування автомобілем, умов руху, конструктивних параметрів двигуна. Тому для перевірки токсичн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сті відпраць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ваних газів автомобіля були розроблені моделі циклів – випробувальні цикли, що відтворюють середні режими руху авт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мобіля. Тільки таким способом можна контролювати та зіставляти викиди газів різних типів автомобілів. Маса компонентів, що вик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даються двигуном у період випробувального циклу, може співві</w:t>
      </w:r>
      <w:r w:rsidRPr="004A70ED">
        <w:rPr>
          <w:rFonts w:ascii="Times New Roman" w:hAnsi="Times New Roman"/>
          <w:sz w:val="32"/>
          <w:szCs w:val="32"/>
          <w:lang w:val="uk-UA"/>
        </w:rPr>
        <w:t>д</w:t>
      </w:r>
      <w:r w:rsidRPr="004A70ED">
        <w:rPr>
          <w:rFonts w:ascii="Times New Roman" w:hAnsi="Times New Roman"/>
          <w:sz w:val="32"/>
          <w:szCs w:val="32"/>
          <w:lang w:val="uk-UA"/>
        </w:rPr>
        <w:t>носитися або з роботою, виконаної двигуном (г/квт. Год), або із пробігом автомобіля (г/км), або із циклом у цілому. У цей час вик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ристовуються три основних методи оцінки токс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чності двигунів по випробувальним циклам: американському, японському і європейс</w:t>
      </w:r>
      <w:r w:rsidRPr="004A70ED">
        <w:rPr>
          <w:rFonts w:ascii="Times New Roman" w:hAnsi="Times New Roman"/>
          <w:sz w:val="32"/>
          <w:szCs w:val="32"/>
          <w:lang w:val="uk-UA"/>
        </w:rPr>
        <w:t>ь</w:t>
      </w:r>
      <w:r w:rsidRPr="004A70ED">
        <w:rPr>
          <w:rFonts w:ascii="Times New Roman" w:hAnsi="Times New Roman"/>
          <w:sz w:val="32"/>
          <w:szCs w:val="32"/>
          <w:lang w:val="uk-UA"/>
        </w:rPr>
        <w:t>кому. Випробувальні цикли розроблені на основі вивчення режимів роботи дв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гунів в умовах руху автомобілів у великих містах.</w:t>
      </w:r>
    </w:p>
    <w:p w:rsidR="00137AC0" w:rsidRPr="004A70ED" w:rsidRDefault="00137AC0" w:rsidP="00137AC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Оцінку токсичності автомобільних двигунів на основі випр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бувал</w:t>
      </w:r>
      <w:r w:rsidRPr="004A70ED">
        <w:rPr>
          <w:rFonts w:ascii="Times New Roman" w:hAnsi="Times New Roman"/>
          <w:sz w:val="32"/>
          <w:szCs w:val="32"/>
          <w:lang w:val="uk-UA"/>
        </w:rPr>
        <w:t>ь</w:t>
      </w:r>
      <w:r w:rsidRPr="004A70ED">
        <w:rPr>
          <w:rFonts w:ascii="Times New Roman" w:hAnsi="Times New Roman"/>
          <w:sz w:val="32"/>
          <w:szCs w:val="32"/>
          <w:lang w:val="uk-UA"/>
        </w:rPr>
        <w:t>них циклів роблять звичайно з метою:</w:t>
      </w:r>
    </w:p>
    <w:p w:rsidR="00137AC0" w:rsidRPr="004A70ED" w:rsidRDefault="00137AC0" w:rsidP="00137AC0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визначення відповідності кількості токсичних речовин станда</w:t>
      </w:r>
      <w:r w:rsidRPr="004A70ED">
        <w:rPr>
          <w:rFonts w:ascii="Times New Roman" w:hAnsi="Times New Roman"/>
          <w:sz w:val="32"/>
          <w:szCs w:val="32"/>
          <w:lang w:val="uk-UA"/>
        </w:rPr>
        <w:t>р</w:t>
      </w:r>
      <w:r w:rsidRPr="004A70ED">
        <w:rPr>
          <w:rFonts w:ascii="Times New Roman" w:hAnsi="Times New Roman"/>
          <w:sz w:val="32"/>
          <w:szCs w:val="32"/>
          <w:lang w:val="uk-UA"/>
        </w:rPr>
        <w:t>там;</w:t>
      </w:r>
    </w:p>
    <w:p w:rsidR="00137AC0" w:rsidRPr="004A70ED" w:rsidRDefault="00137AC0" w:rsidP="00137AC0">
      <w:pPr>
        <w:widowControl w:val="0"/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дослідження впливу конструкції та параметрів роботи двигуна на т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ксичність.</w:t>
      </w:r>
    </w:p>
    <w:p w:rsidR="00137AC0" w:rsidRPr="004A70ED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Випробування автомобілів проводяться на роликових стендах. Автомобіль встановлюють ведучими колісьми на ролики стенда. Навант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ження динамометричного гальма стенда вибирається таким, щоб при ма</w:t>
      </w:r>
      <w:r w:rsidRPr="004A70ED">
        <w:rPr>
          <w:rFonts w:ascii="Times New Roman" w:hAnsi="Times New Roman"/>
          <w:sz w:val="32"/>
          <w:szCs w:val="32"/>
          <w:lang w:val="uk-UA"/>
        </w:rPr>
        <w:t>к</w:t>
      </w:r>
      <w:r w:rsidRPr="004A70ED">
        <w:rPr>
          <w:rFonts w:ascii="Times New Roman" w:hAnsi="Times New Roman"/>
          <w:sz w:val="32"/>
          <w:szCs w:val="32"/>
          <w:lang w:val="uk-UA"/>
        </w:rPr>
        <w:t>симальній (на даному циклі) швидкості автомобіля, розрідження у впускному трубопроводі при випробуваннях автом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біля на стенді відпов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дало реальному розрідженню при русі його по рівній дорозі з гарним покри</w:t>
      </w:r>
      <w:r w:rsidRPr="004A70ED">
        <w:rPr>
          <w:rFonts w:ascii="Times New Roman" w:hAnsi="Times New Roman"/>
          <w:sz w:val="32"/>
          <w:szCs w:val="32"/>
          <w:lang w:val="uk-UA"/>
        </w:rPr>
        <w:t>т</w:t>
      </w:r>
      <w:r w:rsidRPr="004A70ED">
        <w:rPr>
          <w:rFonts w:ascii="Times New Roman" w:hAnsi="Times New Roman"/>
          <w:sz w:val="32"/>
          <w:szCs w:val="32"/>
          <w:lang w:val="uk-UA"/>
        </w:rPr>
        <w:t>тям. Інерційні маси стенда (ролики та додаткові маховики) відтворюють дійсні умови руху на режимах прискорення і сповільнення. Загальна сх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ма стенда для проведення випробувань автомобілів по циклах на токси</w:t>
      </w:r>
      <w:r w:rsidRPr="004A70ED">
        <w:rPr>
          <w:rFonts w:ascii="Times New Roman" w:hAnsi="Times New Roman"/>
          <w:sz w:val="32"/>
          <w:szCs w:val="32"/>
          <w:lang w:val="uk-UA"/>
        </w:rPr>
        <w:t>ч</w:t>
      </w:r>
      <w:r>
        <w:rPr>
          <w:rFonts w:ascii="Times New Roman" w:hAnsi="Times New Roman"/>
          <w:sz w:val="32"/>
          <w:szCs w:val="32"/>
          <w:lang w:val="uk-UA"/>
        </w:rPr>
        <w:t>ність наведена на рис.</w:t>
      </w:r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  <w:lang w:val="uk-UA"/>
        </w:rPr>
        <w:t>4</w:t>
      </w:r>
      <w:r w:rsidRPr="004A70ED">
        <w:rPr>
          <w:rFonts w:ascii="Times New Roman" w:hAnsi="Times New Roman"/>
          <w:sz w:val="32"/>
          <w:szCs w:val="32"/>
          <w:lang w:val="uk-UA"/>
        </w:rPr>
        <w:t>.1.</w:t>
      </w:r>
    </w:p>
    <w:p w:rsidR="00137AC0" w:rsidRPr="004A70ED" w:rsidRDefault="00137AC0" w:rsidP="00137AC0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B52F58"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603750" cy="2964180"/>
            <wp:effectExtent l="0" t="0" r="635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56" t="26822" r="19038" b="18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C0" w:rsidRPr="004A70ED" w:rsidRDefault="00137AC0" w:rsidP="00137AC0">
      <w:pPr>
        <w:pStyle w:val="7"/>
        <w:widowControl w:val="0"/>
        <w:spacing w:before="0"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137AC0" w:rsidRPr="004A70ED" w:rsidRDefault="00137AC0" w:rsidP="00137AC0">
      <w:pPr>
        <w:pStyle w:val="7"/>
        <w:widowControl w:val="0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Рис.14</w:t>
      </w:r>
      <w:r w:rsidRPr="004A70ED">
        <w:rPr>
          <w:rFonts w:ascii="Times New Roman" w:hAnsi="Times New Roman"/>
          <w:sz w:val="28"/>
          <w:szCs w:val="28"/>
          <w:lang w:val="uk-UA"/>
        </w:rPr>
        <w:t>.1. Загальна схема для проведення випробувань автомобіл</w:t>
      </w:r>
      <w:r>
        <w:rPr>
          <w:rFonts w:ascii="Times New Roman" w:hAnsi="Times New Roman"/>
          <w:sz w:val="28"/>
          <w:szCs w:val="28"/>
          <w:lang w:val="uk-UA"/>
        </w:rPr>
        <w:t>ів по циклах на то</w:t>
      </w:r>
      <w:r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сичність: 1</w:t>
      </w:r>
      <w:r w:rsidRPr="008640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–</w:t>
      </w:r>
      <w:r w:rsidRPr="0086405A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28"/>
          <w:szCs w:val="28"/>
          <w:lang w:val="uk-UA"/>
        </w:rPr>
        <w:t>газоаналізатор NO</w:t>
      </w:r>
      <w:r w:rsidRPr="004A70ED">
        <w:rPr>
          <w:rFonts w:ascii="Times New Roman" w:hAnsi="Times New Roman"/>
          <w:sz w:val="28"/>
          <w:szCs w:val="28"/>
          <w:vertAlign w:val="subscript"/>
          <w:lang w:val="uk-UA"/>
        </w:rPr>
        <w:t>x</w:t>
      </w:r>
      <w:r w:rsidRPr="004A70ED">
        <w:rPr>
          <w:rFonts w:ascii="Times New Roman" w:hAnsi="Times New Roman"/>
          <w:sz w:val="28"/>
          <w:szCs w:val="28"/>
          <w:lang w:val="uk-UA"/>
        </w:rPr>
        <w:t>; 2</w:t>
      </w:r>
      <w:r w:rsidRPr="008640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–</w:t>
      </w:r>
      <w:r w:rsidRPr="008640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70ED">
        <w:rPr>
          <w:rFonts w:ascii="Times New Roman" w:hAnsi="Times New Roman"/>
          <w:sz w:val="28"/>
          <w:szCs w:val="28"/>
          <w:lang w:val="uk-UA"/>
        </w:rPr>
        <w:t>тензометричний датчик крутного мо</w:t>
      </w:r>
      <w:r>
        <w:rPr>
          <w:rFonts w:ascii="Times New Roman" w:hAnsi="Times New Roman"/>
          <w:sz w:val="28"/>
          <w:szCs w:val="28"/>
          <w:lang w:val="uk-UA"/>
        </w:rPr>
        <w:t>менту; 3</w:t>
      </w:r>
      <w:r w:rsidRPr="008640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–</w:t>
      </w:r>
      <w:r w:rsidRPr="0086405A"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датчик виміру швидкості; 4</w:t>
      </w:r>
      <w:r w:rsidRPr="008640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–</w:t>
      </w:r>
      <w:r w:rsidRPr="0086405A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28"/>
          <w:szCs w:val="28"/>
          <w:lang w:val="uk-UA"/>
        </w:rPr>
        <w:t>роликовий стенд; 5</w:t>
      </w:r>
      <w:r w:rsidRPr="008640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–</w:t>
      </w:r>
      <w:r w:rsidRPr="0086405A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28"/>
          <w:szCs w:val="28"/>
          <w:lang w:val="uk-UA"/>
        </w:rPr>
        <w:t>пробоотбо</w:t>
      </w:r>
      <w:r w:rsidRPr="004A70ED">
        <w:rPr>
          <w:rFonts w:ascii="Times New Roman" w:hAnsi="Times New Roman"/>
          <w:sz w:val="28"/>
          <w:szCs w:val="28"/>
          <w:lang w:val="uk-UA"/>
        </w:rPr>
        <w:t>р</w:t>
      </w:r>
      <w:r w:rsidRPr="004A70ED">
        <w:rPr>
          <w:rFonts w:ascii="Times New Roman" w:hAnsi="Times New Roman"/>
          <w:sz w:val="28"/>
          <w:szCs w:val="28"/>
          <w:lang w:val="uk-UA"/>
        </w:rPr>
        <w:t>ник; 6</w:t>
      </w:r>
      <w:r w:rsidRPr="008640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–</w:t>
      </w:r>
      <w:r w:rsidRPr="0086405A"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газоаналіз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тор СО і СН; 7</w:t>
      </w:r>
      <w:r w:rsidRPr="008640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–</w:t>
      </w:r>
      <w:r w:rsidRPr="0086405A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28"/>
          <w:szCs w:val="28"/>
          <w:lang w:val="uk-UA"/>
        </w:rPr>
        <w:t>підсилювач електричного сигна</w:t>
      </w:r>
      <w:r>
        <w:rPr>
          <w:rFonts w:ascii="Times New Roman" w:hAnsi="Times New Roman"/>
          <w:sz w:val="28"/>
          <w:szCs w:val="28"/>
          <w:lang w:val="uk-UA"/>
        </w:rPr>
        <w:t>лу; 8</w:t>
      </w:r>
      <w:r w:rsidRPr="008640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–</w:t>
      </w:r>
      <w:r w:rsidRPr="0086405A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rFonts w:ascii="Times New Roman" w:hAnsi="Times New Roman"/>
          <w:sz w:val="28"/>
          <w:szCs w:val="28"/>
          <w:lang w:val="uk-UA"/>
        </w:rPr>
        <w:t>АЦП;</w:t>
      </w:r>
      <w:r w:rsidRPr="008640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70ED">
        <w:rPr>
          <w:rFonts w:ascii="Times New Roman" w:hAnsi="Times New Roman"/>
          <w:sz w:val="28"/>
          <w:szCs w:val="28"/>
          <w:lang w:val="uk-UA"/>
        </w:rPr>
        <w:t>9</w:t>
      </w:r>
      <w:r w:rsidRPr="008640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–</w:t>
      </w:r>
      <w:r w:rsidRPr="008640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70ED">
        <w:rPr>
          <w:rFonts w:ascii="Times New Roman" w:hAnsi="Times New Roman"/>
          <w:sz w:val="28"/>
          <w:szCs w:val="28"/>
          <w:lang w:val="uk-UA"/>
        </w:rPr>
        <w:t>ПЕОМ</w:t>
      </w:r>
    </w:p>
    <w:p w:rsidR="00137AC0" w:rsidRPr="004A70ED" w:rsidRDefault="00137AC0" w:rsidP="00137AC0">
      <w:pPr>
        <w:widowControl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137AC0" w:rsidRPr="004A70ED" w:rsidRDefault="00137AC0" w:rsidP="00137AC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Відпрацьовані гази, що викидаються двигуном, збираються в ела</w:t>
      </w:r>
      <w:r w:rsidRPr="004A70ED"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>тичні ємності. Не пізніше, ніж через 20 хв. Після випробувань, проби г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зу піддають аналізу з метою визначення середнього об</w:t>
      </w:r>
      <w:r>
        <w:rPr>
          <w:rFonts w:ascii="Times New Roman" w:hAnsi="Times New Roman"/>
          <w:sz w:val="32"/>
          <w:szCs w:val="32"/>
          <w:lang w:val="uk-UA"/>
        </w:rPr>
        <w:t>’</w:t>
      </w:r>
      <w:r w:rsidRPr="004A70ED">
        <w:rPr>
          <w:rFonts w:ascii="Times New Roman" w:hAnsi="Times New Roman"/>
          <w:sz w:val="32"/>
          <w:szCs w:val="32"/>
          <w:lang w:val="uk-UA"/>
        </w:rPr>
        <w:t>ємного вмісту токсичних компонентів. Масу газів, що виділяєт</w:t>
      </w:r>
      <w:r w:rsidRPr="004A70ED">
        <w:rPr>
          <w:rFonts w:ascii="Times New Roman" w:hAnsi="Times New Roman"/>
          <w:sz w:val="32"/>
          <w:szCs w:val="32"/>
          <w:lang w:val="uk-UA"/>
        </w:rPr>
        <w:t>ь</w:t>
      </w:r>
      <w:r w:rsidRPr="004A70ED">
        <w:rPr>
          <w:rFonts w:ascii="Times New Roman" w:hAnsi="Times New Roman"/>
          <w:sz w:val="32"/>
          <w:szCs w:val="32"/>
          <w:lang w:val="uk-UA"/>
        </w:rPr>
        <w:t>ся двигуном під час випроб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вань і зібрану у ємність, визначають за допомогою газового л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чильника. Потім визначають масу токсичних компонентів, що доводяться на </w:t>
      </w:r>
      <w:smartTag w:uri="urn:schemas-microsoft-com:office:smarttags" w:element="metricconverter">
        <w:smartTagPr>
          <w:attr w:name="ProductID" w:val="1 км"/>
        </w:smartTagPr>
        <w:r w:rsidRPr="004A70ED">
          <w:rPr>
            <w:rFonts w:ascii="Times New Roman" w:hAnsi="Times New Roman"/>
            <w:sz w:val="32"/>
            <w:szCs w:val="32"/>
            <w:lang w:val="uk-UA"/>
          </w:rPr>
          <w:t>1 км</w:t>
        </w:r>
      </w:smartTag>
      <w:r w:rsidRPr="004A70ED">
        <w:rPr>
          <w:rFonts w:ascii="Times New Roman" w:hAnsi="Times New Roman"/>
          <w:sz w:val="32"/>
          <w:szCs w:val="32"/>
          <w:lang w:val="uk-UA"/>
        </w:rPr>
        <w:t xml:space="preserve"> пробігу або на весь цикл 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пробувань.</w:t>
      </w:r>
    </w:p>
    <w:p w:rsidR="00137AC0" w:rsidRPr="004A70ED" w:rsidRDefault="00137AC0" w:rsidP="00137AC0">
      <w:pPr>
        <w:pStyle w:val="a3"/>
        <w:widowControl w:val="0"/>
        <w:spacing w:after="0" w:line="240" w:lineRule="auto"/>
        <w:ind w:firstLine="709"/>
        <w:rPr>
          <w:rFonts w:ascii="Times New Roman" w:hAnsi="Times New Roman"/>
          <w:sz w:val="32"/>
          <w:szCs w:val="32"/>
          <w:lang w:val="uk-UA"/>
        </w:rPr>
      </w:pPr>
    </w:p>
    <w:p w:rsidR="00137AC0" w:rsidRPr="004A70ED" w:rsidRDefault="00137AC0" w:rsidP="00137A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Способи зменшення викидів оксидів азоту (NO</w:t>
      </w:r>
      <w:r w:rsidRPr="004A70ED">
        <w:rPr>
          <w:rFonts w:ascii="Times New Roman" w:hAnsi="Times New Roman"/>
          <w:b/>
          <w:sz w:val="36"/>
          <w:szCs w:val="36"/>
          <w:vertAlign w:val="subscript"/>
          <w:lang w:val="uk-UA"/>
        </w:rPr>
        <w:t>x</w:t>
      </w:r>
      <w:r w:rsidRPr="004A70ED">
        <w:rPr>
          <w:rFonts w:ascii="Times New Roman" w:hAnsi="Times New Roman"/>
          <w:b/>
          <w:sz w:val="36"/>
          <w:szCs w:val="36"/>
          <w:lang w:val="uk-UA"/>
        </w:rPr>
        <w:t>)</w:t>
      </w:r>
    </w:p>
    <w:p w:rsidR="00137AC0" w:rsidRPr="004A70ED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137AC0" w:rsidRPr="004A70ED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Токсичність відпрацьованих газів двигунів можна зменшити шляхом попередження утворення токсичного компонента або за д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помогою нейтралізації. До числа конструктивних засобів є застос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вання в бензинових двигунах безпосереднього впорскування пал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ва. Дана система практично повністю забезпечує умови для рівн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мірного розподілу суміші по окремих циліндрах. Завдяки безпос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редньому впорскуванню палива в простір перед впускним клапаном досягається гарне розпилення палива та змішування його </w:t>
      </w:r>
      <w:r w:rsidRPr="004A70ED">
        <w:rPr>
          <w:rFonts w:ascii="Times New Roman" w:hAnsi="Times New Roman"/>
          <w:sz w:val="32"/>
          <w:szCs w:val="32"/>
          <w:lang w:val="uk-UA"/>
        </w:rPr>
        <w:lastRenderedPageBreak/>
        <w:t>з пові</w:t>
      </w:r>
      <w:r w:rsidRPr="004A70ED">
        <w:rPr>
          <w:rFonts w:ascii="Times New Roman" w:hAnsi="Times New Roman"/>
          <w:sz w:val="32"/>
          <w:szCs w:val="32"/>
          <w:lang w:val="uk-UA"/>
        </w:rPr>
        <w:t>т</w:t>
      </w:r>
      <w:r w:rsidRPr="004A70ED">
        <w:rPr>
          <w:rFonts w:ascii="Times New Roman" w:hAnsi="Times New Roman"/>
          <w:sz w:val="32"/>
          <w:szCs w:val="32"/>
          <w:lang w:val="uk-UA"/>
        </w:rPr>
        <w:t>рям. При безпосередньому впор</w:t>
      </w:r>
      <w:r w:rsidRPr="004A70ED"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>куванні палива двигун може стійко працювати на збіднених сумішах на всіх режимах, і тільки на реж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мі повного навантаження (з метою одержання максимальної поту</w:t>
      </w:r>
      <w:r w:rsidRPr="004A70ED">
        <w:rPr>
          <w:rFonts w:ascii="Times New Roman" w:hAnsi="Times New Roman"/>
          <w:sz w:val="32"/>
          <w:szCs w:val="32"/>
          <w:lang w:val="uk-UA"/>
        </w:rPr>
        <w:t>ж</w:t>
      </w:r>
      <w:r w:rsidRPr="004A70ED">
        <w:rPr>
          <w:rFonts w:ascii="Times New Roman" w:hAnsi="Times New Roman"/>
          <w:sz w:val="32"/>
          <w:szCs w:val="32"/>
          <w:lang w:val="uk-UA"/>
        </w:rPr>
        <w:t>ності) він працює на багатій суміші (у такому режимі зменшується викид NO</w:t>
      </w:r>
      <w:r w:rsidRPr="004A70ED">
        <w:rPr>
          <w:rFonts w:ascii="Times New Roman" w:hAnsi="Times New Roman"/>
          <w:sz w:val="32"/>
          <w:szCs w:val="32"/>
          <w:vertAlign w:val="subscript"/>
          <w:lang w:val="uk-UA"/>
        </w:rPr>
        <w:t>x</w:t>
      </w:r>
      <w:r w:rsidRPr="004A70ED">
        <w:rPr>
          <w:rFonts w:ascii="Times New Roman" w:hAnsi="Times New Roman"/>
          <w:sz w:val="32"/>
          <w:szCs w:val="32"/>
          <w:lang w:val="uk-UA"/>
        </w:rPr>
        <w:t>).</w:t>
      </w:r>
    </w:p>
    <w:p w:rsidR="00137AC0" w:rsidRPr="004A70ED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Засіб нейтралізації заснований на хімічній реакції, що відно</w:t>
      </w:r>
      <w:r w:rsidRPr="004A70ED">
        <w:rPr>
          <w:rFonts w:ascii="Times New Roman" w:hAnsi="Times New Roman"/>
          <w:sz w:val="32"/>
          <w:szCs w:val="32"/>
          <w:lang w:val="uk-UA"/>
        </w:rPr>
        <w:t>в</w:t>
      </w:r>
      <w:r w:rsidRPr="004A70ED">
        <w:rPr>
          <w:rFonts w:ascii="Times New Roman" w:hAnsi="Times New Roman"/>
          <w:sz w:val="32"/>
          <w:szCs w:val="32"/>
          <w:lang w:val="uk-UA"/>
        </w:rPr>
        <w:t>лює NO і NO</w:t>
      </w:r>
      <w:r w:rsidRPr="004A70ED">
        <w:rPr>
          <w:rFonts w:ascii="Times New Roman" w:hAnsi="Times New Roman"/>
          <w:sz w:val="32"/>
          <w:szCs w:val="32"/>
          <w:vertAlign w:val="subscript"/>
          <w:lang w:val="uk-UA"/>
        </w:rPr>
        <w:t>2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(NO</w:t>
      </w:r>
      <w:r w:rsidRPr="004A70ED">
        <w:rPr>
          <w:rFonts w:ascii="Times New Roman" w:hAnsi="Times New Roman"/>
          <w:sz w:val="32"/>
          <w:szCs w:val="32"/>
          <w:vertAlign w:val="subscript"/>
          <w:lang w:val="uk-UA"/>
        </w:rPr>
        <w:t>x</w:t>
      </w:r>
      <w:r w:rsidRPr="004A70ED">
        <w:rPr>
          <w:rFonts w:ascii="Times New Roman" w:hAnsi="Times New Roman"/>
          <w:sz w:val="32"/>
          <w:szCs w:val="32"/>
          <w:lang w:val="uk-UA"/>
        </w:rPr>
        <w:t>). Установлюється нейтралізатор у випускному трубопроводі та, як правило, має дві камери: в одній камері відбув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ється процес відн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влення NO</w:t>
      </w:r>
      <w:r w:rsidRPr="004A70ED">
        <w:rPr>
          <w:rFonts w:ascii="Times New Roman" w:hAnsi="Times New Roman"/>
          <w:sz w:val="32"/>
          <w:szCs w:val="32"/>
          <w:vertAlign w:val="subscript"/>
          <w:lang w:val="uk-UA"/>
        </w:rPr>
        <w:t>x</w:t>
      </w:r>
      <w:r w:rsidRPr="004A70ED">
        <w:rPr>
          <w:rFonts w:ascii="Times New Roman" w:hAnsi="Times New Roman"/>
          <w:sz w:val="32"/>
          <w:szCs w:val="32"/>
          <w:lang w:val="uk-UA"/>
        </w:rPr>
        <w:t>, у другий – процес окислювання СО і СН.</w:t>
      </w:r>
    </w:p>
    <w:p w:rsidR="00137AC0" w:rsidRPr="004A70ED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Другим засобом зменшення вмісту NO</w:t>
      </w:r>
      <w:r w:rsidRPr="004A70ED">
        <w:rPr>
          <w:rFonts w:ascii="Times New Roman" w:hAnsi="Times New Roman"/>
          <w:sz w:val="32"/>
          <w:szCs w:val="32"/>
          <w:vertAlign w:val="subscript"/>
          <w:lang w:val="uk-UA"/>
        </w:rPr>
        <w:t>x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у відпрацьованих газах ка</w:t>
      </w:r>
      <w:r w:rsidRPr="004A70ED">
        <w:rPr>
          <w:rFonts w:ascii="Times New Roman" w:hAnsi="Times New Roman"/>
          <w:sz w:val="32"/>
          <w:szCs w:val="32"/>
          <w:lang w:val="uk-UA"/>
        </w:rPr>
        <w:t>р</w:t>
      </w:r>
      <w:r w:rsidRPr="004A70ED">
        <w:rPr>
          <w:rFonts w:ascii="Times New Roman" w:hAnsi="Times New Roman"/>
          <w:sz w:val="32"/>
          <w:szCs w:val="32"/>
          <w:lang w:val="uk-UA"/>
        </w:rPr>
        <w:t>бюраторних двигунів є напрямок частини газів назад у циліндри дв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гуна (рециркуляція відпрацьованих газів). Завдяки рециркуляції, разом з ультразвуковим гомогенізатором, забезпечується зменше</w:t>
      </w:r>
      <w:r w:rsidRPr="004A70ED">
        <w:rPr>
          <w:rFonts w:ascii="Times New Roman" w:hAnsi="Times New Roman"/>
          <w:sz w:val="32"/>
          <w:szCs w:val="32"/>
          <w:lang w:val="uk-UA"/>
        </w:rPr>
        <w:t>н</w:t>
      </w:r>
      <w:r w:rsidRPr="004A70ED">
        <w:rPr>
          <w:rFonts w:ascii="Times New Roman" w:hAnsi="Times New Roman"/>
          <w:sz w:val="32"/>
          <w:szCs w:val="32"/>
          <w:lang w:val="uk-UA"/>
        </w:rPr>
        <w:t>ня температури згоряння та поліпшується якість готування суміші. Це приводить до зм</w:t>
      </w:r>
      <w:r w:rsidRPr="004A70ED">
        <w:rPr>
          <w:rFonts w:ascii="Times New Roman" w:hAnsi="Times New Roman"/>
          <w:sz w:val="32"/>
          <w:szCs w:val="32"/>
          <w:lang w:val="uk-UA"/>
        </w:rPr>
        <w:t>е</w:t>
      </w:r>
      <w:r w:rsidRPr="004A70ED">
        <w:rPr>
          <w:rFonts w:ascii="Times New Roman" w:hAnsi="Times New Roman"/>
          <w:sz w:val="32"/>
          <w:szCs w:val="32"/>
          <w:lang w:val="uk-UA"/>
        </w:rPr>
        <w:t>ншення викидів оксидів азоту.</w:t>
      </w:r>
    </w:p>
    <w:p w:rsidR="00137AC0" w:rsidRPr="004A70ED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Схема системи рециркуляції відпраць</w:t>
      </w:r>
      <w:r>
        <w:rPr>
          <w:rFonts w:ascii="Times New Roman" w:hAnsi="Times New Roman"/>
          <w:sz w:val="32"/>
          <w:szCs w:val="32"/>
          <w:lang w:val="uk-UA"/>
        </w:rPr>
        <w:t>ованих газ представлена на рис.14</w:t>
      </w:r>
      <w:r w:rsidRPr="004A70ED">
        <w:rPr>
          <w:rFonts w:ascii="Times New Roman" w:hAnsi="Times New Roman"/>
          <w:sz w:val="32"/>
          <w:szCs w:val="32"/>
          <w:lang w:val="uk-UA"/>
        </w:rPr>
        <w:t>.2.</w:t>
      </w:r>
    </w:p>
    <w:p w:rsidR="00137AC0" w:rsidRPr="004A70ED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Перепуск частини газів з випускної системи у впускний труб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провід відбувається внаслідок різниці тисків. Рециркуляція 5% ві</w:t>
      </w:r>
      <w:r w:rsidRPr="004A70ED">
        <w:rPr>
          <w:rFonts w:ascii="Times New Roman" w:hAnsi="Times New Roman"/>
          <w:sz w:val="32"/>
          <w:szCs w:val="32"/>
          <w:lang w:val="uk-UA"/>
        </w:rPr>
        <w:t>д</w:t>
      </w:r>
      <w:r w:rsidRPr="004A70ED">
        <w:rPr>
          <w:rFonts w:ascii="Times New Roman" w:hAnsi="Times New Roman"/>
          <w:sz w:val="32"/>
          <w:szCs w:val="32"/>
          <w:lang w:val="uk-UA"/>
        </w:rPr>
        <w:t>праць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ваних газів зменшує концентрацію NO</w:t>
      </w:r>
      <w:r w:rsidRPr="004A70ED">
        <w:rPr>
          <w:rFonts w:ascii="Times New Roman" w:hAnsi="Times New Roman"/>
          <w:sz w:val="32"/>
          <w:szCs w:val="32"/>
          <w:vertAlign w:val="subscript"/>
          <w:lang w:val="uk-UA"/>
        </w:rPr>
        <w:t>х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на 47%, а 15% газів – на 84%. Одночасно із цим спостерігається незначне зменшення 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киду СН і деяке збільшення викиду СО. Експериментально встан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влено, що кількість газу, що перепускається, при повному навант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женні двигуна не повинно перев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щувати 10%.</w:t>
      </w:r>
    </w:p>
    <w:p w:rsidR="00137AC0" w:rsidRPr="004A70ED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137AC0" w:rsidRPr="004A70ED" w:rsidRDefault="00137AC0" w:rsidP="00137AC0">
      <w:pPr>
        <w:pStyle w:val="6"/>
        <w:widowControl w:val="0"/>
        <w:spacing w:before="0"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4A70ED">
        <w:rPr>
          <w:rFonts w:ascii="Times New Roman" w:hAnsi="Times New Roman"/>
          <w:sz w:val="36"/>
          <w:szCs w:val="36"/>
          <w:lang w:val="uk-UA"/>
        </w:rPr>
        <w:t>Зміст і порядок виконання роботи</w:t>
      </w:r>
    </w:p>
    <w:p w:rsidR="00137AC0" w:rsidRPr="004A70ED" w:rsidRDefault="00137AC0" w:rsidP="00137AC0">
      <w:pPr>
        <w:widowControl w:val="0"/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137AC0" w:rsidRPr="004A70ED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Перевірку виконати в такій послідовності.</w:t>
      </w:r>
    </w:p>
    <w:p w:rsidR="00137AC0" w:rsidRPr="00B42578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B42578">
        <w:rPr>
          <w:rFonts w:ascii="Times New Roman" w:hAnsi="Times New Roman"/>
          <w:b/>
          <w:i/>
          <w:sz w:val="32"/>
          <w:szCs w:val="32"/>
          <w:lang w:val="uk-UA"/>
        </w:rPr>
        <w:t>На стенді з біговими барабанами.</w:t>
      </w:r>
    </w:p>
    <w:p w:rsidR="00137AC0" w:rsidRPr="004A70ED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1. Встановити автомобіль SKODA OCTAVIA ведучими кол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сьми на ролики стенда ПДС-Л. Під вільні колеса поставити страх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вочні колодки. На вихлопну трубу закріпити шланг відсосу відпр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цьов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них газів.</w:t>
      </w:r>
    </w:p>
    <w:p w:rsidR="00137AC0" w:rsidRPr="004A70ED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2. Прогріти двигун до температури 80...85</w:t>
      </w:r>
      <w:r w:rsidRPr="004A70ED">
        <w:rPr>
          <w:rFonts w:ascii="Times New Roman" w:hAnsi="Times New Roman"/>
          <w:sz w:val="32"/>
          <w:szCs w:val="32"/>
          <w:vertAlign w:val="superscript"/>
          <w:lang w:val="uk-UA"/>
        </w:rPr>
        <w:t>0</w:t>
      </w:r>
      <w:r w:rsidRPr="004A70ED">
        <w:rPr>
          <w:rFonts w:ascii="Times New Roman" w:hAnsi="Times New Roman"/>
          <w:sz w:val="32"/>
          <w:szCs w:val="32"/>
          <w:lang w:val="uk-UA"/>
        </w:rPr>
        <w:t>С (для прискорення прогріву доцільно прокручувати ролики стенда на зниженій перед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чі).</w:t>
      </w:r>
    </w:p>
    <w:p w:rsidR="00137AC0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3. Закріпити у вихлопній трубі автомобіля зонд газоаналізат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ра. Включити газоаналізатор і прогріти його протягом 5 хвилин.</w:t>
      </w:r>
    </w:p>
    <w:p w:rsidR="00137AC0" w:rsidRPr="0037474A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37AC0" w:rsidRPr="00B42578" w:rsidRDefault="00137AC0" w:rsidP="00137AC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4257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48305" cy="1939290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16" t="40254" r="32426" b="22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AC0" w:rsidRPr="00B42578" w:rsidRDefault="00137AC0" w:rsidP="00137AC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Рис.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42578">
        <w:rPr>
          <w:rFonts w:ascii="Times New Roman" w:hAnsi="Times New Roman"/>
          <w:sz w:val="28"/>
          <w:szCs w:val="28"/>
          <w:lang w:val="uk-UA"/>
        </w:rPr>
        <w:t>.2. Схема системи рецир</w:t>
      </w:r>
      <w:r>
        <w:rPr>
          <w:rFonts w:ascii="Times New Roman" w:hAnsi="Times New Roman"/>
          <w:sz w:val="28"/>
          <w:szCs w:val="28"/>
          <w:lang w:val="uk-UA"/>
        </w:rPr>
        <w:t>куляції відпрацьованих газів: 1</w:t>
      </w:r>
      <w:r w:rsidRPr="0086405A">
        <w:rPr>
          <w:rFonts w:ascii="Times New Roman" w:hAnsi="Times New Roman"/>
          <w:sz w:val="28"/>
          <w:szCs w:val="28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–</w:t>
      </w:r>
      <w:r w:rsidRPr="0086405A">
        <w:rPr>
          <w:rFonts w:ascii="Times New Roman" w:hAnsi="Times New Roman"/>
          <w:sz w:val="32"/>
          <w:szCs w:val="32"/>
        </w:rPr>
        <w:t xml:space="preserve"> </w:t>
      </w:r>
      <w:r w:rsidRPr="00B42578">
        <w:rPr>
          <w:rFonts w:ascii="Times New Roman" w:hAnsi="Times New Roman"/>
          <w:sz w:val="28"/>
          <w:szCs w:val="28"/>
          <w:lang w:val="uk-UA"/>
        </w:rPr>
        <w:t xml:space="preserve">карбюратор; </w:t>
      </w:r>
    </w:p>
    <w:p w:rsidR="00137AC0" w:rsidRPr="00B42578" w:rsidRDefault="00137AC0" w:rsidP="00137AC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42578">
        <w:rPr>
          <w:rFonts w:ascii="Times New Roman" w:hAnsi="Times New Roman"/>
          <w:sz w:val="28"/>
          <w:szCs w:val="28"/>
          <w:lang w:val="uk-UA"/>
        </w:rPr>
        <w:t>2</w:t>
      </w:r>
      <w:r w:rsidRPr="0086405A">
        <w:rPr>
          <w:rFonts w:ascii="Times New Roman" w:hAnsi="Times New Roman"/>
          <w:sz w:val="28"/>
          <w:szCs w:val="28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–</w:t>
      </w:r>
      <w:r w:rsidRPr="0086405A">
        <w:rPr>
          <w:rFonts w:ascii="Times New Roman" w:hAnsi="Times New Roman"/>
          <w:sz w:val="28"/>
          <w:szCs w:val="28"/>
        </w:rPr>
        <w:t xml:space="preserve"> </w:t>
      </w:r>
      <w:r w:rsidRPr="00B42578">
        <w:rPr>
          <w:rFonts w:ascii="Times New Roman" w:hAnsi="Times New Roman"/>
          <w:sz w:val="28"/>
          <w:szCs w:val="28"/>
          <w:lang w:val="uk-UA"/>
        </w:rPr>
        <w:t>трубопровід; 3</w:t>
      </w:r>
      <w:r w:rsidRPr="0086405A">
        <w:rPr>
          <w:rFonts w:ascii="Times New Roman" w:hAnsi="Times New Roman"/>
          <w:sz w:val="28"/>
          <w:szCs w:val="28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–</w:t>
      </w:r>
      <w:r w:rsidRPr="0086405A">
        <w:rPr>
          <w:rFonts w:ascii="Times New Roman" w:hAnsi="Times New Roman"/>
          <w:sz w:val="28"/>
          <w:szCs w:val="28"/>
        </w:rPr>
        <w:t xml:space="preserve"> </w:t>
      </w:r>
      <w:r w:rsidRPr="00B42578">
        <w:rPr>
          <w:rFonts w:ascii="Times New Roman" w:hAnsi="Times New Roman"/>
          <w:sz w:val="28"/>
          <w:szCs w:val="28"/>
          <w:lang w:val="uk-UA"/>
        </w:rPr>
        <w:t>ультразвуковой гомогенізатор; 4</w:t>
      </w:r>
      <w:r w:rsidRPr="0086405A">
        <w:rPr>
          <w:rFonts w:ascii="Times New Roman" w:hAnsi="Times New Roman"/>
          <w:sz w:val="28"/>
          <w:szCs w:val="28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–</w:t>
      </w:r>
      <w:r w:rsidRPr="0086405A">
        <w:rPr>
          <w:rFonts w:ascii="Times New Roman" w:hAnsi="Times New Roman"/>
          <w:sz w:val="28"/>
          <w:szCs w:val="28"/>
        </w:rPr>
        <w:t xml:space="preserve"> </w:t>
      </w:r>
      <w:r w:rsidRPr="00B42578">
        <w:rPr>
          <w:rFonts w:ascii="Times New Roman" w:hAnsi="Times New Roman"/>
          <w:sz w:val="28"/>
          <w:szCs w:val="28"/>
          <w:lang w:val="uk-UA"/>
        </w:rPr>
        <w:t>пластина гомогеніз</w:t>
      </w:r>
      <w:r w:rsidRPr="00B42578">
        <w:rPr>
          <w:rFonts w:ascii="Times New Roman" w:hAnsi="Times New Roman"/>
          <w:sz w:val="28"/>
          <w:szCs w:val="28"/>
          <w:lang w:val="uk-UA"/>
        </w:rPr>
        <w:t>а</w:t>
      </w:r>
      <w:r w:rsidRPr="00B42578">
        <w:rPr>
          <w:rFonts w:ascii="Times New Roman" w:hAnsi="Times New Roman"/>
          <w:sz w:val="28"/>
          <w:szCs w:val="28"/>
          <w:lang w:val="uk-UA"/>
        </w:rPr>
        <w:t>тора; 5</w:t>
      </w:r>
      <w:r w:rsidRPr="0086405A">
        <w:rPr>
          <w:rFonts w:ascii="Times New Roman" w:hAnsi="Times New Roman"/>
          <w:sz w:val="28"/>
          <w:szCs w:val="28"/>
        </w:rPr>
        <w:t xml:space="preserve"> </w:t>
      </w:r>
      <w:r w:rsidRPr="004A70ED">
        <w:rPr>
          <w:rFonts w:ascii="Times New Roman" w:hAnsi="Times New Roman"/>
          <w:sz w:val="32"/>
          <w:szCs w:val="32"/>
          <w:lang w:val="uk-UA"/>
        </w:rPr>
        <w:t>–</w:t>
      </w:r>
      <w:r w:rsidRPr="0086405A">
        <w:rPr>
          <w:rFonts w:ascii="Times New Roman" w:hAnsi="Times New Roman"/>
          <w:sz w:val="28"/>
          <w:szCs w:val="28"/>
        </w:rPr>
        <w:t xml:space="preserve"> </w:t>
      </w:r>
      <w:r w:rsidRPr="00B42578">
        <w:rPr>
          <w:rFonts w:ascii="Times New Roman" w:hAnsi="Times New Roman"/>
          <w:sz w:val="28"/>
          <w:szCs w:val="28"/>
          <w:lang w:val="uk-UA"/>
        </w:rPr>
        <w:t>випускний трубопровід</w:t>
      </w:r>
    </w:p>
    <w:p w:rsidR="00137AC0" w:rsidRPr="0037474A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37AC0" w:rsidRPr="004A70ED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4. Зробити вимір вмісту NO</w:t>
      </w:r>
      <w:r w:rsidRPr="004A70ED">
        <w:rPr>
          <w:rFonts w:ascii="Times New Roman" w:hAnsi="Times New Roman"/>
          <w:sz w:val="32"/>
          <w:szCs w:val="32"/>
          <w:vertAlign w:val="subscript"/>
          <w:lang w:val="uk-UA"/>
        </w:rPr>
        <w:t>x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у газах на холостому ходу.</w:t>
      </w:r>
    </w:p>
    <w:p w:rsidR="00137AC0" w:rsidRPr="004A70ED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5. Розігнати ролики стенда до швидкості 60 км/год і зробити вимір змісту NO</w:t>
      </w:r>
      <w:r w:rsidRPr="004A70ED">
        <w:rPr>
          <w:rFonts w:ascii="Times New Roman" w:hAnsi="Times New Roman"/>
          <w:sz w:val="32"/>
          <w:szCs w:val="32"/>
          <w:vertAlign w:val="subscript"/>
          <w:lang w:val="uk-UA"/>
        </w:rPr>
        <w:t>x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без навантаження (як навантаження служать іне</w:t>
      </w:r>
      <w:r w:rsidRPr="004A70ED">
        <w:rPr>
          <w:rFonts w:ascii="Times New Roman" w:hAnsi="Times New Roman"/>
          <w:sz w:val="32"/>
          <w:szCs w:val="32"/>
          <w:lang w:val="uk-UA"/>
        </w:rPr>
        <w:t>р</w:t>
      </w:r>
      <w:r w:rsidRPr="004A70ED">
        <w:rPr>
          <w:rFonts w:ascii="Times New Roman" w:hAnsi="Times New Roman"/>
          <w:sz w:val="32"/>
          <w:szCs w:val="32"/>
          <w:lang w:val="uk-UA"/>
        </w:rPr>
        <w:t>ційні маси обертових елементів стенда і колеса).</w:t>
      </w:r>
    </w:p>
    <w:p w:rsidR="00137AC0" w:rsidRPr="004A70ED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6. За допомогою рукоятки “Навантаження” на пульті ПДС-Л встановити середню величину навантаження та при тій же швидк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сті 60 км/год зробити вимір змісту NO</w:t>
      </w:r>
      <w:r w:rsidRPr="004A70ED">
        <w:rPr>
          <w:rFonts w:ascii="Times New Roman" w:hAnsi="Times New Roman"/>
          <w:sz w:val="32"/>
          <w:szCs w:val="32"/>
          <w:vertAlign w:val="subscript"/>
          <w:lang w:val="uk-UA"/>
        </w:rPr>
        <w:t>x</w:t>
      </w:r>
      <w:r w:rsidRPr="004A70ED">
        <w:rPr>
          <w:rFonts w:ascii="Times New Roman" w:hAnsi="Times New Roman"/>
          <w:sz w:val="32"/>
          <w:szCs w:val="32"/>
          <w:lang w:val="uk-UA"/>
        </w:rPr>
        <w:t>.</w:t>
      </w:r>
    </w:p>
    <w:p w:rsidR="00137AC0" w:rsidRPr="004A70ED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7. Встановити повну величину навантаження і також зробити вимір змісту NO</w:t>
      </w:r>
      <w:r w:rsidRPr="004A70ED">
        <w:rPr>
          <w:rFonts w:ascii="Times New Roman" w:hAnsi="Times New Roman"/>
          <w:sz w:val="32"/>
          <w:szCs w:val="32"/>
          <w:vertAlign w:val="subscript"/>
          <w:lang w:val="uk-UA"/>
        </w:rPr>
        <w:t>x</w:t>
      </w:r>
      <w:r w:rsidRPr="004A70ED">
        <w:rPr>
          <w:rFonts w:ascii="Times New Roman" w:hAnsi="Times New Roman"/>
          <w:sz w:val="32"/>
          <w:szCs w:val="32"/>
          <w:lang w:val="uk-UA"/>
        </w:rPr>
        <w:t>. При нормально працюючому нейтралізаторі зн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чного підв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щення вмісту NO</w:t>
      </w:r>
      <w:r w:rsidRPr="004A70ED">
        <w:rPr>
          <w:rFonts w:ascii="Times New Roman" w:hAnsi="Times New Roman"/>
          <w:sz w:val="32"/>
          <w:szCs w:val="32"/>
          <w:vertAlign w:val="subscript"/>
          <w:lang w:val="uk-UA"/>
        </w:rPr>
        <w:t>x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не повинне бути. Результати вимірів занести до</w:t>
      </w:r>
      <w:r>
        <w:rPr>
          <w:rFonts w:ascii="Times New Roman" w:hAnsi="Times New Roman"/>
          <w:sz w:val="32"/>
          <w:szCs w:val="32"/>
          <w:lang w:val="uk-UA"/>
        </w:rPr>
        <w:t xml:space="preserve"> прот</w:t>
      </w:r>
      <w:r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>колу випробувань (табл</w:t>
      </w:r>
      <w:r w:rsidRPr="004A70ED"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>14.</w:t>
      </w:r>
      <w:r w:rsidRPr="004A70ED">
        <w:rPr>
          <w:rFonts w:ascii="Times New Roman" w:hAnsi="Times New Roman"/>
          <w:sz w:val="32"/>
          <w:szCs w:val="32"/>
          <w:lang w:val="uk-UA"/>
        </w:rPr>
        <w:t>1). Зробити виводи про роботу катал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тичного нейтралізатора.</w:t>
      </w:r>
    </w:p>
    <w:p w:rsidR="00137AC0" w:rsidRPr="00B42578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B42578">
        <w:rPr>
          <w:rFonts w:ascii="Times New Roman" w:hAnsi="Times New Roman"/>
          <w:b/>
          <w:i/>
          <w:sz w:val="32"/>
          <w:szCs w:val="32"/>
          <w:lang w:val="uk-UA"/>
        </w:rPr>
        <w:t>На стендовому двигуні ВАЗ-2108.</w:t>
      </w:r>
    </w:p>
    <w:p w:rsidR="00137AC0" w:rsidRPr="004A70ED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1. Прогріти двигун ВАЗ-2108 до температури 80...85</w:t>
      </w:r>
      <w:r w:rsidRPr="004A70ED">
        <w:rPr>
          <w:rFonts w:ascii="Times New Roman" w:hAnsi="Times New Roman"/>
          <w:sz w:val="32"/>
          <w:szCs w:val="32"/>
          <w:vertAlign w:val="superscript"/>
          <w:lang w:val="uk-UA"/>
        </w:rPr>
        <w:t>0</w:t>
      </w:r>
      <w:r w:rsidRPr="004A70ED">
        <w:rPr>
          <w:rFonts w:ascii="Times New Roman" w:hAnsi="Times New Roman"/>
          <w:sz w:val="32"/>
          <w:szCs w:val="32"/>
          <w:lang w:val="uk-UA"/>
        </w:rPr>
        <w:t>С.</w:t>
      </w:r>
    </w:p>
    <w:p w:rsidR="00137AC0" w:rsidRPr="004A70ED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2. Закріпити у вихлопній трубі зонд газоаналізатора. Включити газ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аналізатор і прогріти його протягом 5 хвилин.</w:t>
      </w:r>
    </w:p>
    <w:p w:rsidR="00137AC0" w:rsidRPr="004A70ED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3. Зробити вимір вмісту NO</w:t>
      </w:r>
      <w:r w:rsidRPr="004A70ED">
        <w:rPr>
          <w:rFonts w:ascii="Times New Roman" w:hAnsi="Times New Roman"/>
          <w:sz w:val="32"/>
          <w:szCs w:val="32"/>
          <w:vertAlign w:val="subscript"/>
          <w:lang w:val="uk-UA"/>
        </w:rPr>
        <w:t>x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у газах на холостому ходу при з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крит</w:t>
      </w:r>
      <w:r w:rsidRPr="004A70ED">
        <w:rPr>
          <w:rFonts w:ascii="Times New Roman" w:hAnsi="Times New Roman"/>
          <w:sz w:val="32"/>
          <w:szCs w:val="32"/>
          <w:lang w:val="uk-UA"/>
        </w:rPr>
        <w:t>о</w:t>
      </w:r>
      <w:r w:rsidRPr="004A70ED">
        <w:rPr>
          <w:rFonts w:ascii="Times New Roman" w:hAnsi="Times New Roman"/>
          <w:sz w:val="32"/>
          <w:szCs w:val="32"/>
          <w:lang w:val="uk-UA"/>
        </w:rPr>
        <w:t>му крані рециркуляції.</w:t>
      </w:r>
    </w:p>
    <w:p w:rsidR="00137AC0" w:rsidRPr="004A70ED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4. Перемкнути кран рециркуляції в положення “відкрите” і зробити виміри вміст NO</w:t>
      </w:r>
      <w:r w:rsidRPr="004A70ED">
        <w:rPr>
          <w:rFonts w:ascii="Times New Roman" w:hAnsi="Times New Roman"/>
          <w:sz w:val="32"/>
          <w:szCs w:val="32"/>
          <w:vertAlign w:val="subscript"/>
          <w:lang w:val="uk-UA"/>
        </w:rPr>
        <w:t>x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з рециркуляцією відпрацьованих газів. Результати в</w:t>
      </w:r>
      <w:r w:rsidRPr="004A70ED">
        <w:rPr>
          <w:rFonts w:ascii="Times New Roman" w:hAnsi="Times New Roman"/>
          <w:sz w:val="32"/>
          <w:szCs w:val="32"/>
          <w:lang w:val="uk-UA"/>
        </w:rPr>
        <w:t>и</w:t>
      </w:r>
      <w:r w:rsidRPr="004A70ED">
        <w:rPr>
          <w:rFonts w:ascii="Times New Roman" w:hAnsi="Times New Roman"/>
          <w:sz w:val="32"/>
          <w:szCs w:val="32"/>
          <w:lang w:val="uk-UA"/>
        </w:rPr>
        <w:t>мірів також занести до протоколу випробувань (</w:t>
      </w:r>
      <w:r>
        <w:rPr>
          <w:rFonts w:ascii="Times New Roman" w:hAnsi="Times New Roman"/>
          <w:sz w:val="32"/>
          <w:szCs w:val="32"/>
          <w:lang w:val="uk-UA"/>
        </w:rPr>
        <w:t>табл.14</w:t>
      </w:r>
      <w:r w:rsidRPr="004A70ED">
        <w:rPr>
          <w:rFonts w:ascii="Times New Roman" w:hAnsi="Times New Roman"/>
          <w:sz w:val="32"/>
          <w:szCs w:val="32"/>
          <w:lang w:val="uk-UA"/>
        </w:rPr>
        <w:t>.2).</w:t>
      </w:r>
    </w:p>
    <w:p w:rsidR="00137AC0" w:rsidRPr="004A70ED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5. Зрівняти результати вимірів змісту NO</w:t>
      </w:r>
      <w:r w:rsidRPr="004A70ED">
        <w:rPr>
          <w:rFonts w:ascii="Times New Roman" w:hAnsi="Times New Roman"/>
          <w:sz w:val="32"/>
          <w:szCs w:val="32"/>
          <w:vertAlign w:val="subscript"/>
          <w:lang w:val="uk-UA"/>
        </w:rPr>
        <w:t>x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у штатному режимі та з використанням ультразвукового гомогенізатора з рециркуляц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єю газів. Зробити виводи.</w:t>
      </w:r>
    </w:p>
    <w:p w:rsidR="00137AC0" w:rsidRPr="0086405A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37AC0" w:rsidRDefault="00137AC0" w:rsidP="00137AC0">
      <w:pPr>
        <w:widowControl w:val="0"/>
        <w:spacing w:after="0" w:line="240" w:lineRule="auto"/>
        <w:ind w:left="1560" w:hanging="156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343A30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</w:t>
      </w:r>
      <w:r w:rsidRPr="004A70ED">
        <w:rPr>
          <w:rFonts w:ascii="Times New Roman" w:hAnsi="Times New Roman"/>
          <w:i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  <w:lang w:val="uk-UA"/>
        </w:rPr>
        <w:t>4.1</w:t>
      </w:r>
    </w:p>
    <w:p w:rsidR="00137AC0" w:rsidRPr="004A70ED" w:rsidRDefault="00137AC0" w:rsidP="00137AC0">
      <w:pPr>
        <w:widowControl w:val="0"/>
        <w:spacing w:after="0" w:line="240" w:lineRule="auto"/>
        <w:ind w:left="1560" w:hanging="1560"/>
        <w:rPr>
          <w:rFonts w:ascii="Times New Roman" w:hAnsi="Times New Roman"/>
          <w:b/>
          <w:sz w:val="28"/>
          <w:szCs w:val="28"/>
          <w:lang w:val="uk-UA"/>
        </w:rPr>
      </w:pPr>
      <w:r w:rsidRPr="004A70E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37AC0" w:rsidRPr="00343A30" w:rsidRDefault="00137AC0" w:rsidP="00137A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0ED">
        <w:rPr>
          <w:rFonts w:ascii="Times New Roman" w:hAnsi="Times New Roman"/>
          <w:b/>
          <w:sz w:val="28"/>
          <w:szCs w:val="28"/>
          <w:lang w:val="uk-UA"/>
        </w:rPr>
        <w:lastRenderedPageBreak/>
        <w:t>Результати випробувань автомобіля SKODA OCTAVIA на зміст NO</w:t>
      </w:r>
      <w:r w:rsidRPr="004A70ED">
        <w:rPr>
          <w:rFonts w:ascii="Times New Roman" w:hAnsi="Times New Roman"/>
          <w:b/>
          <w:sz w:val="28"/>
          <w:szCs w:val="28"/>
          <w:vertAlign w:val="subscript"/>
          <w:lang w:val="uk-UA"/>
        </w:rPr>
        <w:t>x</w:t>
      </w:r>
      <w:r w:rsidRPr="004A70E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37AC0" w:rsidRPr="004A70ED" w:rsidRDefault="00137AC0" w:rsidP="00137A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70ED">
        <w:rPr>
          <w:rFonts w:ascii="Times New Roman" w:hAnsi="Times New Roman"/>
          <w:b/>
          <w:sz w:val="28"/>
          <w:szCs w:val="28"/>
          <w:lang w:val="uk-UA"/>
        </w:rPr>
        <w:t>на стенді ПДС-Л</w:t>
      </w:r>
    </w:p>
    <w:p w:rsidR="00137AC0" w:rsidRPr="004A70ED" w:rsidRDefault="00137AC0" w:rsidP="00137AC0">
      <w:pPr>
        <w:widowControl w:val="0"/>
        <w:spacing w:after="0" w:line="240" w:lineRule="auto"/>
        <w:ind w:left="1560" w:hanging="15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7"/>
        <w:gridCol w:w="2577"/>
      </w:tblGrid>
      <w:tr w:rsidR="00137AC0" w:rsidRPr="004A70ED" w:rsidTr="000C243F">
        <w:tblPrEx>
          <w:tblCellMar>
            <w:top w:w="0" w:type="dxa"/>
            <w:bottom w:w="0" w:type="dxa"/>
          </w:tblCellMar>
        </w:tblPrEx>
        <w:trPr>
          <w:trHeight w:val="679"/>
          <w:jc w:val="center"/>
        </w:trPr>
        <w:tc>
          <w:tcPr>
            <w:tcW w:w="6377" w:type="dxa"/>
            <w:vAlign w:val="center"/>
          </w:tcPr>
          <w:p w:rsidR="00137AC0" w:rsidRPr="004A70ED" w:rsidRDefault="00137AC0" w:rsidP="000C243F">
            <w:pPr>
              <w:pStyle w:val="4"/>
              <w:keepNext w:val="0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 w:val="0"/>
                <w:lang w:val="uk-UA"/>
              </w:rPr>
            </w:pPr>
            <w:r w:rsidRPr="004A70ED">
              <w:rPr>
                <w:rFonts w:ascii="Times New Roman" w:hAnsi="Times New Roman"/>
                <w:b w:val="0"/>
                <w:lang w:val="uk-UA"/>
              </w:rPr>
              <w:t>Режим перевірки</w:t>
            </w:r>
          </w:p>
        </w:tc>
        <w:tc>
          <w:tcPr>
            <w:tcW w:w="2577" w:type="dxa"/>
            <w:vAlign w:val="center"/>
          </w:tcPr>
          <w:p w:rsidR="00137AC0" w:rsidRPr="004A70ED" w:rsidRDefault="00137AC0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>Вміст NO</w:t>
            </w:r>
            <w:r w:rsidRPr="004A70E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x</w:t>
            </w: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137AC0" w:rsidRPr="004A70ED" w:rsidRDefault="00137AC0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>млн</w:t>
            </w:r>
            <w:r w:rsidRPr="004A70E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-1</w:t>
            </w:r>
          </w:p>
        </w:tc>
      </w:tr>
      <w:tr w:rsidR="00137AC0" w:rsidRPr="004A70ED" w:rsidTr="000C243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7" w:type="dxa"/>
          </w:tcPr>
          <w:p w:rsidR="00137AC0" w:rsidRPr="004A70ED" w:rsidRDefault="00137AC0" w:rsidP="000C24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>1. Холостий хід</w:t>
            </w:r>
          </w:p>
        </w:tc>
        <w:tc>
          <w:tcPr>
            <w:tcW w:w="2577" w:type="dxa"/>
          </w:tcPr>
          <w:p w:rsidR="00137AC0" w:rsidRPr="004A70ED" w:rsidRDefault="00137AC0" w:rsidP="000C24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37AC0" w:rsidRPr="004A70ED" w:rsidTr="000C243F">
        <w:tblPrEx>
          <w:tblCellMar>
            <w:top w:w="0" w:type="dxa"/>
            <w:bottom w:w="0" w:type="dxa"/>
          </w:tblCellMar>
        </w:tblPrEx>
        <w:trPr>
          <w:trHeight w:val="318"/>
          <w:jc w:val="center"/>
        </w:trPr>
        <w:tc>
          <w:tcPr>
            <w:tcW w:w="6377" w:type="dxa"/>
          </w:tcPr>
          <w:p w:rsidR="00137AC0" w:rsidRPr="004A70ED" w:rsidRDefault="00137AC0" w:rsidP="000C24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>2. Розгін інерційних мас стенда (V=60 км/год)</w:t>
            </w:r>
          </w:p>
        </w:tc>
        <w:tc>
          <w:tcPr>
            <w:tcW w:w="2577" w:type="dxa"/>
          </w:tcPr>
          <w:p w:rsidR="00137AC0" w:rsidRPr="004A70ED" w:rsidRDefault="00137AC0" w:rsidP="000C24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37AC0" w:rsidRPr="004A70ED" w:rsidTr="000C243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7" w:type="dxa"/>
          </w:tcPr>
          <w:p w:rsidR="00137AC0" w:rsidRPr="004A70ED" w:rsidRDefault="00137AC0" w:rsidP="000C24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>3. Середнє навантаження(V=60 км/год)</w:t>
            </w:r>
          </w:p>
        </w:tc>
        <w:tc>
          <w:tcPr>
            <w:tcW w:w="2577" w:type="dxa"/>
          </w:tcPr>
          <w:p w:rsidR="00137AC0" w:rsidRPr="004A70ED" w:rsidRDefault="00137AC0" w:rsidP="000C24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37AC0" w:rsidRPr="004A70ED" w:rsidTr="000C243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6377" w:type="dxa"/>
          </w:tcPr>
          <w:p w:rsidR="00137AC0" w:rsidRPr="004A70ED" w:rsidRDefault="00137AC0" w:rsidP="000C24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>4. Повне навантаження (V=60 км/год)</w:t>
            </w:r>
          </w:p>
        </w:tc>
        <w:tc>
          <w:tcPr>
            <w:tcW w:w="2577" w:type="dxa"/>
          </w:tcPr>
          <w:p w:rsidR="00137AC0" w:rsidRPr="004A70ED" w:rsidRDefault="00137AC0" w:rsidP="000C24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37AC0" w:rsidRPr="0086405A" w:rsidRDefault="00137AC0" w:rsidP="00137AC0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137AC0" w:rsidRPr="004A70ED" w:rsidRDefault="00137AC0" w:rsidP="00137AC0">
      <w:pPr>
        <w:widowControl w:val="0"/>
        <w:spacing w:after="0" w:line="240" w:lineRule="auto"/>
        <w:ind w:left="1560" w:hanging="156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343A30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</w:t>
      </w:r>
      <w:r w:rsidRPr="004A70ED">
        <w:rPr>
          <w:rFonts w:ascii="Times New Roman" w:hAnsi="Times New Roman"/>
          <w:i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/>
          <w:i/>
          <w:sz w:val="28"/>
          <w:szCs w:val="28"/>
          <w:lang w:val="uk-UA"/>
        </w:rPr>
        <w:t>14</w:t>
      </w:r>
      <w:r w:rsidRPr="004A70ED">
        <w:rPr>
          <w:rFonts w:ascii="Times New Roman" w:hAnsi="Times New Roman"/>
          <w:i/>
          <w:sz w:val="28"/>
          <w:szCs w:val="28"/>
          <w:lang w:val="uk-UA"/>
        </w:rPr>
        <w:t xml:space="preserve">.2 </w:t>
      </w:r>
    </w:p>
    <w:p w:rsidR="00137AC0" w:rsidRPr="0037474A" w:rsidRDefault="00137AC0" w:rsidP="00137AC0">
      <w:pPr>
        <w:widowControl w:val="0"/>
        <w:spacing w:after="0" w:line="240" w:lineRule="auto"/>
        <w:ind w:left="1560" w:hanging="1560"/>
        <w:jc w:val="right"/>
        <w:rPr>
          <w:rFonts w:ascii="Times New Roman" w:hAnsi="Times New Roman"/>
          <w:i/>
          <w:sz w:val="16"/>
          <w:szCs w:val="16"/>
          <w:lang w:val="uk-UA"/>
        </w:rPr>
      </w:pPr>
    </w:p>
    <w:p w:rsidR="00137AC0" w:rsidRPr="004A70ED" w:rsidRDefault="00137AC0" w:rsidP="00137AC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A70ED">
        <w:rPr>
          <w:rFonts w:ascii="Times New Roman" w:hAnsi="Times New Roman"/>
          <w:b/>
          <w:sz w:val="28"/>
          <w:szCs w:val="28"/>
          <w:lang w:val="uk-UA"/>
        </w:rPr>
        <w:t>Результати випробувань двигуна ВАЗ-2108 на вміст NO</w:t>
      </w:r>
      <w:r w:rsidRPr="004A70ED">
        <w:rPr>
          <w:rFonts w:ascii="Times New Roman" w:hAnsi="Times New Roman"/>
          <w:b/>
          <w:sz w:val="28"/>
          <w:szCs w:val="28"/>
          <w:vertAlign w:val="subscript"/>
          <w:lang w:val="uk-UA"/>
        </w:rPr>
        <w:t>x</w:t>
      </w:r>
      <w:r w:rsidRPr="004A70ED">
        <w:rPr>
          <w:rFonts w:ascii="Times New Roman" w:hAnsi="Times New Roman"/>
          <w:b/>
          <w:sz w:val="28"/>
          <w:szCs w:val="28"/>
          <w:lang w:val="uk-UA"/>
        </w:rPr>
        <w:t xml:space="preserve"> у газах</w:t>
      </w:r>
    </w:p>
    <w:p w:rsidR="00137AC0" w:rsidRPr="004A70ED" w:rsidRDefault="00137AC0" w:rsidP="00137AC0">
      <w:pPr>
        <w:widowControl w:val="0"/>
        <w:spacing w:after="0" w:line="240" w:lineRule="auto"/>
        <w:ind w:left="1560" w:hanging="156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288"/>
        <w:gridCol w:w="3461"/>
      </w:tblGrid>
      <w:tr w:rsidR="00137AC0" w:rsidRPr="004A70ED" w:rsidTr="000C243F">
        <w:tblPrEx>
          <w:tblCellMar>
            <w:top w:w="0" w:type="dxa"/>
            <w:bottom w:w="0" w:type="dxa"/>
          </w:tblCellMar>
        </w:tblPrEx>
        <w:trPr>
          <w:trHeight w:val="802"/>
          <w:jc w:val="center"/>
        </w:trPr>
        <w:tc>
          <w:tcPr>
            <w:tcW w:w="2250" w:type="dxa"/>
            <w:vAlign w:val="center"/>
          </w:tcPr>
          <w:p w:rsidR="00137AC0" w:rsidRPr="004A70ED" w:rsidRDefault="00137AC0" w:rsidP="000C243F">
            <w:pPr>
              <w:pStyle w:val="4"/>
              <w:keepNext w:val="0"/>
              <w:widowControl w:val="0"/>
              <w:spacing w:before="0" w:after="0" w:line="240" w:lineRule="auto"/>
              <w:rPr>
                <w:rFonts w:ascii="Times New Roman" w:hAnsi="Times New Roman"/>
                <w:b w:val="0"/>
                <w:lang w:val="uk-UA"/>
              </w:rPr>
            </w:pPr>
            <w:r w:rsidRPr="004A70ED">
              <w:rPr>
                <w:rFonts w:ascii="Times New Roman" w:hAnsi="Times New Roman"/>
                <w:b w:val="0"/>
                <w:lang w:val="uk-UA"/>
              </w:rPr>
              <w:t>Режим переві</w:t>
            </w:r>
            <w:r w:rsidRPr="004A70ED">
              <w:rPr>
                <w:rFonts w:ascii="Times New Roman" w:hAnsi="Times New Roman"/>
                <w:b w:val="0"/>
                <w:lang w:val="uk-UA"/>
              </w:rPr>
              <w:t>р</w:t>
            </w:r>
            <w:r w:rsidRPr="004A70ED">
              <w:rPr>
                <w:rFonts w:ascii="Times New Roman" w:hAnsi="Times New Roman"/>
                <w:b w:val="0"/>
                <w:lang w:val="uk-UA"/>
              </w:rPr>
              <w:t>ки</w:t>
            </w:r>
          </w:p>
        </w:tc>
        <w:tc>
          <w:tcPr>
            <w:tcW w:w="3288" w:type="dxa"/>
            <w:vAlign w:val="center"/>
          </w:tcPr>
          <w:p w:rsidR="00137AC0" w:rsidRPr="004A70ED" w:rsidRDefault="00137AC0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>Вміст NO</w:t>
            </w:r>
            <w:r w:rsidRPr="004A70E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x</w:t>
            </w: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штатному режимі, млн</w:t>
            </w:r>
            <w:r w:rsidRPr="004A70E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-1</w:t>
            </w:r>
          </w:p>
        </w:tc>
        <w:tc>
          <w:tcPr>
            <w:tcW w:w="3461" w:type="dxa"/>
            <w:vAlign w:val="center"/>
          </w:tcPr>
          <w:p w:rsidR="00137AC0" w:rsidRPr="004A70ED" w:rsidRDefault="00137AC0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>Вміст NO</w:t>
            </w:r>
            <w:r w:rsidRPr="004A70ED">
              <w:rPr>
                <w:rFonts w:ascii="Times New Roman" w:hAnsi="Times New Roman"/>
                <w:sz w:val="28"/>
                <w:szCs w:val="28"/>
                <w:vertAlign w:val="subscript"/>
                <w:lang w:val="uk-UA"/>
              </w:rPr>
              <w:t>x</w:t>
            </w: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</w:t>
            </w:r>
          </w:p>
          <w:p w:rsidR="00137AC0" w:rsidRPr="004A70ED" w:rsidRDefault="00137AC0" w:rsidP="000C24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>рециркуляції, млн</w:t>
            </w:r>
            <w:r w:rsidRPr="004A70ED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-1</w:t>
            </w:r>
          </w:p>
        </w:tc>
      </w:tr>
      <w:tr w:rsidR="00137AC0" w:rsidRPr="004A70ED" w:rsidTr="000C243F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2250" w:type="dxa"/>
          </w:tcPr>
          <w:p w:rsidR="00137AC0" w:rsidRPr="004A70ED" w:rsidRDefault="00137AC0" w:rsidP="000C24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70ED">
              <w:rPr>
                <w:rFonts w:ascii="Times New Roman" w:hAnsi="Times New Roman"/>
                <w:sz w:val="28"/>
                <w:szCs w:val="28"/>
                <w:lang w:val="uk-UA"/>
              </w:rPr>
              <w:t>1. Холостий хід</w:t>
            </w:r>
          </w:p>
        </w:tc>
        <w:tc>
          <w:tcPr>
            <w:tcW w:w="3288" w:type="dxa"/>
          </w:tcPr>
          <w:p w:rsidR="00137AC0" w:rsidRPr="004A70ED" w:rsidRDefault="00137AC0" w:rsidP="000C24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61" w:type="dxa"/>
          </w:tcPr>
          <w:p w:rsidR="00137AC0" w:rsidRPr="004A70ED" w:rsidRDefault="00137AC0" w:rsidP="000C24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37AC0" w:rsidRPr="004A70ED" w:rsidRDefault="00137AC0" w:rsidP="00137AC0">
      <w:pPr>
        <w:pStyle w:val="9"/>
        <w:widowControl w:val="0"/>
        <w:spacing w:before="0" w:after="0" w:line="240" w:lineRule="auto"/>
        <w:ind w:left="851"/>
        <w:rPr>
          <w:rFonts w:ascii="Times New Roman" w:hAnsi="Times New Roman"/>
          <w:b/>
          <w:szCs w:val="28"/>
          <w:lang w:val="uk-UA"/>
        </w:rPr>
      </w:pPr>
    </w:p>
    <w:p w:rsidR="00137AC0" w:rsidRPr="004A70ED" w:rsidRDefault="00137AC0" w:rsidP="00137AC0">
      <w:pPr>
        <w:pStyle w:val="9"/>
        <w:widowControl w:val="0"/>
        <w:spacing w:before="0"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val="uk-UA"/>
        </w:rPr>
      </w:pPr>
      <w:r w:rsidRPr="004A70ED">
        <w:rPr>
          <w:rFonts w:ascii="Times New Roman" w:hAnsi="Times New Roman"/>
          <w:b/>
          <w:sz w:val="36"/>
          <w:szCs w:val="36"/>
          <w:lang w:val="uk-UA"/>
        </w:rPr>
        <w:t>Контрольні запитання</w:t>
      </w:r>
    </w:p>
    <w:p w:rsidR="00137AC0" w:rsidRPr="0001416E" w:rsidRDefault="00137AC0" w:rsidP="00137AC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37AC0" w:rsidRPr="004A70ED" w:rsidRDefault="00137AC0" w:rsidP="00137AC0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Які токсичні компоненти містяться у відпрацьованих газах а</w:t>
      </w:r>
      <w:r w:rsidRPr="004A70ED">
        <w:rPr>
          <w:rFonts w:ascii="Times New Roman" w:hAnsi="Times New Roman"/>
          <w:sz w:val="32"/>
          <w:szCs w:val="32"/>
          <w:lang w:val="uk-UA"/>
        </w:rPr>
        <w:t>в</w:t>
      </w:r>
      <w:r w:rsidRPr="004A70ED">
        <w:rPr>
          <w:rFonts w:ascii="Times New Roman" w:hAnsi="Times New Roman"/>
          <w:sz w:val="32"/>
          <w:szCs w:val="32"/>
          <w:lang w:val="uk-UA"/>
        </w:rPr>
        <w:t>томоб</w:t>
      </w:r>
      <w:r w:rsidRPr="004A70ED">
        <w:rPr>
          <w:rFonts w:ascii="Times New Roman" w:hAnsi="Times New Roman"/>
          <w:sz w:val="32"/>
          <w:szCs w:val="32"/>
          <w:lang w:val="uk-UA"/>
        </w:rPr>
        <w:t>і</w:t>
      </w:r>
      <w:r w:rsidRPr="004A70ED">
        <w:rPr>
          <w:rFonts w:ascii="Times New Roman" w:hAnsi="Times New Roman"/>
          <w:sz w:val="32"/>
          <w:szCs w:val="32"/>
          <w:lang w:val="uk-UA"/>
        </w:rPr>
        <w:t>ля з бензиновим двигуном?</w:t>
      </w:r>
    </w:p>
    <w:p w:rsidR="00137AC0" w:rsidRPr="004A70ED" w:rsidRDefault="00137AC0" w:rsidP="00137AC0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Чому необхідний контроль змісту оксидів азоту в г</w:t>
      </w:r>
      <w:r w:rsidRPr="004A70ED">
        <w:rPr>
          <w:rFonts w:ascii="Times New Roman" w:hAnsi="Times New Roman"/>
          <w:sz w:val="32"/>
          <w:szCs w:val="32"/>
          <w:lang w:val="uk-UA"/>
        </w:rPr>
        <w:t>а</w:t>
      </w:r>
      <w:r w:rsidRPr="004A70ED">
        <w:rPr>
          <w:rFonts w:ascii="Times New Roman" w:hAnsi="Times New Roman"/>
          <w:sz w:val="32"/>
          <w:szCs w:val="32"/>
          <w:lang w:val="uk-UA"/>
        </w:rPr>
        <w:t>зах?</w:t>
      </w:r>
    </w:p>
    <w:p w:rsidR="00137AC0" w:rsidRPr="004A70ED" w:rsidRDefault="00137AC0" w:rsidP="00137AC0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Який механізм утворення окислів азоту при роботі двиг</w:t>
      </w:r>
      <w:r w:rsidRPr="004A70ED">
        <w:rPr>
          <w:rFonts w:ascii="Times New Roman" w:hAnsi="Times New Roman"/>
          <w:sz w:val="32"/>
          <w:szCs w:val="32"/>
          <w:lang w:val="uk-UA"/>
        </w:rPr>
        <w:t>у</w:t>
      </w:r>
      <w:r w:rsidRPr="004A70ED">
        <w:rPr>
          <w:rFonts w:ascii="Times New Roman" w:hAnsi="Times New Roman"/>
          <w:sz w:val="32"/>
          <w:szCs w:val="32"/>
          <w:lang w:val="uk-UA"/>
        </w:rPr>
        <w:t>на?</w:t>
      </w:r>
    </w:p>
    <w:p w:rsidR="00137AC0" w:rsidRPr="004A70ED" w:rsidRDefault="00137AC0" w:rsidP="00137AC0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Що таке випробувальний цикл?</w:t>
      </w:r>
    </w:p>
    <w:p w:rsidR="00137AC0" w:rsidRPr="004A70ED" w:rsidRDefault="00137AC0" w:rsidP="00137AC0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За допомогою яких засобів можна здійснювати контроль вмі</w:t>
      </w:r>
      <w:r w:rsidRPr="004A70ED">
        <w:rPr>
          <w:rFonts w:ascii="Times New Roman" w:hAnsi="Times New Roman"/>
          <w:sz w:val="32"/>
          <w:szCs w:val="32"/>
          <w:lang w:val="uk-UA"/>
        </w:rPr>
        <w:t>с</w:t>
      </w:r>
      <w:r w:rsidRPr="004A70ED">
        <w:rPr>
          <w:rFonts w:ascii="Times New Roman" w:hAnsi="Times New Roman"/>
          <w:sz w:val="32"/>
          <w:szCs w:val="32"/>
          <w:lang w:val="uk-UA"/>
        </w:rPr>
        <w:t>ту NO</w:t>
      </w:r>
      <w:r w:rsidRPr="004A70ED">
        <w:rPr>
          <w:rFonts w:ascii="Times New Roman" w:hAnsi="Times New Roman"/>
          <w:sz w:val="32"/>
          <w:szCs w:val="32"/>
          <w:vertAlign w:val="subscript"/>
          <w:lang w:val="uk-UA"/>
        </w:rPr>
        <w:t>x</w:t>
      </w:r>
      <w:r w:rsidRPr="004A70ED">
        <w:rPr>
          <w:rFonts w:ascii="Times New Roman" w:hAnsi="Times New Roman"/>
          <w:sz w:val="32"/>
          <w:szCs w:val="32"/>
          <w:lang w:val="uk-UA"/>
        </w:rPr>
        <w:t xml:space="preserve"> у відпрацьованих газах?</w:t>
      </w:r>
    </w:p>
    <w:p w:rsidR="00137AC0" w:rsidRDefault="00137AC0" w:rsidP="00137AC0">
      <w:pPr>
        <w:widowControl w:val="0"/>
        <w:numPr>
          <w:ilvl w:val="0"/>
          <w:numId w:val="3"/>
        </w:numPr>
        <w:spacing w:after="0" w:line="240" w:lineRule="auto"/>
        <w:ind w:left="568"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4A70ED">
        <w:rPr>
          <w:rFonts w:ascii="Times New Roman" w:hAnsi="Times New Roman"/>
          <w:sz w:val="32"/>
          <w:szCs w:val="32"/>
          <w:lang w:val="uk-UA"/>
        </w:rPr>
        <w:t>Які основні способи зменшення змісту NO</w:t>
      </w:r>
      <w:r w:rsidRPr="004A70ED">
        <w:rPr>
          <w:rFonts w:ascii="Times New Roman" w:hAnsi="Times New Roman"/>
          <w:sz w:val="32"/>
          <w:szCs w:val="32"/>
          <w:vertAlign w:val="subscript"/>
          <w:lang w:val="uk-UA"/>
        </w:rPr>
        <w:t>x</w:t>
      </w:r>
      <w:r w:rsidRPr="004A70ED">
        <w:rPr>
          <w:rFonts w:ascii="Times New Roman" w:hAnsi="Times New Roman"/>
          <w:sz w:val="32"/>
          <w:szCs w:val="32"/>
          <w:lang w:val="uk-UA"/>
        </w:rPr>
        <w:t>?</w:t>
      </w:r>
    </w:p>
    <w:p w:rsidR="00137AC0" w:rsidRPr="0037474A" w:rsidRDefault="00137AC0" w:rsidP="00137AC0">
      <w:pPr>
        <w:widowControl w:val="0"/>
        <w:spacing w:after="0" w:line="240" w:lineRule="auto"/>
        <w:ind w:left="56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37AC0" w:rsidRPr="00445019" w:rsidRDefault="00137AC0" w:rsidP="00137AC0">
      <w:pPr>
        <w:pStyle w:val="5"/>
        <w:widowControl w:val="0"/>
        <w:spacing w:before="0" w:after="0" w:line="240" w:lineRule="auto"/>
        <w:jc w:val="both"/>
        <w:rPr>
          <w:rFonts w:ascii="Times New Roman" w:hAnsi="Times New Roman"/>
          <w:i w:val="0"/>
          <w:sz w:val="32"/>
          <w:szCs w:val="32"/>
          <w:lang w:val="uk-UA"/>
        </w:rPr>
      </w:pPr>
      <w:r w:rsidRPr="0001416E">
        <w:rPr>
          <w:rFonts w:ascii="Times New Roman" w:hAnsi="Times New Roman"/>
          <w:i w:val="0"/>
          <w:sz w:val="32"/>
          <w:szCs w:val="32"/>
          <w:lang w:val="uk-UA"/>
        </w:rPr>
        <w:t>Література [6, 38]</w:t>
      </w:r>
    </w:p>
    <w:p w:rsidR="00E96627" w:rsidRDefault="00137AC0"/>
    <w:sectPr w:rsidR="00E9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20034"/>
    <w:multiLevelType w:val="hybridMultilevel"/>
    <w:tmpl w:val="FBAC797E"/>
    <w:lvl w:ilvl="0" w:tplc="61265424">
      <w:start w:val="1"/>
      <w:numFmt w:val="decimal"/>
      <w:lvlText w:val="%1."/>
      <w:lvlJc w:val="left"/>
      <w:pPr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B7A6F07"/>
    <w:multiLevelType w:val="hybridMultilevel"/>
    <w:tmpl w:val="8B70AE4A"/>
    <w:lvl w:ilvl="0" w:tplc="471EB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A32B06"/>
    <w:multiLevelType w:val="hybridMultilevel"/>
    <w:tmpl w:val="9DD2F2E2"/>
    <w:lvl w:ilvl="0" w:tplc="154C4C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C0"/>
    <w:rsid w:val="001023D7"/>
    <w:rsid w:val="00137AC0"/>
    <w:rsid w:val="004916D8"/>
    <w:rsid w:val="009A457D"/>
    <w:rsid w:val="009C1396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D57CF-1A67-453C-A9B7-57A10417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C0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37A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37AC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7AC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37AC0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137AC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137AC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A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37A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37A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37AC0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137AC0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137AC0"/>
    <w:rPr>
      <w:rFonts w:ascii="Cambria" w:eastAsia="Times New Roman" w:hAnsi="Cambria" w:cs="Times New Roman"/>
    </w:rPr>
  </w:style>
  <w:style w:type="paragraph" w:styleId="2">
    <w:name w:val="Body Text Indent 2"/>
    <w:basedOn w:val="a"/>
    <w:link w:val="20"/>
    <w:rsid w:val="00137AC0"/>
    <w:pPr>
      <w:spacing w:after="0" w:line="240" w:lineRule="auto"/>
      <w:ind w:left="1843" w:hanging="112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37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137AC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37AC0"/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137AC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137A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Булгаков</dc:creator>
  <cp:keywords/>
  <dc:description/>
  <cp:lastModifiedBy>Николай Булгаков</cp:lastModifiedBy>
  <cp:revision>1</cp:revision>
  <dcterms:created xsi:type="dcterms:W3CDTF">2015-11-30T21:24:00Z</dcterms:created>
  <dcterms:modified xsi:type="dcterms:W3CDTF">2015-11-30T21:25:00Z</dcterms:modified>
</cp:coreProperties>
</file>