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C5" w:rsidRPr="00511A64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sz w:val="36"/>
          <w:szCs w:val="36"/>
          <w:lang w:val="uk-UA"/>
        </w:rPr>
        <w:t>Лабораторна робота №</w:t>
      </w:r>
      <w:r w:rsidRPr="00511A64">
        <w:rPr>
          <w:rFonts w:ascii="Times New Roman" w:hAnsi="Times New Roman"/>
          <w:b/>
          <w:sz w:val="36"/>
          <w:szCs w:val="36"/>
        </w:rPr>
        <w:t xml:space="preserve"> </w:t>
      </w:r>
      <w:r w:rsidRPr="00511A64">
        <w:rPr>
          <w:rFonts w:ascii="Times New Roman" w:hAnsi="Times New Roman"/>
          <w:b/>
          <w:sz w:val="36"/>
          <w:szCs w:val="36"/>
          <w:lang w:val="uk-UA"/>
        </w:rPr>
        <w:t>9</w:t>
      </w:r>
    </w:p>
    <w:p w:rsidR="00DF47C5" w:rsidRPr="00893E3A" w:rsidRDefault="00DF47C5" w:rsidP="00DF47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DF47C5" w:rsidRPr="00511A64" w:rsidRDefault="00DF47C5" w:rsidP="00DF47C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caps/>
          <w:sz w:val="36"/>
          <w:szCs w:val="36"/>
          <w:lang w:val="uk-UA"/>
        </w:rPr>
        <w:t xml:space="preserve">Сервісні процедури з використанням </w:t>
      </w:r>
    </w:p>
    <w:p w:rsidR="00DF47C5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11A64">
        <w:rPr>
          <w:rFonts w:ascii="Times New Roman" w:hAnsi="Times New Roman"/>
          <w:b/>
          <w:caps/>
          <w:sz w:val="36"/>
          <w:szCs w:val="36"/>
          <w:lang w:val="uk-UA"/>
        </w:rPr>
        <w:t>професійного устаткування</w:t>
      </w:r>
      <w:r w:rsidRPr="00511A64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</w:p>
    <w:p w:rsidR="00DF47C5" w:rsidRPr="00EF5770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F47C5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sz w:val="36"/>
          <w:szCs w:val="36"/>
          <w:lang w:val="uk-UA"/>
        </w:rPr>
        <w:t>Мета роботи</w:t>
      </w:r>
    </w:p>
    <w:p w:rsidR="00DF47C5" w:rsidRPr="00E74E0B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Знайомство із професійним сервісним устаткуванням і оде</w:t>
      </w:r>
      <w:r w:rsidRPr="00511A64">
        <w:rPr>
          <w:rFonts w:ascii="Times New Roman" w:hAnsi="Times New Roman"/>
          <w:sz w:val="32"/>
          <w:szCs w:val="32"/>
          <w:lang w:val="uk-UA"/>
        </w:rPr>
        <w:t>р</w:t>
      </w:r>
      <w:r w:rsidRPr="00511A64">
        <w:rPr>
          <w:rFonts w:ascii="Times New Roman" w:hAnsi="Times New Roman"/>
          <w:sz w:val="32"/>
          <w:szCs w:val="32"/>
          <w:lang w:val="uk-UA"/>
        </w:rPr>
        <w:t>жання   навичок у виконанні сервісних процедур із системою сам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діагностики а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>томобіля.</w:t>
      </w:r>
    </w:p>
    <w:p w:rsidR="00DF47C5" w:rsidRPr="00511A64" w:rsidRDefault="00DF47C5" w:rsidP="00DF47C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bCs/>
          <w:sz w:val="36"/>
          <w:szCs w:val="36"/>
          <w:lang w:val="uk-UA"/>
        </w:rPr>
        <w:t>Устаткування та прилади</w:t>
      </w:r>
    </w:p>
    <w:p w:rsidR="00DF47C5" w:rsidRPr="00EF5770" w:rsidRDefault="00DF47C5" w:rsidP="00DF47C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1. </w:t>
      </w:r>
      <w:r w:rsidRPr="00511A64">
        <w:rPr>
          <w:rFonts w:ascii="Times New Roman" w:hAnsi="Times New Roman"/>
          <w:sz w:val="32"/>
          <w:szCs w:val="32"/>
          <w:lang w:val="uk-UA"/>
        </w:rPr>
        <w:t>Сервісний прилад VAG 1551.</w:t>
      </w:r>
    </w:p>
    <w:p w:rsidR="00DF47C5" w:rsidRPr="00511A64" w:rsidRDefault="00DF47C5" w:rsidP="00DF47C5">
      <w:pPr>
        <w:spacing w:after="0"/>
        <w:ind w:left="360"/>
        <w:rPr>
          <w:rFonts w:ascii="Times New Roman" w:hAnsi="Times New Roman"/>
          <w:caps/>
          <w:sz w:val="36"/>
          <w:szCs w:val="36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2. </w:t>
      </w:r>
      <w:r w:rsidRPr="00511A64">
        <w:rPr>
          <w:rFonts w:ascii="Times New Roman" w:hAnsi="Times New Roman"/>
          <w:sz w:val="32"/>
          <w:szCs w:val="32"/>
          <w:lang w:val="uk-UA"/>
        </w:rPr>
        <w:t>Автомобіль «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Skoda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Oktavia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>».</w:t>
      </w:r>
    </w:p>
    <w:p w:rsidR="00DF47C5" w:rsidRPr="00893E3A" w:rsidRDefault="00DF47C5" w:rsidP="00DF47C5">
      <w:pPr>
        <w:spacing w:after="0"/>
        <w:rPr>
          <w:rFonts w:ascii="Times New Roman" w:hAnsi="Times New Roman"/>
          <w:caps/>
          <w:sz w:val="16"/>
          <w:szCs w:val="16"/>
          <w:lang w:val="uk-UA"/>
        </w:rPr>
      </w:pPr>
    </w:p>
    <w:p w:rsidR="00DF47C5" w:rsidRDefault="00DF47C5" w:rsidP="00DF47C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sz w:val="36"/>
          <w:szCs w:val="36"/>
          <w:lang w:val="uk-UA"/>
        </w:rPr>
        <w:t>Міри безпеки</w:t>
      </w:r>
    </w:p>
    <w:p w:rsidR="00DF47C5" w:rsidRPr="00E74E0B" w:rsidRDefault="00DF47C5" w:rsidP="00DF47C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Для запобігання травм або ушкодження автомобіля й приладу VAG 1551 дотримуйте наступних мір безпеки:</w:t>
      </w:r>
    </w:p>
    <w:p w:rsidR="00DF47C5" w:rsidRPr="00EF5770" w:rsidRDefault="00DF47C5" w:rsidP="00DF47C5">
      <w:pPr>
        <w:spacing w:after="0"/>
        <w:ind w:firstLine="708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Уникайте дотику до гарячим і частин, що рухаються, а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в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том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біля.</w:t>
      </w:r>
    </w:p>
    <w:p w:rsidR="00DF47C5" w:rsidRPr="00EF5770" w:rsidRDefault="00DF47C5" w:rsidP="00DF47C5">
      <w:pPr>
        <w:spacing w:after="0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ab/>
        <w:t>Забезпечте гарну вентиляцію приміщення при роботі із приладом: вдихання часток, що втримуються у вихлопі автом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біля, може завдати с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е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рйозної шкоди здоров'ю.</w:t>
      </w:r>
    </w:p>
    <w:p w:rsidR="00DF47C5" w:rsidRPr="00EF5770" w:rsidRDefault="00DF47C5" w:rsidP="00DF47C5">
      <w:pPr>
        <w:spacing w:after="0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ab/>
        <w:t>Перед початком роботи встановите важіль перемикання передач автомобіля в нейтральне положення, задійте ручне г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а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льмо й заблокуйте к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леса.</w:t>
      </w:r>
    </w:p>
    <w:p w:rsidR="00DF47C5" w:rsidRPr="00EF5770" w:rsidRDefault="00DF47C5" w:rsidP="00DF47C5">
      <w:pPr>
        <w:spacing w:after="0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ab/>
        <w:t>Дотримуйте обережності при роботі поруч із котушкою зап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а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лювання, кришкою розподільника системи запалювання, проводами запалювання й свічами запалювання. Ці компоненти створюють небезпечні н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а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пруги при запуску двигуна.</w:t>
      </w:r>
    </w:p>
    <w:p w:rsidR="00DF47C5" w:rsidRPr="00EF5770" w:rsidRDefault="00DF47C5" w:rsidP="00DF47C5">
      <w:pPr>
        <w:spacing w:after="0"/>
        <w:ind w:firstLine="708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 xml:space="preserve"> Необхідно дотримувати правил пожежної безпеки й мати при собі вогнег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а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сник.</w:t>
      </w:r>
    </w:p>
    <w:p w:rsidR="00DF47C5" w:rsidRPr="00EF5770" w:rsidRDefault="00DF47C5" w:rsidP="00DF47C5">
      <w:pPr>
        <w:spacing w:after="0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 xml:space="preserve"> 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ab/>
        <w:t>Не з'єднуйте/від'єднуйте прилад VAG 1551 при працюючому двигуні або з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а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палюванні.</w:t>
      </w:r>
    </w:p>
    <w:p w:rsidR="00DF47C5" w:rsidRPr="00EF5770" w:rsidRDefault="00DF47C5" w:rsidP="00DF47C5">
      <w:pPr>
        <w:ind w:firstLine="708"/>
        <w:jc w:val="both"/>
        <w:rPr>
          <w:rFonts w:ascii="Times New Roman" w:hAnsi="Times New Roman"/>
          <w:b/>
          <w:i/>
          <w:sz w:val="32"/>
          <w:szCs w:val="32"/>
          <w:lang w:val="uk-UA"/>
        </w:rPr>
      </w:pP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lastRenderedPageBreak/>
        <w:t>Прилад VAG 1551 повинен бути сухим і чистим.  При нео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б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хідн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о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сті, використовуйте м'які засоби, що чистять, і чисту тканину для очище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н</w:t>
      </w:r>
      <w:r w:rsidRPr="00EF5770">
        <w:rPr>
          <w:rFonts w:ascii="Times New Roman" w:hAnsi="Times New Roman"/>
          <w:b/>
          <w:i/>
          <w:sz w:val="32"/>
          <w:szCs w:val="32"/>
          <w:lang w:val="uk-UA"/>
        </w:rPr>
        <w:t>ня VAG 1551.</w:t>
      </w:r>
    </w:p>
    <w:p w:rsidR="00DF47C5" w:rsidRPr="00511A64" w:rsidRDefault="00DF47C5" w:rsidP="00DF47C5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sz w:val="36"/>
          <w:szCs w:val="36"/>
          <w:lang w:val="uk-UA"/>
        </w:rPr>
        <w:t>Зміст роботи</w:t>
      </w:r>
    </w:p>
    <w:p w:rsidR="00DF47C5" w:rsidRPr="00511A64" w:rsidRDefault="00DF47C5" w:rsidP="00DF47C5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DF47C5" w:rsidRPr="00511A64" w:rsidRDefault="00DF47C5" w:rsidP="00DF47C5">
      <w:pPr>
        <w:ind w:left="-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511A64">
        <w:rPr>
          <w:rFonts w:ascii="Times New Roman" w:hAnsi="Times New Roman"/>
          <w:b/>
          <w:sz w:val="32"/>
          <w:szCs w:val="32"/>
          <w:lang w:val="uk-UA"/>
        </w:rPr>
        <w:t>Короткі відомості про систему самодіагностики</w:t>
      </w:r>
    </w:p>
    <w:p w:rsidR="00DF47C5" w:rsidRPr="00511A64" w:rsidRDefault="00DF47C5" w:rsidP="00DF47C5">
      <w:pPr>
        <w:spacing w:after="0"/>
        <w:ind w:firstLine="708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Сучасні автомобілі оснащені великою кількістю електронних си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тем керування різними компонентами автомобіля.  Характерним для систем з мі</w:t>
      </w:r>
      <w:r w:rsidRPr="00511A64">
        <w:rPr>
          <w:rFonts w:ascii="Times New Roman" w:hAnsi="Times New Roman"/>
          <w:sz w:val="32"/>
          <w:szCs w:val="32"/>
          <w:lang w:val="uk-UA"/>
        </w:rPr>
        <w:t>к</w:t>
      </w:r>
      <w:r w:rsidRPr="00511A64">
        <w:rPr>
          <w:rFonts w:ascii="Times New Roman" w:hAnsi="Times New Roman"/>
          <w:sz w:val="32"/>
          <w:szCs w:val="32"/>
          <w:lang w:val="uk-UA"/>
        </w:rPr>
        <w:t>ропроцесорним керуванням є: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- постійне спостереження й контроль за відповідністю сигналів від датчиків, за функціонуванням блоків керування, а також функці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нальний кон</w:t>
      </w:r>
      <w:r w:rsidRPr="00511A64">
        <w:rPr>
          <w:rFonts w:ascii="Times New Roman" w:hAnsi="Times New Roman"/>
          <w:sz w:val="32"/>
          <w:szCs w:val="32"/>
          <w:lang w:val="uk-UA"/>
        </w:rPr>
        <w:t>т</w:t>
      </w:r>
      <w:r w:rsidRPr="00511A64">
        <w:rPr>
          <w:rFonts w:ascii="Times New Roman" w:hAnsi="Times New Roman"/>
          <w:sz w:val="32"/>
          <w:szCs w:val="32"/>
          <w:lang w:val="uk-UA"/>
        </w:rPr>
        <w:t>роль виконавчих елементів;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- інтегровані захисні функції, що запобігають, наприклад, перешк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ди ф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нкціонування двигуна;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- властивості функціонування в аварійному режимі, що дозволяють д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братися до СТО у випадку відмови.  </w:t>
      </w:r>
    </w:p>
    <w:p w:rsidR="00DF47C5" w:rsidRPr="00511A64" w:rsidRDefault="00DF47C5" w:rsidP="00DF47C5">
      <w:pPr>
        <w:spacing w:after="0"/>
        <w:ind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</w:t>
      </w:r>
      <w:r w:rsidRPr="00511A64">
        <w:rPr>
          <w:rFonts w:ascii="Times New Roman" w:hAnsi="Times New Roman"/>
          <w:sz w:val="32"/>
          <w:szCs w:val="32"/>
          <w:lang w:val="uk-UA"/>
        </w:rPr>
        <w:tab/>
        <w:t>Оскільки розпізнані несправності зберігаються в спеціальному се</w:t>
      </w:r>
      <w:r w:rsidRPr="00511A64">
        <w:rPr>
          <w:rFonts w:ascii="Times New Roman" w:hAnsi="Times New Roman"/>
          <w:sz w:val="32"/>
          <w:szCs w:val="32"/>
          <w:lang w:val="uk-UA"/>
        </w:rPr>
        <w:t>к</w:t>
      </w:r>
      <w:r w:rsidRPr="00511A64">
        <w:rPr>
          <w:rFonts w:ascii="Times New Roman" w:hAnsi="Times New Roman"/>
          <w:sz w:val="32"/>
          <w:szCs w:val="32"/>
          <w:lang w:val="uk-UA"/>
        </w:rPr>
        <w:t>торі пам'яті блоку керування, природно зробити цю інформацію досту</w:t>
      </w:r>
      <w:r w:rsidRPr="00511A64">
        <w:rPr>
          <w:rFonts w:ascii="Times New Roman" w:hAnsi="Times New Roman"/>
          <w:sz w:val="32"/>
          <w:szCs w:val="32"/>
          <w:lang w:val="uk-UA"/>
        </w:rPr>
        <w:t>п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ної при пошуку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на СТО. Існує діагностичний інтерфейс, що дозволяє робити передачу інформації між застосов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ваними блоками керування й приєднаним на час діагностування ді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гностичним приладом (зокрема, VAG 1551). При цьому, потік інф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рмації можливий в обох н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прямках, тобто прилад VAG 1551 може не тільки приймати дані, але й п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силати блоку керування команди й дані. Таким чином, дана система д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зволяє механікам СТО суттєво прискорити процес локалізації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і тим самим знизити витрати на ремонт. 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Всі системи керування в автомобілі побудовані за однаковою стру</w:t>
      </w:r>
      <w:r w:rsidRPr="00511A64">
        <w:rPr>
          <w:rFonts w:ascii="Times New Roman" w:hAnsi="Times New Roman"/>
          <w:sz w:val="32"/>
          <w:szCs w:val="32"/>
          <w:lang w:val="uk-UA"/>
        </w:rPr>
        <w:t>к</w:t>
      </w:r>
      <w:r w:rsidRPr="00511A64">
        <w:rPr>
          <w:rFonts w:ascii="Times New Roman" w:hAnsi="Times New Roman"/>
          <w:sz w:val="32"/>
          <w:szCs w:val="32"/>
          <w:lang w:val="uk-UA"/>
        </w:rPr>
        <w:t>турою (рис.9.1):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Чутливі елементи(датчики) →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Блок керування → Вик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навчі елементи. Функціональний контроль різноманітних датчиків і виконавчих елементів викон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ється на підставі різних критеріїв. Розглянемо на прикладі функціональний контроль датч</w:t>
      </w:r>
      <w:r w:rsidRPr="00511A64">
        <w:rPr>
          <w:rFonts w:ascii="Times New Roman" w:hAnsi="Times New Roman"/>
          <w:sz w:val="32"/>
          <w:szCs w:val="32"/>
          <w:lang w:val="uk-UA"/>
        </w:rPr>
        <w:t>и</w:t>
      </w:r>
      <w:r w:rsidRPr="00511A64">
        <w:rPr>
          <w:rFonts w:ascii="Times New Roman" w:hAnsi="Times New Roman"/>
          <w:sz w:val="32"/>
          <w:szCs w:val="32"/>
          <w:lang w:val="uk-UA"/>
        </w:rPr>
        <w:t>ка температури охолодної рідини (G62) у системі керування двиг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ном.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lastRenderedPageBreak/>
        <w:t>Інформація від датчика температури двигуна використовується для визначення найбільш вигідних значень кута випередження з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палювання, тривалості упорскування, пар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метрів холостого ходу, а також цілого ряду системних фун</w:t>
      </w:r>
      <w:r w:rsidRPr="00511A64">
        <w:rPr>
          <w:rFonts w:ascii="Times New Roman" w:hAnsi="Times New Roman"/>
          <w:sz w:val="32"/>
          <w:szCs w:val="32"/>
          <w:lang w:val="uk-UA"/>
        </w:rPr>
        <w:t>к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цій. 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Вимірювальним елементом датчика є опір на базі напівпрові</w:t>
      </w:r>
      <w:r w:rsidRPr="00511A64">
        <w:rPr>
          <w:rFonts w:ascii="Times New Roman" w:hAnsi="Times New Roman"/>
          <w:sz w:val="32"/>
          <w:szCs w:val="32"/>
          <w:lang w:val="uk-UA"/>
        </w:rPr>
        <w:t>д</w:t>
      </w:r>
      <w:r w:rsidRPr="00511A64">
        <w:rPr>
          <w:rFonts w:ascii="Times New Roman" w:hAnsi="Times New Roman"/>
          <w:sz w:val="32"/>
          <w:szCs w:val="32"/>
          <w:lang w:val="uk-UA"/>
        </w:rPr>
        <w:t>ника з негативним коефіцієнтом температури (резистор з негати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>ним ТКС). Кожне значення напруги на резисторі відповідає певн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му значенню температури. За допомогою програмного забезпечення діапазон вим</w:t>
      </w:r>
      <w:r w:rsidRPr="00511A64">
        <w:rPr>
          <w:rFonts w:ascii="Times New Roman" w:hAnsi="Times New Roman"/>
          <w:sz w:val="32"/>
          <w:szCs w:val="32"/>
          <w:lang w:val="uk-UA"/>
        </w:rPr>
        <w:t>і</w:t>
      </w:r>
      <w:r w:rsidRPr="00511A64">
        <w:rPr>
          <w:rFonts w:ascii="Times New Roman" w:hAnsi="Times New Roman"/>
          <w:sz w:val="32"/>
          <w:szCs w:val="32"/>
          <w:lang w:val="uk-UA"/>
        </w:rPr>
        <w:t>ру в блоці керування встановлюється від -35°С до 120°С.  Якщо цей інтервал пер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вищується або не досягається, то блок керування робить висновок про невідповідність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логіці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сигналу й несправність записується в область пам'яті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>. При цьому запис містить від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мості про джерело та тип несправності. (наприклад, «ДАТЧИК ТЕМПЕРАТУРИ ОХОЛОДЖУВАПЬНОЇ РІДИНИ-G62; ОБРИВ/КОРОТКЕ ЗАМИКАННЯ НА ПЛЮС». Пі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ля того, як блок керування зміг розпізнати відсутність сигналу те</w:t>
      </w:r>
      <w:r w:rsidRPr="00511A64">
        <w:rPr>
          <w:rFonts w:ascii="Times New Roman" w:hAnsi="Times New Roman"/>
          <w:sz w:val="32"/>
          <w:szCs w:val="32"/>
          <w:lang w:val="uk-UA"/>
        </w:rPr>
        <w:t>м</w:t>
      </w:r>
      <w:r w:rsidRPr="00511A64">
        <w:rPr>
          <w:rFonts w:ascii="Times New Roman" w:hAnsi="Times New Roman"/>
          <w:sz w:val="32"/>
          <w:szCs w:val="32"/>
          <w:lang w:val="uk-UA"/>
        </w:rPr>
        <w:t>ператури він, для забезпечення функціонування системи, викори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товує в якості заміни ста</w:t>
      </w:r>
      <w:r w:rsidRPr="00511A64">
        <w:rPr>
          <w:rFonts w:ascii="Times New Roman" w:hAnsi="Times New Roman"/>
          <w:sz w:val="32"/>
          <w:szCs w:val="32"/>
          <w:lang w:val="uk-UA"/>
        </w:rPr>
        <w:t>н</w:t>
      </w:r>
      <w:r w:rsidRPr="00511A64">
        <w:rPr>
          <w:rFonts w:ascii="Times New Roman" w:hAnsi="Times New Roman"/>
          <w:sz w:val="32"/>
          <w:szCs w:val="32"/>
          <w:lang w:val="uk-UA"/>
        </w:rPr>
        <w:t>дартне значення (наприклад, 80°С), що стає п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мітним по нерівній роботі двигуна при холодному пуску й у процесі його прогр</w:t>
      </w:r>
      <w:r w:rsidRPr="00511A64">
        <w:rPr>
          <w:rFonts w:ascii="Times New Roman" w:hAnsi="Times New Roman"/>
          <w:sz w:val="32"/>
          <w:szCs w:val="32"/>
          <w:lang w:val="uk-UA"/>
        </w:rPr>
        <w:t>і</w:t>
      </w:r>
      <w:r w:rsidRPr="00511A64">
        <w:rPr>
          <w:rFonts w:ascii="Times New Roman" w:hAnsi="Times New Roman"/>
          <w:sz w:val="32"/>
          <w:szCs w:val="32"/>
          <w:lang w:val="uk-UA"/>
        </w:rPr>
        <w:t>ву.</w:t>
      </w:r>
      <w:r w:rsidRPr="00CF36EA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Якщо виникнення несправності носить короткочасний хара</w:t>
      </w:r>
      <w:r w:rsidRPr="00511A64">
        <w:rPr>
          <w:rFonts w:ascii="Times New Roman" w:hAnsi="Times New Roman"/>
          <w:sz w:val="32"/>
          <w:szCs w:val="32"/>
          <w:lang w:val="uk-UA"/>
        </w:rPr>
        <w:t>к</w:t>
      </w:r>
      <w:r w:rsidRPr="00511A64">
        <w:rPr>
          <w:rFonts w:ascii="Times New Roman" w:hAnsi="Times New Roman"/>
          <w:sz w:val="32"/>
          <w:szCs w:val="32"/>
          <w:lang w:val="uk-UA"/>
        </w:rPr>
        <w:t>тер, то ця несправність позначається як випадкова (/SP).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Варто мати на увазі, що при діагностуванні електронних си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тем керування зустрічаються, в основному, п'ять видів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>: 1) обрив ланцюга; 2) замикання на плюс; 3) замикання на мінус, 4) замикання проводів між собою; 5) пі</w:t>
      </w:r>
      <w:r w:rsidRPr="00511A64">
        <w:rPr>
          <w:rFonts w:ascii="Times New Roman" w:hAnsi="Times New Roman"/>
          <w:sz w:val="32"/>
          <w:szCs w:val="32"/>
          <w:lang w:val="uk-UA"/>
        </w:rPr>
        <w:t>д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вищений опір. 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Перші три дефекти ілюструються на рис.9.2 і з достатньою в</w:t>
      </w:r>
      <w:r w:rsidRPr="00511A64">
        <w:rPr>
          <w:rFonts w:ascii="Times New Roman" w:hAnsi="Times New Roman"/>
          <w:sz w:val="32"/>
          <w:szCs w:val="32"/>
          <w:lang w:val="uk-UA"/>
        </w:rPr>
        <w:t>і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рогідністю визначаються приладом  VAG 1551.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Остані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два зустр</w:t>
      </w:r>
      <w:r w:rsidRPr="00511A64">
        <w:rPr>
          <w:rFonts w:ascii="Times New Roman" w:hAnsi="Times New Roman"/>
          <w:sz w:val="32"/>
          <w:szCs w:val="32"/>
          <w:lang w:val="uk-UA"/>
        </w:rPr>
        <w:t>і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чаються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рідко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й виявляються за допомогою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м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льтиметру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. Оскільки блок керування не перебуває безпосередньо на датчику, а з'єднаний з ним за допомогою проводів і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штекерних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з'єднань</w:t>
      </w:r>
      <w:r>
        <w:rPr>
          <w:rFonts w:ascii="Times New Roman" w:hAnsi="Times New Roman"/>
          <w:sz w:val="32"/>
          <w:szCs w:val="32"/>
          <w:lang w:val="uk-UA"/>
        </w:rPr>
        <w:t>,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то</w:t>
      </w:r>
      <w:r>
        <w:rPr>
          <w:rFonts w:ascii="Times New Roman" w:hAnsi="Times New Roman"/>
          <w:sz w:val="32"/>
          <w:szCs w:val="32"/>
          <w:lang w:val="uk-UA"/>
        </w:rPr>
        <w:t xml:space="preserve"> немає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впе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неності, що несправність буде усунута заміною датчика. Сигнал може бути сприйнятий блоком керування як неправильний, якщо дефект є в джгуті проводів або в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штекерних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з'є</w:t>
      </w:r>
      <w:r w:rsidRPr="00511A64">
        <w:rPr>
          <w:rFonts w:ascii="Times New Roman" w:hAnsi="Times New Roman"/>
          <w:sz w:val="32"/>
          <w:szCs w:val="32"/>
          <w:lang w:val="uk-UA"/>
        </w:rPr>
        <w:t>д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наннях. </w:t>
      </w:r>
    </w:p>
    <w:p w:rsidR="00DF47C5" w:rsidRPr="00CF36EA" w:rsidRDefault="00DF47C5" w:rsidP="00DF47C5">
      <w:pPr>
        <w:jc w:val="center"/>
        <w:rPr>
          <w:rFonts w:ascii="Times New Roman" w:hAnsi="Times New Roman"/>
          <w:sz w:val="32"/>
          <w:szCs w:val="32"/>
          <w:lang w:val="en-US"/>
        </w:rPr>
      </w:pPr>
      <w:r w:rsidRPr="00C17AB1">
        <w:rPr>
          <w:noProof/>
          <w:lang w:eastAsia="ru-RU"/>
        </w:rPr>
        <w:lastRenderedPageBreak/>
        <w:drawing>
          <wp:inline distT="0" distB="0" distL="0" distR="0">
            <wp:extent cx="4618990" cy="36893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C5" w:rsidRPr="00511A64" w:rsidRDefault="00DF47C5" w:rsidP="00DF47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Рис.9.1. Схема системи керування двигуном. Ліворуч і по</w:t>
      </w:r>
    </w:p>
    <w:p w:rsidR="00DF47C5" w:rsidRPr="00456A4D" w:rsidRDefault="00DF47C5" w:rsidP="00DF47C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середині датчики, що визначають вхідн</w:t>
      </w:r>
      <w:r>
        <w:rPr>
          <w:rFonts w:ascii="Times New Roman" w:hAnsi="Times New Roman"/>
          <w:sz w:val="32"/>
          <w:szCs w:val="32"/>
          <w:lang w:val="uk-UA"/>
        </w:rPr>
        <w:t>і сигнали контролера; пр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 xml:space="preserve">воруч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виконавчі електричні пристрої</w:t>
      </w:r>
    </w:p>
    <w:p w:rsidR="00DF47C5" w:rsidRPr="00511A64" w:rsidRDefault="00DF47C5" w:rsidP="00DF47C5">
      <w:pPr>
        <w:spacing w:after="0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ind w:left="-284"/>
        <w:jc w:val="center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587875" cy="2159635"/>
            <wp:effectExtent l="0" t="0" r="3175" b="0"/>
            <wp:docPr id="2" name="Рисунок 2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" descr="Picture 1"/>
                    <pic:cNvPicPr>
                      <a:picLocks noRot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C5" w:rsidRPr="00511A64" w:rsidRDefault="00DF47C5" w:rsidP="00DF47C5">
      <w:pPr>
        <w:ind w:left="-284"/>
        <w:jc w:val="center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Рис.9.2. Схеми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датчика охолодної рідини</w:t>
      </w:r>
    </w:p>
    <w:p w:rsidR="00DF47C5" w:rsidRPr="00B2666F" w:rsidRDefault="00DF47C5" w:rsidP="00DF47C5">
      <w:pPr>
        <w:ind w:left="-28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2666F">
        <w:rPr>
          <w:rFonts w:ascii="Times New Roman" w:hAnsi="Times New Roman"/>
          <w:b/>
          <w:sz w:val="36"/>
          <w:szCs w:val="36"/>
          <w:lang w:val="uk-UA"/>
        </w:rPr>
        <w:t>Короткий опис приладу VAG 1551</w:t>
      </w:r>
    </w:p>
    <w:p w:rsidR="00DF47C5" w:rsidRPr="00511A64" w:rsidRDefault="00DF47C5" w:rsidP="00DF47C5">
      <w:pPr>
        <w:spacing w:after="0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Прилад (рис.9.3)призначений для пошуку й усунення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вно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у електронних системах керування автомобілів марок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Volkswagen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Audi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Group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>. Значення символів клавіатури: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0...9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введення цифрових значень;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С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для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стирання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информации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що, вводиться;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lastRenderedPageBreak/>
        <w:t xml:space="preserve">Q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для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підтвердження введення;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→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подальшого перемикання ходу програми або для наступної текстової інфо</w:t>
      </w:r>
      <w:r w:rsidRPr="00511A64">
        <w:rPr>
          <w:rFonts w:ascii="Times New Roman" w:hAnsi="Times New Roman"/>
          <w:sz w:val="32"/>
          <w:szCs w:val="32"/>
          <w:lang w:val="uk-UA"/>
        </w:rPr>
        <w:t>р</w:t>
      </w:r>
      <w:r w:rsidRPr="00511A64">
        <w:rPr>
          <w:rFonts w:ascii="Times New Roman" w:hAnsi="Times New Roman"/>
          <w:sz w:val="32"/>
          <w:szCs w:val="32"/>
          <w:lang w:val="uk-UA"/>
        </w:rPr>
        <w:t>мації;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HELP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виклику вказівок по експлуатації; 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керування подачею паперу;</w:t>
      </w:r>
    </w:p>
    <w:p w:rsidR="00DF47C5" w:rsidRPr="00456A4D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PRINT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для включення й вимикання друкувального пр</w:t>
      </w:r>
      <w:r w:rsidRPr="00511A64">
        <w:rPr>
          <w:rFonts w:ascii="Times New Roman" w:hAnsi="Times New Roman"/>
          <w:sz w:val="32"/>
          <w:szCs w:val="32"/>
          <w:lang w:val="uk-UA"/>
        </w:rPr>
        <w:t>и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строю. </w:t>
      </w:r>
      <w:r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будований світлодіод світиться при включеному принтері. </w:t>
      </w:r>
    </w:p>
    <w:p w:rsidR="00DF47C5" w:rsidRPr="00456A4D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DF47C5" w:rsidRPr="00511A64" w:rsidRDefault="00DF47C5" w:rsidP="00DF47C5">
      <w:pPr>
        <w:spacing w:after="0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Прилад у різних місцях різних рівнів керування (індикація на панелі HELP) пропонує допоміжні тексти, які  поле</w:t>
      </w:r>
      <w:r w:rsidRPr="00511A64">
        <w:rPr>
          <w:rFonts w:ascii="Times New Roman" w:hAnsi="Times New Roman"/>
          <w:sz w:val="32"/>
          <w:szCs w:val="32"/>
          <w:lang w:val="uk-UA"/>
        </w:rPr>
        <w:t>г</w:t>
      </w:r>
      <w:r w:rsidRPr="00511A64">
        <w:rPr>
          <w:rFonts w:ascii="Times New Roman" w:hAnsi="Times New Roman"/>
          <w:sz w:val="32"/>
          <w:szCs w:val="32"/>
          <w:lang w:val="uk-UA"/>
        </w:rPr>
        <w:t>шують роботу користувача на даному рівні. Тексти видаються на печатку через друкувальний пристрій після н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тискання на клавішу HELP.</w:t>
      </w:r>
    </w:p>
    <w:p w:rsidR="00DF47C5" w:rsidRPr="00511A64" w:rsidRDefault="00DF47C5" w:rsidP="00DF47C5">
      <w:pPr>
        <w:ind w:left="-284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noProof/>
          <w:lang w:eastAsia="ru-RU"/>
        </w:rPr>
        <w:drawing>
          <wp:inline distT="0" distB="0" distL="0" distR="0">
            <wp:extent cx="4493260" cy="326326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4" t="18906" r="28700" b="41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C5" w:rsidRPr="00511A64" w:rsidRDefault="00DF47C5" w:rsidP="00DF47C5">
      <w:pPr>
        <w:spacing w:after="0"/>
        <w:ind w:firstLine="1004"/>
        <w:jc w:val="center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Рис.9.3. Передня панель:</w:t>
      </w:r>
      <w:r>
        <w:rPr>
          <w:rFonts w:ascii="Times New Roman" w:hAnsi="Times New Roman"/>
          <w:sz w:val="32"/>
          <w:szCs w:val="32"/>
          <w:lang w:val="uk-UA"/>
        </w:rPr>
        <w:t xml:space="preserve"> 1 </w:t>
      </w:r>
      <w:r w:rsidRPr="004A70ED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32"/>
          <w:szCs w:val="32"/>
          <w:lang w:val="uk-UA"/>
        </w:rPr>
        <w:t xml:space="preserve">дисплей; 2 </w:t>
      </w:r>
      <w:r w:rsidRPr="004A70ED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клавіат</w:t>
      </w:r>
      <w:r>
        <w:rPr>
          <w:rFonts w:ascii="Times New Roman" w:hAnsi="Times New Roman"/>
          <w:sz w:val="32"/>
          <w:szCs w:val="32"/>
          <w:lang w:val="uk-UA"/>
        </w:rPr>
        <w:t xml:space="preserve">ура; 3 </w:t>
      </w:r>
      <w:r w:rsidRPr="004A70ED">
        <w:rPr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друкувальний пристрій; </w:t>
      </w:r>
      <w:r>
        <w:rPr>
          <w:rFonts w:ascii="Times New Roman" w:hAnsi="Times New Roman"/>
          <w:sz w:val="32"/>
          <w:szCs w:val="32"/>
          <w:lang w:val="uk-UA"/>
        </w:rPr>
        <w:t xml:space="preserve">4 </w:t>
      </w:r>
      <w:r w:rsidRPr="004A70ED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гніздо для приєднання діагностичн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го/живильного каб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лю; </w:t>
      </w:r>
      <w:r>
        <w:rPr>
          <w:rFonts w:ascii="Times New Roman" w:hAnsi="Times New Roman"/>
          <w:sz w:val="32"/>
          <w:szCs w:val="32"/>
          <w:lang w:val="uk-UA"/>
        </w:rPr>
        <w:t xml:space="preserve">5 </w:t>
      </w:r>
      <w:r w:rsidRPr="004A70ED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діагностичний кабель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DF47C5" w:rsidRPr="00511A64" w:rsidRDefault="00DF47C5" w:rsidP="00DF47C5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Всіма функціями приладу керує легко замінна програмна карта з, що перебуває на ній програмним забезпеченням. У діючій пр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грамній карті використовується нім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цька мова. </w:t>
      </w:r>
    </w:p>
    <w:p w:rsidR="00DF47C5" w:rsidRPr="00511A64" w:rsidRDefault="00DF47C5" w:rsidP="00DF47C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B2666F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2666F">
        <w:rPr>
          <w:rFonts w:ascii="Times New Roman" w:hAnsi="Times New Roman"/>
          <w:b/>
          <w:sz w:val="36"/>
          <w:szCs w:val="36"/>
          <w:lang w:val="uk-UA"/>
        </w:rPr>
        <w:t>Порядок виконання роботи</w:t>
      </w:r>
    </w:p>
    <w:p w:rsidR="00DF47C5" w:rsidRPr="00511A64" w:rsidRDefault="00DF47C5" w:rsidP="00DF47C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F47C5" w:rsidRPr="00511A64" w:rsidRDefault="00DF47C5" w:rsidP="00DF47C5">
      <w:pPr>
        <w:spacing w:after="0" w:line="240" w:lineRule="auto"/>
        <w:ind w:firstLine="720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lastRenderedPageBreak/>
        <w:t>У завдання лабораторної роботи входить визначення технічн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го стану трьох систем керування, наприклад, 1) двигуна, 2) наду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>них подушок безпеки, 3) кліматичної установки. Прилад організ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ваний таким чином, що спочатку виконуют</w:t>
      </w:r>
      <w:r w:rsidRPr="00511A64">
        <w:rPr>
          <w:rFonts w:ascii="Times New Roman" w:hAnsi="Times New Roman"/>
          <w:sz w:val="32"/>
          <w:szCs w:val="32"/>
          <w:lang w:val="uk-UA"/>
        </w:rPr>
        <w:t>ь</w:t>
      </w:r>
      <w:r w:rsidRPr="00511A64">
        <w:rPr>
          <w:rFonts w:ascii="Times New Roman" w:hAnsi="Times New Roman"/>
          <w:sz w:val="32"/>
          <w:szCs w:val="32"/>
          <w:lang w:val="uk-UA"/>
        </w:rPr>
        <w:t>ся всі операції з однією системою, після чого прилад вертається у вихідний стан. Потім в</w:t>
      </w:r>
      <w:r w:rsidRPr="00511A64">
        <w:rPr>
          <w:rFonts w:ascii="Times New Roman" w:hAnsi="Times New Roman"/>
          <w:sz w:val="32"/>
          <w:szCs w:val="32"/>
          <w:lang w:val="uk-UA"/>
        </w:rPr>
        <w:t>и</w:t>
      </w:r>
      <w:r w:rsidRPr="00511A64">
        <w:rPr>
          <w:rFonts w:ascii="Times New Roman" w:hAnsi="Times New Roman"/>
          <w:sz w:val="32"/>
          <w:szCs w:val="32"/>
          <w:lang w:val="uk-UA"/>
        </w:rPr>
        <w:t>конують всі необхідні процедури по другій системі з наступним п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верненням і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т.д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. </w:t>
      </w:r>
    </w:p>
    <w:p w:rsidR="00DF47C5" w:rsidRPr="00511A64" w:rsidRDefault="00DF47C5" w:rsidP="00DF47C5">
      <w:pPr>
        <w:spacing w:after="0" w:line="240" w:lineRule="auto"/>
        <w:ind w:firstLine="108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Прилад VAG 1551 має багаторівневий алгоритм керування. У д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ній роботі розглядаються два рівні, викликувані відповідними меню. Через обмеженість кількості рядків на дисплеї меню довідн</w:t>
      </w:r>
      <w:r w:rsidRPr="00511A64">
        <w:rPr>
          <w:rFonts w:ascii="Times New Roman" w:hAnsi="Times New Roman"/>
          <w:sz w:val="32"/>
          <w:szCs w:val="32"/>
          <w:lang w:val="uk-UA"/>
        </w:rPr>
        <w:t>и</w:t>
      </w:r>
      <w:r w:rsidRPr="00511A64">
        <w:rPr>
          <w:rFonts w:ascii="Times New Roman" w:hAnsi="Times New Roman"/>
          <w:sz w:val="32"/>
          <w:szCs w:val="32"/>
          <w:lang w:val="uk-UA"/>
        </w:rPr>
        <w:t>ка виводиться на принтер. Згідно меню, у приладі  може бути зад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ний бажаний режим роботи, для ч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го необхідно виконати наступні кроки:</w:t>
      </w:r>
    </w:p>
    <w:p w:rsidR="00DF47C5" w:rsidRPr="00511A64" w:rsidRDefault="00DF47C5" w:rsidP="00DF47C5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1) Підключити 16-ті контактний штекер приладу до розніма</w:t>
      </w:r>
      <w:r w:rsidRPr="00511A64">
        <w:rPr>
          <w:rFonts w:ascii="Times New Roman" w:hAnsi="Times New Roman"/>
          <w:sz w:val="32"/>
          <w:szCs w:val="32"/>
          <w:lang w:val="uk-UA"/>
        </w:rPr>
        <w:t>н</w:t>
      </w:r>
      <w:r w:rsidRPr="00511A64">
        <w:rPr>
          <w:rFonts w:ascii="Times New Roman" w:hAnsi="Times New Roman"/>
          <w:sz w:val="32"/>
          <w:szCs w:val="32"/>
          <w:lang w:val="uk-UA"/>
        </w:rPr>
        <w:t>ня OBD а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>томобіля.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На дисплеї з'явиться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двохстрочнє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повідомлення: 1.</w:t>
      </w:r>
    </w:p>
    <w:p w:rsidR="00DF47C5" w:rsidRPr="00511A64" w:rsidRDefault="00DF47C5" w:rsidP="00DF47C5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061" w:type="dxa"/>
        <w:jc w:val="center"/>
        <w:tblLook w:val="0000" w:firstRow="0" w:lastRow="0" w:firstColumn="0" w:lastColumn="0" w:noHBand="0" w:noVBand="0"/>
      </w:tblPr>
      <w:tblGrid>
        <w:gridCol w:w="9061"/>
      </w:tblGrid>
      <w:tr w:rsidR="00DF47C5" w:rsidRPr="00B2666F" w:rsidTr="002B693E">
        <w:trPr>
          <w:trHeight w:val="1293"/>
          <w:jc w:val="center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V.A.G.</w:t>
            </w:r>
            <w:r w:rsidRPr="004A70ED">
              <w:rPr>
                <w:sz w:val="32"/>
                <w:szCs w:val="32"/>
                <w:lang w:val="uk-UA"/>
              </w:rPr>
              <w:t xml:space="preserve"> –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Aigendiagnose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HELP</w:t>
            </w:r>
          </w:p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(*)</w:t>
            </w:r>
          </w:p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2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Blinkkodeausgаbe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(*)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ind w:firstLine="284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Переклад</w:t>
      </w:r>
      <w:r>
        <w:rPr>
          <w:rFonts w:ascii="Times New Roman" w:hAnsi="Times New Roman"/>
          <w:sz w:val="32"/>
          <w:szCs w:val="32"/>
          <w:lang w:val="uk-UA"/>
        </w:rPr>
        <w:t xml:space="preserve"> повідомлення: 1</w:t>
      </w:r>
      <w:r w:rsidRPr="00511A64">
        <w:rPr>
          <w:rFonts w:ascii="Times New Roman" w:hAnsi="Times New Roman"/>
          <w:sz w:val="32"/>
          <w:szCs w:val="32"/>
          <w:lang w:val="uk-UA"/>
        </w:rPr>
        <w:t>.</w:t>
      </w:r>
    </w:p>
    <w:p w:rsidR="00DF47C5" w:rsidRPr="00511A64" w:rsidRDefault="00DF47C5" w:rsidP="00DF47C5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26" w:type="dxa"/>
        <w:jc w:val="center"/>
        <w:tblLook w:val="0000" w:firstRow="0" w:lastRow="0" w:firstColumn="0" w:lastColumn="0" w:noHBand="0" w:noVBand="0"/>
      </w:tblPr>
      <w:tblGrid>
        <w:gridCol w:w="9326"/>
      </w:tblGrid>
      <w:tr w:rsidR="00DF47C5" w:rsidRPr="00511A64" w:rsidTr="002B693E">
        <w:trPr>
          <w:trHeight w:val="1290"/>
          <w:jc w:val="center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V.A.G.</w:t>
            </w:r>
            <w:r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Самод</w:t>
            </w:r>
            <w:r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іагностика                    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                         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HELP</w:t>
            </w:r>
          </w:p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1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 Швидка передача даних                                                  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(*)</w:t>
            </w:r>
          </w:p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2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 Видача миготливого коду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(*)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Режими передачі даних, позначені (*),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індиціруєтся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попер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>мінно.</w:t>
      </w:r>
    </w:p>
    <w:p w:rsidR="00DF47C5" w:rsidRPr="00511A64" w:rsidRDefault="00DF47C5" w:rsidP="00DF47C5">
      <w:pPr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2) Включити запалювання. Натисканням клавіші 1 можна ви</w:t>
      </w:r>
      <w:r w:rsidRPr="00511A64">
        <w:rPr>
          <w:rFonts w:ascii="Times New Roman" w:hAnsi="Times New Roman"/>
          <w:sz w:val="32"/>
          <w:szCs w:val="32"/>
          <w:lang w:val="uk-UA"/>
        </w:rPr>
        <w:t>б</w:t>
      </w:r>
      <w:r w:rsidRPr="00511A64">
        <w:rPr>
          <w:rFonts w:ascii="Times New Roman" w:hAnsi="Times New Roman"/>
          <w:sz w:val="32"/>
          <w:szCs w:val="32"/>
          <w:lang w:val="uk-UA"/>
        </w:rPr>
        <w:t>рати режим «швидка передача даних», клавішею 2 вибирається 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>жим «видача миготливого коду» (у сучасних автомобілях не вик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ристовується). У цьому ж вікні можна викликати режим «самокон</w:t>
      </w:r>
      <w:r w:rsidRPr="00511A64">
        <w:rPr>
          <w:rFonts w:ascii="Times New Roman" w:hAnsi="Times New Roman"/>
          <w:sz w:val="32"/>
          <w:szCs w:val="32"/>
          <w:lang w:val="uk-UA"/>
        </w:rPr>
        <w:t>т</w:t>
      </w:r>
      <w:r w:rsidRPr="00511A64">
        <w:rPr>
          <w:rFonts w:ascii="Times New Roman" w:hAnsi="Times New Roman"/>
          <w:sz w:val="32"/>
          <w:szCs w:val="32"/>
          <w:lang w:val="uk-UA"/>
        </w:rPr>
        <w:t>роль» клавішею 3 і 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>жим «позначення підприємства» клавішею 4. У цьому екрані при натисканні клавіші HELP роздруковуються вк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зівки по експлуатації приладу, в основному, опис елементів пере</w:t>
      </w:r>
      <w:r w:rsidRPr="00511A64">
        <w:rPr>
          <w:rFonts w:ascii="Times New Roman" w:hAnsi="Times New Roman"/>
          <w:sz w:val="32"/>
          <w:szCs w:val="32"/>
          <w:lang w:val="uk-UA"/>
        </w:rPr>
        <w:t>д</w:t>
      </w:r>
      <w:r w:rsidRPr="00511A64">
        <w:rPr>
          <w:rFonts w:ascii="Times New Roman" w:hAnsi="Times New Roman"/>
          <w:sz w:val="32"/>
          <w:szCs w:val="32"/>
          <w:lang w:val="uk-UA"/>
        </w:rPr>
        <w:t>ньої панелі.</w:t>
      </w:r>
    </w:p>
    <w:p w:rsidR="00DF47C5" w:rsidRPr="00511A64" w:rsidRDefault="00DF47C5" w:rsidP="00DF47C5">
      <w:pPr>
        <w:spacing w:after="0"/>
        <w:ind w:hanging="284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3) Вибираємо режим «швидка передача даних»,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нажавши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на кл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вішу 1. На дисплеї з'являється наступне повідомлення: 2.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9351"/>
      </w:tblGrid>
      <w:tr w:rsidR="00DF47C5" w:rsidRPr="00511A64" w:rsidTr="002B693E">
        <w:trPr>
          <w:trHeight w:val="78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HELP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Adresswort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angeben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XX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Переклад повідомлення: 2.</w:t>
      </w:r>
    </w:p>
    <w:tbl>
      <w:tblPr>
        <w:tblW w:w="9336" w:type="dxa"/>
        <w:jc w:val="center"/>
        <w:tblLook w:val="0000" w:firstRow="0" w:lastRow="0" w:firstColumn="0" w:lastColumn="0" w:noHBand="0" w:noVBand="0"/>
      </w:tblPr>
      <w:tblGrid>
        <w:gridCol w:w="9336"/>
      </w:tblGrid>
      <w:tr w:rsidR="00DF47C5" w:rsidRPr="00511A64" w:rsidTr="002B693E">
        <w:trPr>
          <w:trHeight w:val="745"/>
          <w:jc w:val="center"/>
        </w:trPr>
        <w:tc>
          <w:tcPr>
            <w:tcW w:w="9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Швидка передача даних                                              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HELP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Задати адресне слово  XX</w:t>
            </w:r>
          </w:p>
        </w:tc>
      </w:tr>
    </w:tbl>
    <w:p w:rsidR="00DF47C5" w:rsidRPr="004A2211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При натисканні на клавішу HELP на принтері роздруковується сп</w:t>
      </w:r>
      <w:r w:rsidRPr="00511A64">
        <w:rPr>
          <w:rFonts w:ascii="Times New Roman" w:hAnsi="Times New Roman"/>
          <w:sz w:val="32"/>
          <w:szCs w:val="32"/>
          <w:lang w:val="uk-UA"/>
        </w:rPr>
        <w:t>и</w:t>
      </w:r>
      <w:r w:rsidRPr="00511A64">
        <w:rPr>
          <w:rFonts w:ascii="Times New Roman" w:hAnsi="Times New Roman"/>
          <w:sz w:val="32"/>
          <w:szCs w:val="32"/>
          <w:lang w:val="uk-UA"/>
        </w:rPr>
        <w:t>сок а</w:t>
      </w:r>
      <w:r w:rsidRPr="00511A64">
        <w:rPr>
          <w:rFonts w:ascii="Times New Roman" w:hAnsi="Times New Roman"/>
          <w:sz w:val="32"/>
          <w:szCs w:val="32"/>
          <w:lang w:val="uk-UA"/>
        </w:rPr>
        <w:t>д</w:t>
      </w:r>
      <w:r w:rsidRPr="00511A64">
        <w:rPr>
          <w:rFonts w:ascii="Times New Roman" w:hAnsi="Times New Roman"/>
          <w:sz w:val="32"/>
          <w:szCs w:val="32"/>
          <w:lang w:val="uk-UA"/>
        </w:rPr>
        <w:t>ресних слів (меню 1), за допомогою яких можна звернутися до відповідного блоку керування. Виводиться наступне повідо</w:t>
      </w:r>
      <w:r w:rsidRPr="00511A64">
        <w:rPr>
          <w:rFonts w:ascii="Times New Roman" w:hAnsi="Times New Roman"/>
          <w:sz w:val="32"/>
          <w:szCs w:val="32"/>
          <w:lang w:val="uk-UA"/>
        </w:rPr>
        <w:t>м</w:t>
      </w:r>
      <w:r w:rsidRPr="00511A64">
        <w:rPr>
          <w:rFonts w:ascii="Times New Roman" w:hAnsi="Times New Roman"/>
          <w:sz w:val="32"/>
          <w:szCs w:val="32"/>
          <w:lang w:val="uk-UA"/>
        </w:rPr>
        <w:t>лення: 3, (табл.9.1) .</w:t>
      </w:r>
    </w:p>
    <w:p w:rsidR="00DF47C5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Default="00DF47C5" w:rsidP="00DF47C5">
      <w:pPr>
        <w:spacing w:after="0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4C13B4">
        <w:rPr>
          <w:rFonts w:ascii="Times New Roman" w:hAnsi="Times New Roman"/>
          <w:i/>
          <w:sz w:val="28"/>
          <w:szCs w:val="28"/>
          <w:lang w:val="uk-UA"/>
        </w:rPr>
        <w:t>Табл</w:t>
      </w:r>
      <w:r w:rsidRPr="004C13B4">
        <w:rPr>
          <w:rFonts w:ascii="Times New Roman" w:hAnsi="Times New Roman"/>
          <w:i/>
          <w:sz w:val="28"/>
          <w:szCs w:val="28"/>
          <w:lang w:val="uk-UA"/>
        </w:rPr>
        <w:t>и</w:t>
      </w:r>
      <w:r w:rsidRPr="004C13B4">
        <w:rPr>
          <w:rFonts w:ascii="Times New Roman" w:hAnsi="Times New Roman"/>
          <w:i/>
          <w:sz w:val="28"/>
          <w:szCs w:val="28"/>
          <w:lang w:val="uk-UA"/>
        </w:rPr>
        <w:t>ця 9.1</w:t>
      </w:r>
    </w:p>
    <w:tbl>
      <w:tblPr>
        <w:tblW w:w="9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DF47C5" w:rsidRPr="00511A64" w:rsidTr="002B693E">
        <w:trPr>
          <w:trHeight w:val="67"/>
          <w:jc w:val="center"/>
        </w:trPr>
        <w:tc>
          <w:tcPr>
            <w:tcW w:w="9297" w:type="dxa"/>
          </w:tcPr>
          <w:p w:rsidR="00DF47C5" w:rsidRPr="00EE1851" w:rsidRDefault="00DF47C5" w:rsidP="002B693E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proofErr w:type="spellStart"/>
            <w:r w:rsidRPr="00EE185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Ubersicht</w:t>
            </w:r>
            <w:proofErr w:type="spellEnd"/>
            <w:r w:rsidRPr="00EE185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EE185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der</w:t>
            </w:r>
            <w:proofErr w:type="spellEnd"/>
            <w:r w:rsidRPr="00EE185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EE1851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Adressworte</w:t>
            </w:r>
            <w:proofErr w:type="spellEnd"/>
          </w:p>
          <w:p w:rsidR="00DF47C5" w:rsidRPr="009F713F" w:rsidRDefault="00DF47C5" w:rsidP="002B693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01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Motorenelektronik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41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Dieselpumpenelektronik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02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Getriebeelektronik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12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Kuplungselektronik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22 -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Allradelektronik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03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Bremsenelektronik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14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Raddampfungselektronik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24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Antriebschlupfregelung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34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Nivearegelung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Airbag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25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Wegfahrsicherung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35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Zentralverrigelung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45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Innenraumherwachung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55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Leuchtweitenregulierung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65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Reifendruckunerwachung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75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Notrufmodul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Lenkradelektronik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lastRenderedPageBreak/>
              <w:t xml:space="preserve">26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Elektrische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Dachbetatigung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36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Hitzverstelung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Farerseite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46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Zentralmodul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Komfortsystem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56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Radio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66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Hitze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-/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Spiegelverstelung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76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Hinparkhilfe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17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Schalttafeleinsatz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7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Navigation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47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Soundsystem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08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Klima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-/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Heizungelektronik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18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Zu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-/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Standheizung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09 </w:t>
            </w:r>
            <w:r w:rsidRPr="004A70ED">
              <w:rPr>
                <w:sz w:val="32"/>
                <w:szCs w:val="32"/>
                <w:lang w:val="uk-UA"/>
              </w:rPr>
              <w:t>–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Elektronische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Zentralelektrik</w:t>
            </w:r>
            <w:proofErr w:type="spellEnd"/>
          </w:p>
          <w:p w:rsidR="00DF47C5" w:rsidRPr="00511A64" w:rsidRDefault="00DF47C5" w:rsidP="002B693E">
            <w:pPr>
              <w:widowControl w:val="0"/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>00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Automatischer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Pruflauf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(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Fehlerspeicher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aller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Systeme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abfragen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und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drucken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)</w:t>
            </w:r>
          </w:p>
        </w:tc>
      </w:tr>
    </w:tbl>
    <w:p w:rsidR="00DF47C5" w:rsidRPr="00511A64" w:rsidRDefault="00DF47C5" w:rsidP="00DF47C5">
      <w:pPr>
        <w:spacing w:after="0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lastRenderedPageBreak/>
        <w:t xml:space="preserve"> Переклад повідомлення: 3, (табл.9.2) </w:t>
      </w:r>
    </w:p>
    <w:p w:rsidR="00DF47C5" w:rsidRPr="004C13B4" w:rsidRDefault="00DF47C5" w:rsidP="00DF47C5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4C13B4">
        <w:rPr>
          <w:rFonts w:ascii="Times New Roman" w:hAnsi="Times New Roman"/>
          <w:i/>
          <w:sz w:val="28"/>
          <w:szCs w:val="28"/>
          <w:lang w:val="uk-UA"/>
        </w:rPr>
        <w:t>Таблиця 9.2</w:t>
      </w:r>
    </w:p>
    <w:p w:rsidR="00DF47C5" w:rsidRPr="00EE1851" w:rsidRDefault="00DF47C5" w:rsidP="00DF47C5">
      <w:pPr>
        <w:spacing w:after="0"/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EE1851">
        <w:rPr>
          <w:rFonts w:ascii="Times New Roman" w:hAnsi="Times New Roman"/>
          <w:b/>
          <w:i/>
          <w:sz w:val="32"/>
          <w:szCs w:val="32"/>
          <w:lang w:val="uk-UA"/>
        </w:rPr>
        <w:t>Огляд адресних слів</w:t>
      </w:r>
    </w:p>
    <w:p w:rsidR="00DF47C5" w:rsidRPr="009F713F" w:rsidRDefault="00DF47C5" w:rsidP="00DF47C5">
      <w:pPr>
        <w:spacing w:after="0"/>
        <w:jc w:val="center"/>
        <w:rPr>
          <w:rFonts w:ascii="Times New Roman" w:hAnsi="Times New Roman"/>
          <w:i/>
          <w:sz w:val="16"/>
          <w:szCs w:val="16"/>
          <w:lang w:val="uk-UA"/>
        </w:rPr>
      </w:pPr>
    </w:p>
    <w:p w:rsidR="00DF47C5" w:rsidRPr="00511A64" w:rsidRDefault="00DF47C5" w:rsidP="00DF47C5">
      <w:pPr>
        <w:pStyle w:val="Default"/>
        <w:rPr>
          <w:i/>
          <w:color w:val="auto"/>
          <w:sz w:val="32"/>
          <w:szCs w:val="32"/>
          <w:lang w:val="uk-UA"/>
        </w:rPr>
      </w:pPr>
      <w:r>
        <w:rPr>
          <w:i/>
          <w:color w:val="auto"/>
          <w:sz w:val="32"/>
          <w:szCs w:val="32"/>
          <w:lang w:val="uk-UA"/>
        </w:rPr>
        <w:t xml:space="preserve">01 </w:t>
      </w:r>
      <w:r w:rsidRPr="00511A64">
        <w:rPr>
          <w:color w:val="auto"/>
          <w:sz w:val="32"/>
          <w:szCs w:val="32"/>
          <w:lang w:val="uk-UA"/>
        </w:rPr>
        <w:t>–</w:t>
      </w:r>
      <w:r w:rsidRPr="00511A64">
        <w:rPr>
          <w:i/>
          <w:color w:val="auto"/>
          <w:sz w:val="32"/>
          <w:szCs w:val="32"/>
          <w:lang w:val="uk-UA"/>
        </w:rPr>
        <w:t xml:space="preserve"> Електроніка двигуна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511A64">
        <w:rPr>
          <w:rFonts w:ascii="Times New Roman" w:hAnsi="Times New Roman"/>
          <w:i/>
          <w:sz w:val="32"/>
          <w:szCs w:val="32"/>
          <w:lang w:val="uk-UA"/>
        </w:rPr>
        <w:t>41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ТНВД дизеля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02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КП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>12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зчеплення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 w:rsidRPr="00511A64">
        <w:rPr>
          <w:rFonts w:ascii="Times New Roman" w:hAnsi="Times New Roman"/>
          <w:i/>
          <w:sz w:val="32"/>
          <w:szCs w:val="32"/>
          <w:lang w:val="uk-UA"/>
        </w:rPr>
        <w:t>22 - Електроніка повного привода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03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гальмової системи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14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зміни твердості амортизатора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24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</w:t>
      </w:r>
      <w:proofErr w:type="spellStart"/>
      <w:r w:rsidRPr="00511A64">
        <w:rPr>
          <w:rFonts w:ascii="Times New Roman" w:hAnsi="Times New Roman"/>
          <w:i/>
          <w:sz w:val="32"/>
          <w:szCs w:val="32"/>
          <w:lang w:val="uk-UA"/>
        </w:rPr>
        <w:t>Антибуксовальна</w:t>
      </w:r>
      <w:proofErr w:type="spellEnd"/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система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34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Регулювання рівня кузова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15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Надувна подушка безпеки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25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Доступ до електронного замка запалювання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35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Центральний замок дверей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45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Система ультразвукового захисту салону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55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Автоматичне регулювання кута нахилу фар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65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Контроль тиску в шинах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75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Модуль сигналу допомоги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lastRenderedPageBreak/>
        <w:t xml:space="preserve">16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багатофункціонального кермового колеса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26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Електропривод даху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36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Установка обігріву водія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46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Центральний модуль систем комфорту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56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Радіо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66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Регулювання обігріву дзеркал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76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Система допомоги при паркуванні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17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Електронна дошка приладів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37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Електроніка телевізійної й навігаційної систем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47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Акустична система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08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Клімат-Контроль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18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Автономний-/додатковий підігрівник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i/>
          <w:sz w:val="32"/>
          <w:szCs w:val="32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09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Центральний електронний блок</w:t>
      </w:r>
    </w:p>
    <w:p w:rsidR="00DF47C5" w:rsidRPr="00511A64" w:rsidRDefault="00DF47C5" w:rsidP="00DF47C5">
      <w:pPr>
        <w:spacing w:after="0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i/>
          <w:sz w:val="32"/>
          <w:szCs w:val="32"/>
          <w:lang w:val="uk-UA"/>
        </w:rPr>
        <w:t xml:space="preserve">00 </w:t>
      </w:r>
      <w:r w:rsidRPr="00511A64">
        <w:rPr>
          <w:rFonts w:ascii="Times New Roman" w:hAnsi="Times New Roman"/>
          <w:sz w:val="32"/>
          <w:szCs w:val="32"/>
          <w:lang w:val="uk-UA"/>
        </w:rPr>
        <w:t>–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 xml:space="preserve"> Автоматичне тестування й печатка всіх вищевказаних си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тем бортової електроніки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ind w:firstLine="284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4) Запустити двигун.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ab/>
      </w:r>
      <w:r w:rsidRPr="00511A64">
        <w:rPr>
          <w:rFonts w:ascii="Times New Roman" w:hAnsi="Times New Roman"/>
          <w:b/>
          <w:i/>
          <w:sz w:val="32"/>
          <w:szCs w:val="32"/>
          <w:lang w:val="uk-UA"/>
        </w:rPr>
        <w:t>Увага: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тут починаються процедури обслуговування всіх си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тем!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5) Звернемося до </w:t>
      </w:r>
      <w:r w:rsidRPr="004C13B4">
        <w:rPr>
          <w:rFonts w:ascii="Times New Roman" w:hAnsi="Times New Roman"/>
          <w:sz w:val="32"/>
          <w:szCs w:val="32"/>
          <w:lang w:val="uk-UA"/>
        </w:rPr>
        <w:t>блоку керування двигуном</w:t>
      </w:r>
      <w:r w:rsidRPr="00511A64">
        <w:rPr>
          <w:rFonts w:ascii="Times New Roman" w:hAnsi="Times New Roman"/>
          <w:sz w:val="32"/>
          <w:szCs w:val="32"/>
          <w:lang w:val="uk-UA"/>
        </w:rPr>
        <w:t>, для чого наберемо адресне слово «01»; на дисплеї з'явиться повідомле</w:t>
      </w:r>
      <w:r w:rsidRPr="00511A64">
        <w:rPr>
          <w:rFonts w:ascii="Times New Roman" w:hAnsi="Times New Roman"/>
          <w:sz w:val="32"/>
          <w:szCs w:val="32"/>
          <w:lang w:val="uk-UA"/>
        </w:rPr>
        <w:t>н</w:t>
      </w:r>
      <w:r w:rsidRPr="00511A64">
        <w:rPr>
          <w:rFonts w:ascii="Times New Roman" w:hAnsi="Times New Roman"/>
          <w:sz w:val="32"/>
          <w:szCs w:val="32"/>
          <w:lang w:val="uk-UA"/>
        </w:rPr>
        <w:t>ня: 4.</w:t>
      </w:r>
    </w:p>
    <w:p w:rsidR="00DF47C5" w:rsidRPr="00511A64" w:rsidRDefault="00DF47C5" w:rsidP="00DF47C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266" w:type="dxa"/>
        <w:jc w:val="center"/>
        <w:tblLook w:val="0000" w:firstRow="0" w:lastRow="0" w:firstColumn="0" w:lastColumn="0" w:noHBand="0" w:noVBand="0"/>
      </w:tblPr>
      <w:tblGrid>
        <w:gridCol w:w="9266"/>
      </w:tblGrid>
      <w:tr w:rsidR="00DF47C5" w:rsidRPr="00511A64" w:rsidTr="002B693E">
        <w:trPr>
          <w:trHeight w:val="682"/>
          <w:jc w:val="center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Швидка передача даних                                                    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Q</w:t>
            </w:r>
          </w:p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01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– Електроніка двигуна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Підтвердимо свій вибір клавішею Q. Прилад посилає адресне слово блоку керування й на дисплеї з'являється повідомле</w:t>
      </w:r>
      <w:r w:rsidRPr="00511A64">
        <w:rPr>
          <w:rFonts w:ascii="Times New Roman" w:hAnsi="Times New Roman"/>
          <w:sz w:val="32"/>
          <w:szCs w:val="32"/>
          <w:lang w:val="uk-UA"/>
        </w:rPr>
        <w:t>н</w:t>
      </w:r>
      <w:r w:rsidRPr="00511A64">
        <w:rPr>
          <w:rFonts w:ascii="Times New Roman" w:hAnsi="Times New Roman"/>
          <w:sz w:val="32"/>
          <w:szCs w:val="32"/>
          <w:lang w:val="uk-UA"/>
        </w:rPr>
        <w:t>ня: 5.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196" w:type="dxa"/>
        <w:jc w:val="center"/>
        <w:tblLook w:val="0000" w:firstRow="0" w:lastRow="0" w:firstColumn="0" w:lastColumn="0" w:noHBand="0" w:noVBand="0"/>
      </w:tblPr>
      <w:tblGrid>
        <w:gridCol w:w="9196"/>
      </w:tblGrid>
      <w:tr w:rsidR="00DF47C5" w:rsidRPr="00511A64" w:rsidTr="002B693E">
        <w:trPr>
          <w:trHeight w:val="332"/>
          <w:jc w:val="center"/>
        </w:trPr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Tester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sendet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das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Adresswort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01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Bitte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,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warten</w:t>
            </w:r>
            <w:proofErr w:type="spellEnd"/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DF47C5" w:rsidRPr="00511A64" w:rsidRDefault="00DF47C5" w:rsidP="00DF47C5">
      <w:pPr>
        <w:spacing w:after="0"/>
        <w:ind w:firstLine="284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Далі контролер повідомляє прилад свій серійний номер: 6.</w:t>
      </w:r>
    </w:p>
    <w:p w:rsidR="00DF47C5" w:rsidRPr="00511A64" w:rsidRDefault="00DF47C5" w:rsidP="00DF47C5">
      <w:pPr>
        <w:spacing w:after="0"/>
        <w:ind w:firstLine="284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36" w:type="dxa"/>
        <w:jc w:val="center"/>
        <w:tblLook w:val="0000" w:firstRow="0" w:lastRow="0" w:firstColumn="0" w:lastColumn="0" w:noHBand="0" w:noVBand="0"/>
      </w:tblPr>
      <w:tblGrid>
        <w:gridCol w:w="9436"/>
      </w:tblGrid>
      <w:tr w:rsidR="00DF47C5" w:rsidRPr="00511A64" w:rsidTr="002B693E">
        <w:trPr>
          <w:trHeight w:val="810"/>
          <w:jc w:val="center"/>
        </w:trPr>
        <w:tc>
          <w:tcPr>
            <w:tcW w:w="9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06A906018CG  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,8 L"/>
              </w:smartTagPr>
              <w:r w:rsidRPr="00511A64">
                <w:rPr>
                  <w:rFonts w:ascii="Times New Roman" w:hAnsi="Times New Roman"/>
                  <w:sz w:val="32"/>
                  <w:szCs w:val="32"/>
                  <w:lang w:val="uk-UA"/>
                </w:rPr>
                <w:t>1,8 L</w:t>
              </w:r>
            </w:smartTag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R4/5Vt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MOTP   HS    DO2    →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Codierung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04000                                                                  WSC   80402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</w:t>
      </w:r>
      <w:r w:rsidRPr="00511A64">
        <w:rPr>
          <w:rFonts w:ascii="Times New Roman" w:hAnsi="Times New Roman"/>
          <w:sz w:val="32"/>
          <w:szCs w:val="32"/>
          <w:lang w:val="uk-UA"/>
        </w:rPr>
        <w:t>Цей екран є свідченням того, що зв'язок із блоком керування встановлено і можуть бути виконані подальші діагностичні проц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>дури, для чого нео</w:t>
      </w:r>
      <w:r w:rsidRPr="00511A64">
        <w:rPr>
          <w:rFonts w:ascii="Times New Roman" w:hAnsi="Times New Roman"/>
          <w:sz w:val="32"/>
          <w:szCs w:val="32"/>
          <w:lang w:val="uk-UA"/>
        </w:rPr>
        <w:t>б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хідно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нажати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клавішу →. 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6)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Нажати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клавішу →. Після натискання з'являється наступний е</w:t>
      </w:r>
      <w:r w:rsidRPr="00511A64">
        <w:rPr>
          <w:rFonts w:ascii="Times New Roman" w:hAnsi="Times New Roman"/>
          <w:sz w:val="32"/>
          <w:szCs w:val="32"/>
          <w:lang w:val="uk-UA"/>
        </w:rPr>
        <w:t>к</w:t>
      </w:r>
      <w:r w:rsidRPr="00511A64">
        <w:rPr>
          <w:rFonts w:ascii="Times New Roman" w:hAnsi="Times New Roman"/>
          <w:sz w:val="32"/>
          <w:szCs w:val="32"/>
          <w:lang w:val="uk-UA"/>
        </w:rPr>
        <w:t>ран: 7.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9347"/>
      </w:tblGrid>
      <w:tr w:rsidR="00DF47C5" w:rsidRPr="00511A64" w:rsidTr="002B693E">
        <w:trPr>
          <w:trHeight w:val="609"/>
          <w:jc w:val="center"/>
        </w:trPr>
        <w:tc>
          <w:tcPr>
            <w:tcW w:w="9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 HELP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Funktion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anwallen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XX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Переклад повідомлення 7:</w:t>
      </w:r>
    </w:p>
    <w:p w:rsidR="00DF47C5" w:rsidRPr="00511A64" w:rsidRDefault="00DF47C5" w:rsidP="00DF47C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97" w:type="dxa"/>
        <w:jc w:val="center"/>
        <w:tblLook w:val="0000" w:firstRow="0" w:lastRow="0" w:firstColumn="0" w:lastColumn="0" w:noHBand="0" w:noVBand="0"/>
      </w:tblPr>
      <w:tblGrid>
        <w:gridCol w:w="9497"/>
      </w:tblGrid>
      <w:tr w:rsidR="00DF47C5" w:rsidRPr="00511A64" w:rsidTr="002B693E">
        <w:trPr>
          <w:trHeight w:val="662"/>
          <w:jc w:val="center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Швидка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передача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даних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HELP</w:t>
            </w:r>
          </w:p>
          <w:p w:rsidR="00DF47C5" w:rsidRPr="00511A64" w:rsidRDefault="00DF47C5" w:rsidP="002B693E">
            <w:pPr>
              <w:spacing w:after="0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Вибрати функцію ХХ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  Поява цього екрана означає, що над блоком керування (у цьому випадку двигуна)  можу бути пророблені спеціальні проц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дури, склад яких визначений у меню 2 (див. табл.9.3). </w:t>
      </w:r>
    </w:p>
    <w:p w:rsidR="00DF47C5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</w:t>
      </w:r>
      <w:r w:rsidRPr="00511A64">
        <w:rPr>
          <w:rFonts w:ascii="Times New Roman" w:hAnsi="Times New Roman"/>
          <w:sz w:val="32"/>
          <w:szCs w:val="32"/>
          <w:lang w:val="uk-UA"/>
        </w:rPr>
        <w:t>Зміст меню 2 може бути виведене на принтер, як і колись,  натисканням клавіші HELP.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sz w:val="32"/>
          <w:szCs w:val="32"/>
          <w:lang w:val="uk-UA"/>
        </w:rPr>
        <w:t>Перебуваючи в цьому меню, можна п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слідовно перебрати всі режими, однак, відповідно до завдань даної роботи, необхідно відробити 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>жими  01, 02, 03, 06.</w:t>
      </w:r>
    </w:p>
    <w:p w:rsidR="00DF47C5" w:rsidRPr="00456A4D" w:rsidRDefault="00DF47C5" w:rsidP="00DF47C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DF47C5" w:rsidRPr="004C13B4" w:rsidRDefault="00DF47C5" w:rsidP="00DF47C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4C13B4">
        <w:rPr>
          <w:rFonts w:ascii="Times New Roman" w:hAnsi="Times New Roman"/>
          <w:i/>
          <w:sz w:val="28"/>
          <w:szCs w:val="28"/>
          <w:lang w:val="uk-UA"/>
        </w:rPr>
        <w:t>Таблиця 9.3</w:t>
      </w:r>
      <w:r w:rsidRPr="004C13B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F47C5" w:rsidRPr="00EE1851" w:rsidRDefault="00DF47C5" w:rsidP="00DF47C5">
      <w:pPr>
        <w:spacing w:after="0"/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427" w:type="dxa"/>
        <w:jc w:val="center"/>
        <w:tblLook w:val="0000" w:firstRow="0" w:lastRow="0" w:firstColumn="0" w:lastColumn="0" w:noHBand="0" w:noVBand="0"/>
      </w:tblPr>
      <w:tblGrid>
        <w:gridCol w:w="9427"/>
      </w:tblGrid>
      <w:tr w:rsidR="00DF47C5" w:rsidRPr="00EE1851" w:rsidTr="002B693E">
        <w:trPr>
          <w:trHeight w:val="597"/>
          <w:jc w:val="center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EE1851" w:rsidRDefault="00DF47C5" w:rsidP="002B693E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  <w:r w:rsidRPr="00EE1851"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  <w:t>Огляд функцій</w:t>
            </w:r>
          </w:p>
          <w:p w:rsidR="00DF47C5" w:rsidRPr="00EE1851" w:rsidRDefault="00DF47C5" w:rsidP="002B693E">
            <w:pPr>
              <w:spacing w:after="0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4857"/>
          <w:jc w:val="center"/>
        </w:trPr>
        <w:tc>
          <w:tcPr>
            <w:tcW w:w="9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lastRenderedPageBreak/>
              <w:t>01 - Запит типу блоку керування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02 - Опитування пам'яті </w:t>
            </w:r>
            <w:proofErr w:type="spellStart"/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несправностей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03 - Діагностика виконавчих елементів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04 - Переклад </w:t>
            </w:r>
            <w:proofErr w:type="spellStart"/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діагностуємого</w:t>
            </w:r>
            <w:proofErr w:type="spellEnd"/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 контролера в режим сервісного о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б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сл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у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говування (Базове регулювання)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 xml:space="preserve">05 - Стерти вміст пам'яті </w:t>
            </w:r>
            <w:proofErr w:type="spellStart"/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несправностей</w:t>
            </w:r>
            <w:proofErr w:type="spellEnd"/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06 - Закінчити видачу даних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07 - Введення/зміна кодування блоку керування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08 - Зчитування блоків вимірюваних величин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09 - Зчитування окремої вимірюваної величини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10 - Підстроювання значень параметрів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i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11 - Введення пароля для доступу до систем бортової діагн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о</w:t>
            </w:r>
            <w:r w:rsidRPr="00511A64">
              <w:rPr>
                <w:rFonts w:ascii="Times New Roman" w:hAnsi="Times New Roman"/>
                <w:i/>
                <w:sz w:val="32"/>
                <w:szCs w:val="32"/>
                <w:lang w:val="uk-UA"/>
              </w:rPr>
              <w:t>стики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ab/>
      </w:r>
      <w:r w:rsidRPr="00870B62">
        <w:rPr>
          <w:rFonts w:ascii="Times New Roman" w:hAnsi="Times New Roman"/>
          <w:b/>
          <w:i/>
          <w:sz w:val="32"/>
          <w:szCs w:val="32"/>
          <w:lang w:val="uk-UA"/>
        </w:rPr>
        <w:t>Увага: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Інші режими не вводити, оскільки некваліфіков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не втручання може непередбаченим образом змінити заводські н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строювання автом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біля! 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7) Увести функцію «01» – Запит типу блоку керування. Прилад відп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відає дублюванням запитуваної функції: 8. 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8977" w:type="dxa"/>
        <w:jc w:val="center"/>
        <w:tblLook w:val="0000" w:firstRow="0" w:lastRow="0" w:firstColumn="0" w:lastColumn="0" w:noHBand="0" w:noVBand="0"/>
      </w:tblPr>
      <w:tblGrid>
        <w:gridCol w:w="8977"/>
      </w:tblGrid>
      <w:tr w:rsidR="00DF47C5" w:rsidRPr="00511A64" w:rsidTr="002B693E">
        <w:trPr>
          <w:trHeight w:val="614"/>
          <w:jc w:val="center"/>
        </w:trPr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        Q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01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–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Steuergerateversion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abfragen</w:t>
            </w:r>
            <w:proofErr w:type="spellEnd"/>
          </w:p>
        </w:tc>
      </w:tr>
    </w:tbl>
    <w:p w:rsidR="00DF47C5" w:rsidRPr="00511A64" w:rsidRDefault="00DF47C5" w:rsidP="00DF47C5">
      <w:pPr>
        <w:spacing w:after="0"/>
        <w:ind w:hanging="284"/>
        <w:jc w:val="both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</w:t>
      </w:r>
    </w:p>
    <w:p w:rsidR="00DF47C5" w:rsidRPr="00511A64" w:rsidRDefault="00DF47C5" w:rsidP="00DF47C5">
      <w:pPr>
        <w:spacing w:after="0"/>
        <w:ind w:hanging="284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8) Підтвердити  уведення натисканням клавіші Q, після чого прилад реагує 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видачею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знайомого екрана 6. У правому нижньому куті показ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ється номер СТО, де блок кодувався останній раз.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9) Увести функцію «02» – Опитування пам'яті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>ностей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>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На дисплеї з'явиться повідомлення: 9.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274" w:type="dxa"/>
        <w:jc w:val="center"/>
        <w:tblLook w:val="0000" w:firstRow="0" w:lastRow="0" w:firstColumn="0" w:lastColumn="0" w:noHBand="0" w:noVBand="0"/>
      </w:tblPr>
      <w:tblGrid>
        <w:gridCol w:w="9274"/>
      </w:tblGrid>
      <w:tr w:rsidR="00DF47C5" w:rsidRPr="00511A64" w:rsidTr="002B693E">
        <w:trPr>
          <w:trHeight w:val="771"/>
          <w:jc w:val="center"/>
        </w:trPr>
        <w:tc>
          <w:tcPr>
            <w:tcW w:w="9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  Q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02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–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Fehlerspeicher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abfragen</w:t>
            </w:r>
            <w:proofErr w:type="spellEnd"/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10) Підтвердити від натисканням клавіші Q. Якщо в області п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м'яті блоку керування записані несправності, прилад виведе на ди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плей їхню кількість. Наприклад, при трьох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несправностях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повідо</w:t>
      </w:r>
      <w:r w:rsidRPr="00511A64">
        <w:rPr>
          <w:rFonts w:ascii="Times New Roman" w:hAnsi="Times New Roman"/>
          <w:sz w:val="32"/>
          <w:szCs w:val="32"/>
          <w:lang w:val="uk-UA"/>
        </w:rPr>
        <w:t>м</w:t>
      </w:r>
      <w:r w:rsidRPr="00511A64">
        <w:rPr>
          <w:rFonts w:ascii="Times New Roman" w:hAnsi="Times New Roman"/>
          <w:sz w:val="32"/>
          <w:szCs w:val="32"/>
          <w:lang w:val="uk-UA"/>
        </w:rPr>
        <w:t>лення буде мати в</w:t>
      </w:r>
      <w:r w:rsidRPr="00511A64">
        <w:rPr>
          <w:rFonts w:ascii="Times New Roman" w:hAnsi="Times New Roman"/>
          <w:sz w:val="32"/>
          <w:szCs w:val="32"/>
          <w:lang w:val="uk-UA"/>
        </w:rPr>
        <w:t>и</w:t>
      </w:r>
      <w:r w:rsidRPr="00511A64">
        <w:rPr>
          <w:rFonts w:ascii="Times New Roman" w:hAnsi="Times New Roman"/>
          <w:sz w:val="32"/>
          <w:szCs w:val="32"/>
          <w:lang w:val="uk-UA"/>
        </w:rPr>
        <w:t>гляд: 10.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64" w:type="dxa"/>
        <w:jc w:val="center"/>
        <w:tblLook w:val="0000" w:firstRow="0" w:lastRow="0" w:firstColumn="0" w:lastColumn="0" w:noHBand="0" w:noVBand="0"/>
      </w:tblPr>
      <w:tblGrid>
        <w:gridCol w:w="9464"/>
      </w:tblGrid>
      <w:tr w:rsidR="00DF47C5" w:rsidRPr="00511A64" w:rsidTr="002B693E">
        <w:trPr>
          <w:jc w:val="center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3Fehlererkant                                                                                   →</w:t>
            </w:r>
          </w:p>
        </w:tc>
      </w:tr>
    </w:tbl>
    <w:p w:rsidR="00DF47C5" w:rsidRPr="00511A64" w:rsidRDefault="00DF47C5" w:rsidP="00DF47C5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 11) Послідовним натисканням клавіші → вважати всі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вністі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, що утримуються в пам'яті блоку керування. Формат виводу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н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ступний (приклад): 11.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287" w:type="dxa"/>
        <w:jc w:val="center"/>
        <w:tblLook w:val="0000" w:firstRow="0" w:lastRow="0" w:firstColumn="0" w:lastColumn="0" w:noHBand="0" w:noVBand="0"/>
      </w:tblPr>
      <w:tblGrid>
        <w:gridCol w:w="9287"/>
      </w:tblGrid>
      <w:tr w:rsidR="00DF47C5" w:rsidRPr="00511A64" w:rsidTr="002B693E">
        <w:trPr>
          <w:trHeight w:val="774"/>
          <w:jc w:val="center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Spannungsversorgung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         Kl.30</w:t>
            </w:r>
          </w:p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Spannung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zu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klein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               /SP</w:t>
            </w:r>
          </w:p>
        </w:tc>
      </w:tr>
    </w:tbl>
    <w:p w:rsidR="00DF47C5" w:rsidRPr="00511A64" w:rsidRDefault="00DF47C5" w:rsidP="00DF47C5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  Таким чином, у повідомленні 11 утримується інформація про мі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це несправності (електропостачання клема 30), про її характер (низька н</w:t>
      </w:r>
      <w:r w:rsidRPr="00511A64">
        <w:rPr>
          <w:rFonts w:ascii="Times New Roman" w:hAnsi="Times New Roman"/>
          <w:sz w:val="32"/>
          <w:szCs w:val="32"/>
          <w:lang w:val="uk-UA"/>
        </w:rPr>
        <w:t>а</w:t>
      </w:r>
      <w:r w:rsidRPr="00511A64">
        <w:rPr>
          <w:rFonts w:ascii="Times New Roman" w:hAnsi="Times New Roman"/>
          <w:sz w:val="32"/>
          <w:szCs w:val="32"/>
          <w:lang w:val="uk-UA"/>
        </w:rPr>
        <w:t>пруга), а також тимчасових параметрах (спорадична - тимчасова). Пі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ля виводу всіх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несправностей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на дисплей знову буде виведене повідо</w:t>
      </w:r>
      <w:r w:rsidRPr="00511A64">
        <w:rPr>
          <w:rFonts w:ascii="Times New Roman" w:hAnsi="Times New Roman"/>
          <w:sz w:val="32"/>
          <w:szCs w:val="32"/>
          <w:lang w:val="uk-UA"/>
        </w:rPr>
        <w:t>м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лення 7. Для введення наступної функції двигун виключити, запалювання включене. </w:t>
      </w:r>
    </w:p>
    <w:p w:rsidR="00DF47C5" w:rsidRPr="00511A64" w:rsidRDefault="00DF47C5" w:rsidP="00DF47C5">
      <w:pPr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12) </w:t>
      </w:r>
      <w:r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вести функцію 03 – Діагностика виконавчих елеме</w:t>
      </w:r>
      <w:r w:rsidRPr="00511A64">
        <w:rPr>
          <w:rFonts w:ascii="Times New Roman" w:hAnsi="Times New Roman"/>
          <w:sz w:val="32"/>
          <w:szCs w:val="32"/>
          <w:lang w:val="uk-UA"/>
        </w:rPr>
        <w:t>н</w:t>
      </w:r>
      <w:r w:rsidRPr="00511A64">
        <w:rPr>
          <w:rFonts w:ascii="Times New Roman" w:hAnsi="Times New Roman"/>
          <w:sz w:val="32"/>
          <w:szCs w:val="32"/>
          <w:lang w:val="uk-UA"/>
        </w:rPr>
        <w:t>тів. Прилад відгукнеться п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відомленням: 12.</w:t>
      </w:r>
    </w:p>
    <w:tbl>
      <w:tblPr>
        <w:tblW w:w="9180" w:type="dxa"/>
        <w:jc w:val="center"/>
        <w:tblLook w:val="0000" w:firstRow="0" w:lastRow="0" w:firstColumn="0" w:lastColumn="0" w:noHBand="0" w:noVBand="0"/>
      </w:tblPr>
      <w:tblGrid>
        <w:gridCol w:w="9180"/>
      </w:tblGrid>
      <w:tr w:rsidR="00DF47C5" w:rsidRPr="00511A64" w:rsidTr="002B693E">
        <w:trPr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Q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03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–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Stellglieddiagnose</w:t>
            </w:r>
            <w:proofErr w:type="spellEnd"/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Підтверджуємо вибір клавішею Q, після чого з'являється повідо</w:t>
      </w:r>
      <w:r w:rsidRPr="00511A64">
        <w:rPr>
          <w:rFonts w:ascii="Times New Roman" w:hAnsi="Times New Roman"/>
          <w:sz w:val="32"/>
          <w:szCs w:val="32"/>
          <w:lang w:val="uk-UA"/>
        </w:rPr>
        <w:t>м</w:t>
      </w:r>
      <w:r w:rsidRPr="00511A64">
        <w:rPr>
          <w:rFonts w:ascii="Times New Roman" w:hAnsi="Times New Roman"/>
          <w:sz w:val="32"/>
          <w:szCs w:val="32"/>
          <w:lang w:val="uk-UA"/>
        </w:rPr>
        <w:t>лення (приклад): 13.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180" w:type="dxa"/>
        <w:jc w:val="center"/>
        <w:tblLook w:val="0000" w:firstRow="0" w:lastRow="0" w:firstColumn="0" w:lastColumn="0" w:noHBand="0" w:noVBand="0"/>
      </w:tblPr>
      <w:tblGrid>
        <w:gridCol w:w="9180"/>
      </w:tblGrid>
      <w:tr w:rsidR="00DF47C5" w:rsidRPr="00511A64" w:rsidTr="002B693E">
        <w:trPr>
          <w:jc w:val="center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Stellglieddiagnose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          →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Magnetventil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Ladedruckbegrenzung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N75</w:t>
            </w:r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  У цьому режимі на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діагностуємий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компонент, у цьому випа</w:t>
      </w:r>
      <w:r w:rsidRPr="00511A64">
        <w:rPr>
          <w:rFonts w:ascii="Times New Roman" w:hAnsi="Times New Roman"/>
          <w:sz w:val="32"/>
          <w:szCs w:val="32"/>
          <w:lang w:val="uk-UA"/>
        </w:rPr>
        <w:t>д</w:t>
      </w:r>
      <w:r w:rsidRPr="00511A64">
        <w:rPr>
          <w:rFonts w:ascii="Times New Roman" w:hAnsi="Times New Roman"/>
          <w:sz w:val="32"/>
          <w:szCs w:val="32"/>
          <w:lang w:val="uk-UA"/>
        </w:rPr>
        <w:t>ку на клапан обмеження тиску турбокомпресора, подаються імпул</w:t>
      </w:r>
      <w:r w:rsidRPr="00511A64">
        <w:rPr>
          <w:rFonts w:ascii="Times New Roman" w:hAnsi="Times New Roman"/>
          <w:sz w:val="32"/>
          <w:szCs w:val="32"/>
          <w:lang w:val="uk-UA"/>
        </w:rPr>
        <w:t>ь</w:t>
      </w:r>
      <w:r w:rsidRPr="00511A64">
        <w:rPr>
          <w:rFonts w:ascii="Times New Roman" w:hAnsi="Times New Roman"/>
          <w:sz w:val="32"/>
          <w:szCs w:val="32"/>
          <w:lang w:val="uk-UA"/>
        </w:rPr>
        <w:t>си напр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ги, що визивають його спрацьовування і що проявляється у вигляді чутних клацань. Відсутність клацань свідчить про неспра</w:t>
      </w:r>
      <w:r w:rsidRPr="00511A64">
        <w:rPr>
          <w:rFonts w:ascii="Times New Roman" w:hAnsi="Times New Roman"/>
          <w:sz w:val="32"/>
          <w:szCs w:val="32"/>
          <w:lang w:val="uk-UA"/>
        </w:rPr>
        <w:t>в</w:t>
      </w:r>
      <w:r w:rsidRPr="00511A64">
        <w:rPr>
          <w:rFonts w:ascii="Times New Roman" w:hAnsi="Times New Roman"/>
          <w:sz w:val="32"/>
          <w:szCs w:val="32"/>
          <w:lang w:val="uk-UA"/>
        </w:rPr>
        <w:t>ність самого клапана, або ланцюгів його керування.</w:t>
      </w:r>
      <w:r>
        <w:rPr>
          <w:rFonts w:ascii="Times New Roman" w:hAnsi="Times New Roman"/>
          <w:sz w:val="32"/>
          <w:szCs w:val="32"/>
          <w:lang w:val="uk-UA"/>
        </w:rPr>
        <w:t xml:space="preserve"> Послідовно н</w:t>
      </w:r>
      <w:r>
        <w:rPr>
          <w:rFonts w:ascii="Times New Roman" w:hAnsi="Times New Roman"/>
          <w:sz w:val="32"/>
          <w:szCs w:val="32"/>
          <w:lang w:val="uk-UA"/>
        </w:rPr>
        <w:t>а</w:t>
      </w:r>
      <w:r>
        <w:rPr>
          <w:rFonts w:ascii="Times New Roman" w:hAnsi="Times New Roman"/>
          <w:sz w:val="32"/>
          <w:szCs w:val="32"/>
          <w:lang w:val="uk-UA"/>
        </w:rPr>
        <w:t>тискаючи клавішу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→, оцінити працездатність усіх </w:t>
      </w:r>
      <w:proofErr w:type="spellStart"/>
      <w:r w:rsidRPr="00511A64">
        <w:rPr>
          <w:rFonts w:ascii="Times New Roman" w:hAnsi="Times New Roman"/>
          <w:sz w:val="32"/>
          <w:szCs w:val="32"/>
          <w:lang w:val="uk-UA"/>
        </w:rPr>
        <w:t>діагностуємих</w:t>
      </w:r>
      <w:proofErr w:type="spellEnd"/>
      <w:r w:rsidRPr="00511A64">
        <w:rPr>
          <w:rFonts w:ascii="Times New Roman" w:hAnsi="Times New Roman"/>
          <w:sz w:val="32"/>
          <w:szCs w:val="32"/>
          <w:lang w:val="uk-UA"/>
        </w:rPr>
        <w:t xml:space="preserve"> компонентів. Останнє натискання клавіші переводить прилад у 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жим завдання функції (екран 7). По </w:t>
      </w:r>
      <w:r w:rsidRPr="00511A64">
        <w:rPr>
          <w:rFonts w:ascii="Times New Roman" w:hAnsi="Times New Roman"/>
          <w:sz w:val="32"/>
          <w:szCs w:val="32"/>
          <w:lang w:val="uk-UA"/>
        </w:rPr>
        <w:lastRenderedPageBreak/>
        <w:t>адре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ному слову «01» програма виконана, тому повертаємо прилад у режим завдання адр</w:t>
      </w:r>
      <w:r w:rsidRPr="00511A64">
        <w:rPr>
          <w:rFonts w:ascii="Times New Roman" w:hAnsi="Times New Roman"/>
          <w:sz w:val="32"/>
          <w:szCs w:val="32"/>
          <w:lang w:val="uk-UA"/>
        </w:rPr>
        <w:t>е</w:t>
      </w:r>
      <w:r w:rsidRPr="00511A64">
        <w:rPr>
          <w:rFonts w:ascii="Times New Roman" w:hAnsi="Times New Roman"/>
          <w:sz w:val="32"/>
          <w:szCs w:val="32"/>
          <w:lang w:val="uk-UA"/>
        </w:rPr>
        <w:t>сного слова, меню 1, для чого: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13) Увести функцію «06», після чого з'явиться екран: 14.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322" w:type="dxa"/>
        <w:jc w:val="center"/>
        <w:tblLook w:val="0000" w:firstRow="0" w:lastRow="0" w:firstColumn="0" w:lastColumn="0" w:noHBand="0" w:noVBand="0"/>
      </w:tblPr>
      <w:tblGrid>
        <w:gridCol w:w="9322"/>
      </w:tblGrid>
      <w:tr w:rsidR="00DF47C5" w:rsidRPr="00511A64" w:rsidTr="002B693E">
        <w:trPr>
          <w:jc w:val="center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SchnelleDatenubertragung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                                                                   Q</w:t>
            </w:r>
          </w:p>
          <w:p w:rsidR="00DF47C5" w:rsidRPr="00511A64" w:rsidRDefault="00DF47C5" w:rsidP="002B693E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06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–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Ausgabe</w:t>
            </w:r>
            <w:proofErr w:type="spellEnd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beendet</w:t>
            </w:r>
            <w:proofErr w:type="spellEnd"/>
          </w:p>
        </w:tc>
      </w:tr>
    </w:tbl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Уведення режиму клавішею Q повертає прилад до екрана 2. 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Далі для виконання лабораторної роботи необхідно для адресних слів, наприклад, 15, 46, 08 повторити операції 5...13.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ab/>
      </w:r>
      <w:r w:rsidRPr="00870B62">
        <w:rPr>
          <w:rFonts w:ascii="Times New Roman" w:hAnsi="Times New Roman"/>
          <w:b/>
          <w:i/>
          <w:sz w:val="32"/>
          <w:szCs w:val="32"/>
          <w:lang w:val="uk-UA"/>
        </w:rPr>
        <w:t>Увага:</w:t>
      </w:r>
      <w:r w:rsidRPr="00511A64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Для адресного слова 15 функцію 03 вводити категори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ч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но заборон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я</w:t>
      </w:r>
      <w:r w:rsidRPr="00511A64">
        <w:rPr>
          <w:rFonts w:ascii="Times New Roman" w:hAnsi="Times New Roman"/>
          <w:i/>
          <w:sz w:val="32"/>
          <w:szCs w:val="32"/>
          <w:lang w:val="uk-UA"/>
        </w:rPr>
        <w:t>ється!</w:t>
      </w:r>
    </w:p>
    <w:p w:rsidR="00DF47C5" w:rsidRPr="00511A64" w:rsidRDefault="00DF47C5" w:rsidP="00DF47C5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Вказівки до оформлення звіту</w:t>
      </w:r>
    </w:p>
    <w:p w:rsidR="00DF47C5" w:rsidRPr="00511A64" w:rsidRDefault="00DF47C5" w:rsidP="00DF47C5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DF47C5" w:rsidRPr="00511A64" w:rsidRDefault="00DF47C5" w:rsidP="00DF47C5">
      <w:pPr>
        <w:spacing w:after="0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За результатами роботи заповнити наступний протокол випроб</w:t>
      </w:r>
      <w:r w:rsidRPr="00511A64">
        <w:rPr>
          <w:rFonts w:ascii="Times New Roman" w:hAnsi="Times New Roman"/>
          <w:sz w:val="32"/>
          <w:szCs w:val="32"/>
          <w:lang w:val="uk-UA"/>
        </w:rPr>
        <w:t>у</w:t>
      </w:r>
      <w:r w:rsidRPr="00511A64">
        <w:rPr>
          <w:rFonts w:ascii="Times New Roman" w:hAnsi="Times New Roman"/>
          <w:sz w:val="32"/>
          <w:szCs w:val="32"/>
          <w:lang w:val="uk-UA"/>
        </w:rPr>
        <w:t>вань:</w:t>
      </w:r>
    </w:p>
    <w:p w:rsidR="00DF47C5" w:rsidRPr="00511A64" w:rsidRDefault="00DF47C5" w:rsidP="00DF47C5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481" w:type="dxa"/>
        <w:jc w:val="center"/>
        <w:tblLook w:val="0000" w:firstRow="0" w:lastRow="0" w:firstColumn="0" w:lastColumn="0" w:noHBand="0" w:noVBand="0"/>
      </w:tblPr>
      <w:tblGrid>
        <w:gridCol w:w="1940"/>
        <w:gridCol w:w="1609"/>
        <w:gridCol w:w="1110"/>
        <w:gridCol w:w="1696"/>
        <w:gridCol w:w="2044"/>
        <w:gridCol w:w="2177"/>
      </w:tblGrid>
      <w:tr w:rsidR="00DF47C5" w:rsidRPr="00511A64" w:rsidTr="002B693E">
        <w:trPr>
          <w:trHeight w:val="141"/>
          <w:jc w:val="center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Адресне слово-система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Блок керування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Неспра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в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ність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Елементи діагност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и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ки Справні + неспр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а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ний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–</w:t>
            </w: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№ за кат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а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логом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Ве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р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сія ПО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Кодува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н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ня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01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– дв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и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гун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240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/>
              </w:rPr>
              <w:t xml:space="preserve">15 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– </w:t>
            </w:r>
            <w:proofErr w:type="spellStart"/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Airbag</w:t>
            </w:r>
            <w:proofErr w:type="spellEnd"/>
          </w:p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НЕ ПР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О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ВОДИТИ</w:t>
            </w:r>
          </w:p>
        </w:tc>
      </w:tr>
      <w:tr w:rsidR="00DF47C5" w:rsidRPr="00511A64" w:rsidTr="002B693E">
        <w:trPr>
          <w:trHeight w:val="1240"/>
          <w:jc w:val="center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46 – си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с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тема к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о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мфо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р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ту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420"/>
          <w:jc w:val="center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08 – кл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і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мати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ч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них си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с</w:t>
            </w:r>
            <w:r w:rsidRPr="00511A64">
              <w:rPr>
                <w:rFonts w:ascii="Times New Roman" w:hAnsi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  <w:tr w:rsidR="00DF47C5" w:rsidRPr="00511A64" w:rsidTr="002B693E">
        <w:trPr>
          <w:trHeight w:val="14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7C5" w:rsidRPr="00511A64" w:rsidRDefault="00DF47C5" w:rsidP="002B693E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</w:tr>
    </w:tbl>
    <w:p w:rsidR="00DF47C5" w:rsidRDefault="00DF47C5" w:rsidP="00DF47C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47C5" w:rsidRDefault="00DF47C5" w:rsidP="00DF47C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DF47C5" w:rsidRPr="00511A64" w:rsidRDefault="00DF47C5" w:rsidP="00DF47C5">
      <w:p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511A64">
        <w:rPr>
          <w:rFonts w:ascii="Times New Roman" w:hAnsi="Times New Roman"/>
          <w:b/>
          <w:sz w:val="36"/>
          <w:szCs w:val="36"/>
          <w:lang w:val="uk-UA"/>
        </w:rPr>
        <w:t>Контрольні запитання:</w:t>
      </w:r>
    </w:p>
    <w:p w:rsidR="00DF47C5" w:rsidRPr="00511A64" w:rsidRDefault="00DF47C5" w:rsidP="00DF47C5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511A64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DF47C5" w:rsidRPr="00511A64" w:rsidRDefault="00DF47C5" w:rsidP="00DF47C5">
      <w:pPr>
        <w:spacing w:after="0"/>
        <w:ind w:firstLine="644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1. Як функціонує система самодіагностики в автомобілі?</w:t>
      </w:r>
    </w:p>
    <w:p w:rsidR="00DF47C5" w:rsidRPr="00511A64" w:rsidRDefault="00DF47C5" w:rsidP="00DF47C5">
      <w:pPr>
        <w:spacing w:after="0"/>
        <w:ind w:left="1080" w:hanging="1440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    2. Які функції, що полегшують локалізацію дефектів, у числі інших   властиві автомоб</w:t>
      </w:r>
      <w:r w:rsidRPr="00511A64">
        <w:rPr>
          <w:rFonts w:ascii="Times New Roman" w:hAnsi="Times New Roman"/>
          <w:sz w:val="32"/>
          <w:szCs w:val="32"/>
          <w:lang w:val="uk-UA"/>
        </w:rPr>
        <w:t>і</w:t>
      </w:r>
      <w:r w:rsidRPr="00511A64">
        <w:rPr>
          <w:rFonts w:ascii="Times New Roman" w:hAnsi="Times New Roman"/>
          <w:sz w:val="32"/>
          <w:szCs w:val="32"/>
          <w:lang w:val="uk-UA"/>
        </w:rPr>
        <w:t>льним мікропроцесорам?</w:t>
      </w:r>
    </w:p>
    <w:p w:rsidR="00DF47C5" w:rsidRPr="00511A64" w:rsidRDefault="00DF47C5" w:rsidP="00DF47C5">
      <w:pPr>
        <w:spacing w:after="0"/>
        <w:ind w:left="1080" w:hanging="1440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 xml:space="preserve">             3. Які електричні несправності, в основному, зустрічаються в авт</w:t>
      </w:r>
      <w:r w:rsidRPr="00511A64">
        <w:rPr>
          <w:rFonts w:ascii="Times New Roman" w:hAnsi="Times New Roman"/>
          <w:sz w:val="32"/>
          <w:szCs w:val="32"/>
          <w:lang w:val="uk-UA"/>
        </w:rPr>
        <w:t>о</w:t>
      </w:r>
      <w:r w:rsidRPr="00511A64">
        <w:rPr>
          <w:rFonts w:ascii="Times New Roman" w:hAnsi="Times New Roman"/>
          <w:sz w:val="32"/>
          <w:szCs w:val="32"/>
          <w:lang w:val="uk-UA"/>
        </w:rPr>
        <w:t>мобілі?</w:t>
      </w:r>
    </w:p>
    <w:p w:rsidR="00DF47C5" w:rsidRPr="00511A64" w:rsidRDefault="00DF47C5" w:rsidP="00DF47C5">
      <w:pPr>
        <w:spacing w:after="0"/>
        <w:ind w:firstLine="644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4. Який формат повідомлення приладу про несправності в си</w:t>
      </w:r>
      <w:r w:rsidRPr="00511A64">
        <w:rPr>
          <w:rFonts w:ascii="Times New Roman" w:hAnsi="Times New Roman"/>
          <w:sz w:val="32"/>
          <w:szCs w:val="32"/>
          <w:lang w:val="uk-UA"/>
        </w:rPr>
        <w:t>с</w:t>
      </w:r>
      <w:r w:rsidRPr="00511A64">
        <w:rPr>
          <w:rFonts w:ascii="Times New Roman" w:hAnsi="Times New Roman"/>
          <w:sz w:val="32"/>
          <w:szCs w:val="32"/>
          <w:lang w:val="uk-UA"/>
        </w:rPr>
        <w:t>темі?</w:t>
      </w:r>
    </w:p>
    <w:p w:rsidR="00DF47C5" w:rsidRPr="00511A64" w:rsidRDefault="00DF47C5" w:rsidP="00DF47C5">
      <w:pPr>
        <w:spacing w:after="0"/>
        <w:ind w:firstLine="644"/>
        <w:rPr>
          <w:rFonts w:ascii="Times New Roman" w:hAnsi="Times New Roman"/>
          <w:sz w:val="32"/>
          <w:szCs w:val="32"/>
          <w:lang w:val="uk-UA"/>
        </w:rPr>
      </w:pPr>
      <w:r w:rsidRPr="00511A64">
        <w:rPr>
          <w:rFonts w:ascii="Times New Roman" w:hAnsi="Times New Roman"/>
          <w:sz w:val="32"/>
          <w:szCs w:val="32"/>
          <w:lang w:val="uk-UA"/>
        </w:rPr>
        <w:t>5. Які режими роботи приладу доступні користувачеві?</w:t>
      </w:r>
    </w:p>
    <w:p w:rsidR="00E96627" w:rsidRPr="00DF47C5" w:rsidRDefault="00DF47C5">
      <w:pPr>
        <w:rPr>
          <w:lang w:val="uk-UA"/>
        </w:rPr>
      </w:pPr>
      <w:bookmarkStart w:id="0" w:name="_GoBack"/>
      <w:bookmarkEnd w:id="0"/>
    </w:p>
    <w:sectPr w:rsidR="00E96627" w:rsidRPr="00DF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C5"/>
    <w:rsid w:val="001023D7"/>
    <w:rsid w:val="004916D8"/>
    <w:rsid w:val="009A457D"/>
    <w:rsid w:val="009C1396"/>
    <w:rsid w:val="00DF47C5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011E0-FB38-4505-B4DF-40030C56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C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7C5"/>
    <w:pPr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2574</Words>
  <Characters>14676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Булгаков</dc:creator>
  <cp:keywords/>
  <dc:description/>
  <cp:lastModifiedBy>Николай Булгаков</cp:lastModifiedBy>
  <cp:revision>1</cp:revision>
  <dcterms:created xsi:type="dcterms:W3CDTF">2015-04-21T20:11:00Z</dcterms:created>
  <dcterms:modified xsi:type="dcterms:W3CDTF">2015-04-21T20:11:00Z</dcterms:modified>
</cp:coreProperties>
</file>